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楷体_GB2312" w:hAnsi="楷体_GB2312" w:eastAsia="楷体_GB2312" w:cs="楷体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楷体_GB2312" w:hAnsi="楷体_GB2312" w:eastAsia="楷体_GB2312" w:cs="楷体_GB2312"/>
          <w:color w:val="auto"/>
          <w:sz w:val="32"/>
          <w:szCs w:val="32"/>
        </w:rPr>
      </w:pPr>
      <w:r>
        <w:rPr>
          <w:rFonts w:hint="eastAsia" w:ascii="宋体" w:hAnsi="宋体" w:eastAsia="宋体" w:cs="宋体"/>
          <w:color w:val="auto"/>
          <w:sz w:val="44"/>
          <w:szCs w:val="44"/>
        </w:rPr>
        <w:t>黑龙江省民族教育条例</w:t>
      </w:r>
      <w:r>
        <w:rPr>
          <w:rFonts w:hint="eastAsia" w:ascii="楷体_GB2312" w:hAnsi="楷体_GB2312" w:eastAsia="楷体_GB2312" w:cs="楷体_GB2312"/>
          <w:color w:val="auto"/>
          <w:sz w:val="32"/>
          <w:szCs w:val="32"/>
        </w:rPr>
        <w:br w:type="textWrapping"/>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left"/>
        <w:textAlignment w:val="auto"/>
        <w:outlineLvl w:val="9"/>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(1997年12月16日黑龙江省第八届人民代表大会常</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left"/>
        <w:textAlignment w:val="auto"/>
        <w:outlineLvl w:val="9"/>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务委员会第三十一次会议通过</w:t>
      </w:r>
      <w:bookmarkStart w:id="0" w:name="_GoBack"/>
      <w:bookmarkEnd w:id="0"/>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根据2002年8月17</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left"/>
        <w:textAlignment w:val="auto"/>
        <w:outlineLvl w:val="9"/>
        <w:rPr>
          <w:rFonts w:hint="eastAsia" w:ascii="楷体_GB2312" w:hAnsi="楷体_GB2312" w:eastAsia="楷体_GB2312" w:cs="楷体_GB2312"/>
          <w:color w:val="auto"/>
          <w:spacing w:val="6"/>
          <w:sz w:val="32"/>
          <w:szCs w:val="32"/>
        </w:rPr>
      </w:pPr>
      <w:r>
        <w:rPr>
          <w:rFonts w:hint="eastAsia" w:ascii="楷体_GB2312" w:hAnsi="楷体_GB2312" w:eastAsia="楷体_GB2312" w:cs="楷体_GB2312"/>
          <w:color w:val="auto"/>
          <w:spacing w:val="6"/>
          <w:sz w:val="32"/>
          <w:szCs w:val="32"/>
        </w:rPr>
        <w:t>日黑龙江省第九届人民代表大会常务委员会第三十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left"/>
        <w:textAlignment w:val="auto"/>
        <w:outlineLvl w:val="9"/>
        <w:rPr>
          <w:rFonts w:hint="eastAsia" w:ascii="楷体_GB2312" w:hAnsi="楷体_GB2312" w:eastAsia="楷体_GB2312" w:cs="楷体_GB2312"/>
          <w:color w:val="auto"/>
          <w:spacing w:val="5"/>
          <w:sz w:val="32"/>
          <w:szCs w:val="32"/>
        </w:rPr>
      </w:pPr>
      <w:r>
        <w:rPr>
          <w:rFonts w:hint="eastAsia" w:ascii="楷体_GB2312" w:hAnsi="楷体_GB2312" w:eastAsia="楷体_GB2312" w:cs="楷体_GB2312"/>
          <w:color w:val="auto"/>
          <w:spacing w:val="5"/>
          <w:sz w:val="32"/>
          <w:szCs w:val="32"/>
        </w:rPr>
        <w:t>一次会议《关于修改〈黑龙江省民族教育条例〉的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left"/>
        <w:textAlignment w:val="auto"/>
        <w:outlineLvl w:val="9"/>
        <w:rPr>
          <w:rFonts w:hint="eastAsia" w:ascii="楷体_GB2312" w:hAnsi="楷体_GB2312" w:eastAsia="楷体_GB2312" w:cs="楷体_GB2312"/>
          <w:color w:val="auto"/>
          <w:spacing w:val="3"/>
          <w:sz w:val="32"/>
          <w:szCs w:val="32"/>
        </w:rPr>
      </w:pPr>
      <w:r>
        <w:rPr>
          <w:rFonts w:hint="eastAsia" w:ascii="楷体_GB2312" w:hAnsi="楷体_GB2312" w:eastAsia="楷体_GB2312" w:cs="楷体_GB2312"/>
          <w:color w:val="auto"/>
          <w:spacing w:val="3"/>
          <w:sz w:val="32"/>
          <w:szCs w:val="32"/>
        </w:rPr>
        <w:t>决定》第一次修正</w:t>
      </w:r>
      <w:r>
        <w:rPr>
          <w:rFonts w:hint="eastAsia" w:ascii="楷体_GB2312" w:hAnsi="楷体_GB2312" w:eastAsia="楷体_GB2312" w:cs="楷体_GB2312"/>
          <w:color w:val="auto"/>
          <w:spacing w:val="3"/>
          <w:sz w:val="32"/>
          <w:szCs w:val="32"/>
          <w:lang w:val="en-US" w:eastAsia="zh-CN"/>
        </w:rPr>
        <w:t xml:space="preserve">  </w:t>
      </w:r>
      <w:r>
        <w:rPr>
          <w:rFonts w:hint="eastAsia" w:ascii="楷体_GB2312" w:hAnsi="楷体_GB2312" w:eastAsia="楷体_GB2312" w:cs="楷体_GB2312"/>
          <w:color w:val="auto"/>
          <w:spacing w:val="3"/>
          <w:sz w:val="32"/>
          <w:szCs w:val="32"/>
        </w:rPr>
        <w:t>根据2011年10月20日黑龙江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left"/>
        <w:textAlignment w:val="auto"/>
        <w:outlineLvl w:val="9"/>
        <w:rPr>
          <w:rFonts w:hint="eastAsia" w:ascii="楷体_GB2312" w:hAnsi="楷体_GB2312" w:eastAsia="楷体_GB2312" w:cs="楷体_GB2312"/>
          <w:color w:val="auto"/>
          <w:spacing w:val="5"/>
          <w:sz w:val="32"/>
          <w:szCs w:val="32"/>
        </w:rPr>
      </w:pPr>
      <w:r>
        <w:rPr>
          <w:rFonts w:hint="eastAsia" w:ascii="楷体_GB2312" w:hAnsi="楷体_GB2312" w:eastAsia="楷体_GB2312" w:cs="楷体_GB2312"/>
          <w:color w:val="auto"/>
          <w:spacing w:val="5"/>
          <w:sz w:val="32"/>
          <w:szCs w:val="32"/>
        </w:rPr>
        <w:t>省第十一届人民代表大会常务委员会第二十八次会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left"/>
        <w:textAlignment w:val="auto"/>
        <w:outlineLvl w:val="9"/>
        <w:rPr>
          <w:rFonts w:hint="eastAsia" w:ascii="楷体_GB2312" w:hAnsi="楷体_GB2312" w:eastAsia="楷体_GB2312" w:cs="楷体_GB2312"/>
          <w:color w:val="auto"/>
          <w:spacing w:val="8"/>
          <w:sz w:val="32"/>
          <w:szCs w:val="32"/>
        </w:rPr>
      </w:pPr>
      <w:r>
        <w:rPr>
          <w:rFonts w:hint="eastAsia" w:ascii="楷体_GB2312" w:hAnsi="楷体_GB2312" w:eastAsia="楷体_GB2312" w:cs="楷体_GB2312"/>
          <w:color w:val="auto"/>
          <w:spacing w:val="8"/>
          <w:sz w:val="32"/>
          <w:szCs w:val="32"/>
        </w:rPr>
        <w:t>议《关于修改〈黑龙江省民族教育条例〉的决定》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left"/>
        <w:textAlignment w:val="auto"/>
        <w:outlineLvl w:val="9"/>
        <w:rPr>
          <w:rFonts w:hint="eastAsia" w:ascii="楷体_GB2312" w:hAnsi="楷体_GB2312" w:eastAsia="楷体_GB2312" w:cs="楷体_GB2312"/>
          <w:color w:val="auto"/>
          <w:spacing w:val="8"/>
          <w:sz w:val="32"/>
          <w:szCs w:val="32"/>
        </w:rPr>
      </w:pPr>
      <w:r>
        <w:rPr>
          <w:rFonts w:hint="eastAsia" w:ascii="楷体_GB2312" w:hAnsi="楷体_GB2312" w:eastAsia="楷体_GB2312" w:cs="楷体_GB2312"/>
          <w:color w:val="auto"/>
          <w:spacing w:val="8"/>
          <w:sz w:val="32"/>
          <w:szCs w:val="32"/>
        </w:rPr>
        <w:t>第二次修正</w:t>
      </w:r>
      <w:r>
        <w:rPr>
          <w:rFonts w:hint="eastAsia" w:ascii="楷体_GB2312" w:hAnsi="楷体_GB2312" w:eastAsia="楷体_GB2312" w:cs="楷体_GB2312"/>
          <w:color w:val="auto"/>
          <w:spacing w:val="8"/>
          <w:sz w:val="32"/>
          <w:szCs w:val="32"/>
          <w:lang w:val="en-US" w:eastAsia="zh-CN"/>
        </w:rPr>
        <w:t xml:space="preserve">  </w:t>
      </w:r>
      <w:r>
        <w:rPr>
          <w:rFonts w:hint="eastAsia" w:ascii="楷体_GB2312" w:hAnsi="楷体_GB2312" w:eastAsia="楷体_GB2312" w:cs="楷体_GB2312"/>
          <w:color w:val="auto"/>
          <w:spacing w:val="8"/>
          <w:sz w:val="32"/>
          <w:szCs w:val="32"/>
        </w:rPr>
        <w:t>根据201</w:t>
      </w:r>
      <w:r>
        <w:rPr>
          <w:rFonts w:hint="eastAsia" w:ascii="楷体_GB2312" w:hAnsi="楷体_GB2312" w:eastAsia="楷体_GB2312" w:cs="楷体_GB2312"/>
          <w:color w:val="auto"/>
          <w:spacing w:val="8"/>
          <w:sz w:val="32"/>
          <w:szCs w:val="32"/>
          <w:lang w:val="en-US" w:eastAsia="zh-CN"/>
        </w:rPr>
        <w:t>5</w:t>
      </w:r>
      <w:r>
        <w:rPr>
          <w:rFonts w:hint="eastAsia" w:ascii="楷体_GB2312" w:hAnsi="楷体_GB2312" w:eastAsia="楷体_GB2312" w:cs="楷体_GB2312"/>
          <w:color w:val="auto"/>
          <w:spacing w:val="8"/>
          <w:sz w:val="32"/>
          <w:szCs w:val="32"/>
        </w:rPr>
        <w:t>年</w:t>
      </w:r>
      <w:r>
        <w:rPr>
          <w:rFonts w:hint="eastAsia" w:ascii="楷体_GB2312" w:hAnsi="楷体_GB2312" w:eastAsia="楷体_GB2312" w:cs="楷体_GB2312"/>
          <w:color w:val="auto"/>
          <w:spacing w:val="8"/>
          <w:sz w:val="32"/>
          <w:szCs w:val="32"/>
          <w:lang w:val="en-US" w:eastAsia="zh-CN"/>
        </w:rPr>
        <w:t>6</w:t>
      </w:r>
      <w:r>
        <w:rPr>
          <w:rFonts w:hint="eastAsia" w:ascii="楷体_GB2312" w:hAnsi="楷体_GB2312" w:eastAsia="楷体_GB2312" w:cs="楷体_GB2312"/>
          <w:color w:val="auto"/>
          <w:spacing w:val="8"/>
          <w:sz w:val="32"/>
          <w:szCs w:val="32"/>
        </w:rPr>
        <w:t>月</w:t>
      </w:r>
      <w:r>
        <w:rPr>
          <w:rFonts w:hint="eastAsia" w:ascii="楷体_GB2312" w:hAnsi="楷体_GB2312" w:eastAsia="楷体_GB2312" w:cs="楷体_GB2312"/>
          <w:color w:val="auto"/>
          <w:spacing w:val="8"/>
          <w:sz w:val="32"/>
          <w:szCs w:val="32"/>
          <w:lang w:val="en-US" w:eastAsia="zh-CN"/>
        </w:rPr>
        <w:t>19</w:t>
      </w:r>
      <w:r>
        <w:rPr>
          <w:rFonts w:hint="eastAsia" w:ascii="楷体_GB2312" w:hAnsi="楷体_GB2312" w:eastAsia="楷体_GB2312" w:cs="楷体_GB2312"/>
          <w:color w:val="auto"/>
          <w:spacing w:val="8"/>
          <w:sz w:val="32"/>
          <w:szCs w:val="32"/>
        </w:rPr>
        <w:t>日黑龙江省第十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left"/>
        <w:textAlignment w:val="auto"/>
        <w:outlineLvl w:val="9"/>
        <w:rPr>
          <w:rFonts w:hint="eastAsia" w:ascii="楷体_GB2312" w:hAnsi="楷体_GB2312" w:eastAsia="楷体_GB2312" w:cs="楷体_GB2312"/>
          <w:color w:val="auto"/>
          <w:spacing w:val="8"/>
          <w:sz w:val="32"/>
          <w:szCs w:val="32"/>
        </w:rPr>
      </w:pPr>
      <w:r>
        <w:rPr>
          <w:rFonts w:hint="eastAsia" w:ascii="楷体_GB2312" w:hAnsi="楷体_GB2312" w:eastAsia="楷体_GB2312" w:cs="楷体_GB2312"/>
          <w:color w:val="auto"/>
          <w:spacing w:val="8"/>
          <w:sz w:val="32"/>
          <w:szCs w:val="32"/>
          <w:lang w:eastAsia="zh-CN"/>
        </w:rPr>
        <w:t>二</w:t>
      </w:r>
      <w:r>
        <w:rPr>
          <w:rFonts w:hint="eastAsia" w:ascii="楷体_GB2312" w:hAnsi="楷体_GB2312" w:eastAsia="楷体_GB2312" w:cs="楷体_GB2312"/>
          <w:color w:val="auto"/>
          <w:spacing w:val="8"/>
          <w:sz w:val="32"/>
          <w:szCs w:val="32"/>
        </w:rPr>
        <w:t>届人民代表大会常务委员会第二十次会议</w:t>
      </w:r>
      <w:r>
        <w:rPr>
          <w:rFonts w:hint="eastAsia" w:ascii="楷体_GB2312" w:hAnsi="楷体_GB2312" w:eastAsia="楷体_GB2312" w:cs="楷体_GB2312"/>
          <w:color w:val="auto"/>
          <w:spacing w:val="8"/>
          <w:sz w:val="32"/>
          <w:szCs w:val="32"/>
          <w:lang w:val="en-US" w:eastAsia="zh-CN"/>
        </w:rPr>
        <w:t xml:space="preserve">  </w:t>
      </w:r>
      <w:r>
        <w:rPr>
          <w:rFonts w:hint="eastAsia" w:ascii="楷体_GB2312" w:hAnsi="楷体_GB2312" w:eastAsia="楷体_GB2312" w:cs="楷体_GB2312"/>
          <w:color w:val="auto"/>
          <w:spacing w:val="8"/>
          <w:sz w:val="32"/>
          <w:szCs w:val="32"/>
        </w:rPr>
        <w:t>《关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left"/>
        <w:textAlignment w:val="auto"/>
        <w:outlineLvl w:val="9"/>
        <w:rPr>
          <w:rFonts w:hint="eastAsia" w:ascii="楷体_GB2312" w:hAnsi="楷体_GB2312" w:eastAsia="楷体_GB2312" w:cs="楷体_GB2312"/>
          <w:color w:val="auto"/>
          <w:spacing w:val="8"/>
          <w:sz w:val="32"/>
          <w:szCs w:val="32"/>
        </w:rPr>
      </w:pPr>
      <w:r>
        <w:rPr>
          <w:rFonts w:hint="eastAsia" w:ascii="楷体_GB2312" w:hAnsi="楷体_GB2312" w:eastAsia="楷体_GB2312" w:cs="楷体_GB2312"/>
          <w:color w:val="auto"/>
          <w:spacing w:val="8"/>
          <w:sz w:val="32"/>
          <w:szCs w:val="32"/>
        </w:rPr>
        <w:t>于修改〈黑龙江省民族教育条例〉的决定》第</w:t>
      </w:r>
      <w:r>
        <w:rPr>
          <w:rFonts w:hint="eastAsia" w:ascii="楷体_GB2312" w:hAnsi="楷体_GB2312" w:eastAsia="楷体_GB2312" w:cs="楷体_GB2312"/>
          <w:color w:val="auto"/>
          <w:spacing w:val="8"/>
          <w:sz w:val="32"/>
          <w:szCs w:val="32"/>
          <w:lang w:eastAsia="zh-CN"/>
        </w:rPr>
        <w:t>三</w:t>
      </w:r>
      <w:r>
        <w:rPr>
          <w:rFonts w:hint="eastAsia" w:ascii="楷体_GB2312" w:hAnsi="楷体_GB2312" w:eastAsia="楷体_GB2312" w:cs="楷体_GB2312"/>
          <w:color w:val="auto"/>
          <w:spacing w:val="8"/>
          <w:sz w:val="32"/>
          <w:szCs w:val="32"/>
        </w:rPr>
        <w:t>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left"/>
        <w:textAlignment w:val="auto"/>
        <w:outlineLvl w:val="9"/>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修正)</w:t>
      </w:r>
      <w:r>
        <w:rPr>
          <w:rFonts w:hint="eastAsia" w:ascii="楷体_GB2312" w:hAnsi="楷体_GB2312" w:eastAsia="楷体_GB2312" w:cs="楷体_GB2312"/>
          <w:color w:val="auto"/>
          <w:sz w:val="32"/>
          <w:szCs w:val="32"/>
        </w:rPr>
        <w:br w:type="textWrapping"/>
      </w:r>
      <w:r>
        <w:rPr>
          <w:rFonts w:hint="eastAsia"/>
          <w:color w:val="auto"/>
          <w:sz w:val="32"/>
          <w:szCs w:val="32"/>
        </w:rPr>
        <w:br w:type="textWrapping"/>
      </w:r>
      <w:r>
        <w:rPr>
          <w:rFonts w:hint="eastAsia" w:ascii="仿宋" w:hAnsi="仿宋" w:eastAsia="仿宋" w:cs="仿宋"/>
          <w:b w:val="0"/>
          <w:i w:val="0"/>
          <w:caps w:val="0"/>
          <w:color w:val="auto"/>
          <w:spacing w:val="0"/>
          <w:sz w:val="32"/>
          <w:szCs w:val="32"/>
          <w:shd w:val="clear" w:color="auto" w:fill="FFFFFF"/>
        </w:rPr>
        <w:t>　　</w:t>
      </w:r>
      <w:r>
        <w:rPr>
          <w:rFonts w:hint="eastAsia" w:ascii="黑体" w:hAnsi="黑体" w:eastAsia="黑体" w:cs="黑体"/>
          <w:b w:val="0"/>
          <w:i w:val="0"/>
          <w:caps w:val="0"/>
          <w:color w:val="auto"/>
          <w:spacing w:val="0"/>
          <w:sz w:val="32"/>
          <w:szCs w:val="32"/>
          <w:shd w:val="clear" w:color="auto" w:fill="FFFFFF"/>
        </w:rPr>
        <w:t>第一条</w:t>
      </w:r>
      <w:r>
        <w:rPr>
          <w:rFonts w:hint="eastAsia" w:ascii="仿宋_GB2312" w:hAnsi="仿宋_GB2312" w:eastAsia="仿宋_GB2312" w:cs="仿宋_GB2312"/>
          <w:b w:val="0"/>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auto"/>
          <w:spacing w:val="0"/>
          <w:sz w:val="32"/>
          <w:szCs w:val="32"/>
          <w:shd w:val="clear" w:color="auto" w:fill="FFFFFF"/>
        </w:rPr>
        <w:t>为保障和发展民族教育事业，根据《中华人民共和国教育法》和有关法律、法规，结合本省实际，制定本条例。</w:t>
      </w:r>
      <w:r>
        <w:rPr>
          <w:rFonts w:hint="eastAsia" w:ascii="仿宋_GB2312" w:hAnsi="仿宋_GB2312" w:eastAsia="仿宋_GB2312" w:cs="仿宋_GB2312"/>
          <w:b w:val="0"/>
          <w:i w:val="0"/>
          <w:caps w:val="0"/>
          <w:color w:val="auto"/>
          <w:spacing w:val="0"/>
          <w:sz w:val="32"/>
          <w:szCs w:val="32"/>
          <w:shd w:val="clear" w:color="auto" w:fill="FFFFFF"/>
        </w:rPr>
        <w:br w:type="textWrapping"/>
      </w:r>
      <w:r>
        <w:rPr>
          <w:rFonts w:hint="eastAsia" w:ascii="仿宋_GB2312" w:hAnsi="仿宋_GB2312" w:eastAsia="仿宋_GB2312" w:cs="仿宋_GB2312"/>
          <w:b w:val="0"/>
          <w:i w:val="0"/>
          <w:caps w:val="0"/>
          <w:color w:val="auto"/>
          <w:spacing w:val="0"/>
          <w:sz w:val="32"/>
          <w:szCs w:val="32"/>
          <w:shd w:val="clear" w:color="auto" w:fill="FFFFFF"/>
        </w:rPr>
        <w:t>　　</w:t>
      </w:r>
      <w:r>
        <w:rPr>
          <w:rFonts w:hint="eastAsia" w:ascii="黑体" w:hAnsi="黑体" w:eastAsia="黑体" w:cs="黑体"/>
          <w:b w:val="0"/>
          <w:i w:val="0"/>
          <w:caps w:val="0"/>
          <w:color w:val="auto"/>
          <w:spacing w:val="0"/>
          <w:sz w:val="32"/>
          <w:szCs w:val="32"/>
          <w:shd w:val="clear" w:color="auto" w:fill="FFFFFF"/>
        </w:rPr>
        <w:t>第二条</w:t>
      </w:r>
      <w:r>
        <w:rPr>
          <w:rFonts w:hint="eastAsia" w:ascii="仿宋_GB2312" w:hAnsi="仿宋_GB2312" w:eastAsia="仿宋_GB2312" w:cs="仿宋_GB2312"/>
          <w:b w:val="0"/>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auto"/>
          <w:spacing w:val="0"/>
          <w:sz w:val="32"/>
          <w:szCs w:val="32"/>
          <w:shd w:val="clear" w:color="auto" w:fill="FFFFFF"/>
        </w:rPr>
        <w:t>民族教育是国家教育事业和民族团结进步事业的重要组成部分。发展民族教育事业应当坚持贯彻执行党和国家教育方针同民族政策相结合的原则。</w:t>
      </w:r>
      <w:r>
        <w:rPr>
          <w:rFonts w:hint="eastAsia" w:ascii="仿宋_GB2312" w:hAnsi="仿宋_GB2312" w:eastAsia="仿宋_GB2312" w:cs="仿宋_GB2312"/>
          <w:b w:val="0"/>
          <w:i w:val="0"/>
          <w:caps w:val="0"/>
          <w:color w:val="auto"/>
          <w:spacing w:val="0"/>
          <w:sz w:val="32"/>
          <w:szCs w:val="32"/>
          <w:shd w:val="clear" w:color="auto" w:fill="FFFFFF"/>
        </w:rPr>
        <w:br w:type="textWrapping"/>
      </w:r>
      <w:r>
        <w:rPr>
          <w:rFonts w:hint="eastAsia" w:ascii="仿宋_GB2312" w:hAnsi="仿宋_GB2312" w:eastAsia="仿宋_GB2312" w:cs="仿宋_GB2312"/>
          <w:b w:val="0"/>
          <w:i w:val="0"/>
          <w:caps w:val="0"/>
          <w:color w:val="auto"/>
          <w:spacing w:val="0"/>
          <w:sz w:val="32"/>
          <w:szCs w:val="32"/>
          <w:shd w:val="clear" w:color="auto" w:fill="FFFFFF"/>
        </w:rPr>
        <w:t>　　各级人民政府应当把民族教育放在优先发展的地位，稳步推进民族教育事业的改革与发展。</w:t>
      </w:r>
      <w:r>
        <w:rPr>
          <w:rFonts w:hint="eastAsia" w:ascii="仿宋_GB2312" w:hAnsi="仿宋_GB2312" w:eastAsia="仿宋_GB2312" w:cs="仿宋_GB2312"/>
          <w:b w:val="0"/>
          <w:i w:val="0"/>
          <w:caps w:val="0"/>
          <w:color w:val="auto"/>
          <w:spacing w:val="0"/>
          <w:sz w:val="32"/>
          <w:szCs w:val="32"/>
          <w:shd w:val="clear" w:color="auto" w:fill="FFFFFF"/>
        </w:rPr>
        <w:br w:type="textWrapping"/>
      </w:r>
      <w:r>
        <w:rPr>
          <w:rFonts w:hint="eastAsia" w:ascii="仿宋_GB2312" w:hAnsi="仿宋_GB2312" w:eastAsia="仿宋_GB2312" w:cs="仿宋_GB2312"/>
          <w:b w:val="0"/>
          <w:i w:val="0"/>
          <w:caps w:val="0"/>
          <w:color w:val="auto"/>
          <w:spacing w:val="0"/>
          <w:sz w:val="32"/>
          <w:szCs w:val="32"/>
          <w:shd w:val="clear" w:color="auto" w:fill="FFFFFF"/>
        </w:rPr>
        <w:t>　　</w:t>
      </w:r>
      <w:r>
        <w:rPr>
          <w:rFonts w:hint="eastAsia" w:ascii="黑体" w:hAnsi="黑体" w:eastAsia="黑体" w:cs="黑体"/>
          <w:b w:val="0"/>
          <w:i w:val="0"/>
          <w:caps w:val="0"/>
          <w:color w:val="auto"/>
          <w:spacing w:val="0"/>
          <w:sz w:val="32"/>
          <w:szCs w:val="32"/>
          <w:shd w:val="clear" w:color="auto" w:fill="FFFFFF"/>
        </w:rPr>
        <w:t>第三条</w:t>
      </w:r>
      <w:r>
        <w:rPr>
          <w:rFonts w:hint="eastAsia" w:ascii="仿宋_GB2312" w:hAnsi="仿宋_GB2312" w:eastAsia="仿宋_GB2312" w:cs="仿宋_GB2312"/>
          <w:b w:val="0"/>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auto"/>
          <w:spacing w:val="0"/>
          <w:sz w:val="32"/>
          <w:szCs w:val="32"/>
          <w:shd w:val="clear" w:color="auto" w:fill="FFFFFF"/>
        </w:rPr>
        <w:t>坚持教育与宗教相分离的原则，任何组织和个人不得利用宗教妨碍民族学校的教育教学。</w:t>
      </w:r>
      <w:r>
        <w:rPr>
          <w:rFonts w:hint="eastAsia" w:ascii="仿宋_GB2312" w:hAnsi="仿宋_GB2312" w:eastAsia="仿宋_GB2312" w:cs="仿宋_GB2312"/>
          <w:b w:val="0"/>
          <w:i w:val="0"/>
          <w:caps w:val="0"/>
          <w:color w:val="auto"/>
          <w:spacing w:val="0"/>
          <w:sz w:val="32"/>
          <w:szCs w:val="32"/>
          <w:shd w:val="clear" w:color="auto" w:fill="FFFFFF"/>
        </w:rPr>
        <w:br w:type="textWrapping"/>
      </w:r>
      <w:r>
        <w:rPr>
          <w:rFonts w:hint="eastAsia" w:ascii="仿宋_GB2312" w:hAnsi="仿宋_GB2312" w:eastAsia="仿宋_GB2312" w:cs="仿宋_GB2312"/>
          <w:b w:val="0"/>
          <w:i w:val="0"/>
          <w:caps w:val="0"/>
          <w:color w:val="auto"/>
          <w:spacing w:val="0"/>
          <w:sz w:val="32"/>
          <w:szCs w:val="32"/>
          <w:shd w:val="clear" w:color="auto" w:fill="FFFFFF"/>
        </w:rPr>
        <w:t>　　</w:t>
      </w:r>
      <w:r>
        <w:rPr>
          <w:rFonts w:hint="eastAsia" w:ascii="黑体" w:hAnsi="黑体" w:eastAsia="黑体" w:cs="黑体"/>
          <w:b w:val="0"/>
          <w:i w:val="0"/>
          <w:caps w:val="0"/>
          <w:color w:val="auto"/>
          <w:spacing w:val="0"/>
          <w:sz w:val="32"/>
          <w:szCs w:val="32"/>
          <w:shd w:val="clear" w:color="auto" w:fill="FFFFFF"/>
        </w:rPr>
        <w:t>第四条</w:t>
      </w:r>
      <w:r>
        <w:rPr>
          <w:rFonts w:hint="eastAsia" w:ascii="仿宋_GB2312" w:hAnsi="仿宋_GB2312" w:eastAsia="仿宋_GB2312" w:cs="仿宋_GB2312"/>
          <w:b w:val="0"/>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auto"/>
          <w:spacing w:val="0"/>
          <w:sz w:val="32"/>
          <w:szCs w:val="32"/>
          <w:shd w:val="clear" w:color="auto" w:fill="FFFFFF"/>
        </w:rPr>
        <w:t>本省行政区域内，对少数民族公民所实施的各级各类教育，均应当执行本条例。</w:t>
      </w:r>
      <w:r>
        <w:rPr>
          <w:rFonts w:hint="eastAsia" w:ascii="仿宋_GB2312" w:hAnsi="仿宋_GB2312" w:eastAsia="仿宋_GB2312" w:cs="仿宋_GB2312"/>
          <w:b w:val="0"/>
          <w:i w:val="0"/>
          <w:caps w:val="0"/>
          <w:color w:val="auto"/>
          <w:spacing w:val="0"/>
          <w:sz w:val="32"/>
          <w:szCs w:val="32"/>
          <w:shd w:val="clear" w:color="auto" w:fill="FFFFFF"/>
        </w:rPr>
        <w:br w:type="textWrapping"/>
      </w:r>
      <w:r>
        <w:rPr>
          <w:rFonts w:hint="eastAsia" w:ascii="仿宋_GB2312" w:hAnsi="仿宋_GB2312" w:eastAsia="仿宋_GB2312" w:cs="仿宋_GB2312"/>
          <w:b w:val="0"/>
          <w:i w:val="0"/>
          <w:caps w:val="0"/>
          <w:color w:val="auto"/>
          <w:spacing w:val="0"/>
          <w:sz w:val="32"/>
          <w:szCs w:val="32"/>
          <w:shd w:val="clear" w:color="auto" w:fill="FFFFFF"/>
        </w:rPr>
        <w:t>　　</w:t>
      </w:r>
      <w:r>
        <w:rPr>
          <w:rFonts w:hint="eastAsia" w:ascii="黑体" w:hAnsi="黑体" w:eastAsia="黑体" w:cs="黑体"/>
          <w:b w:val="0"/>
          <w:i w:val="0"/>
          <w:caps w:val="0"/>
          <w:color w:val="auto"/>
          <w:spacing w:val="0"/>
          <w:sz w:val="32"/>
          <w:szCs w:val="32"/>
          <w:shd w:val="clear" w:color="auto" w:fill="FFFFFF"/>
        </w:rPr>
        <w:t>第五条</w:t>
      </w:r>
      <w:r>
        <w:rPr>
          <w:rFonts w:hint="eastAsia" w:ascii="黑体" w:hAnsi="黑体" w:eastAsia="黑体" w:cs="黑体"/>
          <w:b w:val="0"/>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auto"/>
          <w:spacing w:val="0"/>
          <w:sz w:val="32"/>
          <w:szCs w:val="32"/>
          <w:shd w:val="clear" w:color="auto" w:fill="FFFFFF"/>
        </w:rPr>
        <w:t>县级以上人民政府教育行政部门负责管理本行政区域内的民族教育工作，并组织实施本条例。</w:t>
      </w:r>
      <w:r>
        <w:rPr>
          <w:rFonts w:hint="eastAsia" w:ascii="仿宋_GB2312" w:hAnsi="仿宋_GB2312" w:eastAsia="仿宋_GB2312" w:cs="仿宋_GB2312"/>
          <w:b w:val="0"/>
          <w:i w:val="0"/>
          <w:caps w:val="0"/>
          <w:color w:val="auto"/>
          <w:spacing w:val="0"/>
          <w:sz w:val="32"/>
          <w:szCs w:val="32"/>
          <w:shd w:val="clear" w:color="auto" w:fill="FFFFFF"/>
        </w:rPr>
        <w:br w:type="textWrapping"/>
      </w:r>
      <w:r>
        <w:rPr>
          <w:rFonts w:hint="eastAsia" w:ascii="仿宋_GB2312" w:hAnsi="仿宋_GB2312" w:eastAsia="仿宋_GB2312" w:cs="仿宋_GB2312"/>
          <w:b w:val="0"/>
          <w:i w:val="0"/>
          <w:caps w:val="0"/>
          <w:color w:val="auto"/>
          <w:spacing w:val="0"/>
          <w:sz w:val="32"/>
          <w:szCs w:val="32"/>
          <w:shd w:val="clear" w:color="auto" w:fill="FFFFFF"/>
        </w:rPr>
        <w:t>　　</w:t>
      </w:r>
      <w:r>
        <w:rPr>
          <w:rFonts w:hint="eastAsia" w:ascii="黑体" w:hAnsi="黑体" w:eastAsia="黑体" w:cs="黑体"/>
          <w:b w:val="0"/>
          <w:i w:val="0"/>
          <w:caps w:val="0"/>
          <w:color w:val="auto"/>
          <w:spacing w:val="0"/>
          <w:sz w:val="32"/>
          <w:szCs w:val="32"/>
          <w:shd w:val="clear" w:color="auto" w:fill="FFFFFF"/>
        </w:rPr>
        <w:t>第六条</w:t>
      </w:r>
      <w:r>
        <w:rPr>
          <w:rFonts w:hint="eastAsia" w:ascii="仿宋_GB2312" w:hAnsi="仿宋_GB2312" w:eastAsia="仿宋_GB2312" w:cs="仿宋_GB2312"/>
          <w:b w:val="0"/>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auto"/>
          <w:spacing w:val="0"/>
          <w:sz w:val="32"/>
          <w:szCs w:val="32"/>
          <w:shd w:val="clear" w:color="auto" w:fill="FFFFFF"/>
        </w:rPr>
        <w:t>县级以上人民政府应当统筹规划、合理确定和调整各级各类民族教育的学校布局、发展规模、教育结构和办学形式，提高教育质量和办学效益。</w:t>
      </w:r>
      <w:r>
        <w:rPr>
          <w:rFonts w:hint="eastAsia" w:ascii="仿宋_GB2312" w:hAnsi="仿宋_GB2312" w:eastAsia="仿宋_GB2312" w:cs="仿宋_GB2312"/>
          <w:b w:val="0"/>
          <w:i w:val="0"/>
          <w:caps w:val="0"/>
          <w:color w:val="auto"/>
          <w:spacing w:val="0"/>
          <w:sz w:val="32"/>
          <w:szCs w:val="32"/>
          <w:shd w:val="clear" w:color="auto" w:fill="FFFFFF"/>
        </w:rPr>
        <w:br w:type="textWrapping"/>
      </w:r>
      <w:r>
        <w:rPr>
          <w:rFonts w:hint="eastAsia" w:ascii="仿宋_GB2312" w:hAnsi="仿宋_GB2312" w:eastAsia="仿宋_GB2312" w:cs="仿宋_GB2312"/>
          <w:b w:val="0"/>
          <w:i w:val="0"/>
          <w:caps w:val="0"/>
          <w:color w:val="auto"/>
          <w:spacing w:val="0"/>
          <w:sz w:val="32"/>
          <w:szCs w:val="32"/>
          <w:shd w:val="clear" w:color="auto" w:fill="FFFFFF"/>
        </w:rPr>
        <w:t>　　县级以上人民政府应当根据本地少数民族生源情况，优先规划建设寄宿制民族小学、民族初中和民族高中达标学校，设立少数民族幼儿园或者幼儿班。</w:t>
      </w:r>
      <w:r>
        <w:rPr>
          <w:rFonts w:hint="eastAsia" w:ascii="仿宋_GB2312" w:hAnsi="仿宋_GB2312" w:eastAsia="仿宋_GB2312" w:cs="仿宋_GB2312"/>
          <w:b w:val="0"/>
          <w:i w:val="0"/>
          <w:caps w:val="0"/>
          <w:color w:val="auto"/>
          <w:spacing w:val="0"/>
          <w:sz w:val="32"/>
          <w:szCs w:val="32"/>
          <w:shd w:val="clear" w:color="auto" w:fill="FFFFFF"/>
        </w:rPr>
        <w:br w:type="textWrapping"/>
      </w:r>
      <w:r>
        <w:rPr>
          <w:rFonts w:hint="eastAsia" w:ascii="仿宋_GB2312" w:hAnsi="仿宋_GB2312" w:eastAsia="仿宋_GB2312" w:cs="仿宋_GB2312"/>
          <w:b w:val="0"/>
          <w:i w:val="0"/>
          <w:caps w:val="0"/>
          <w:color w:val="auto"/>
          <w:spacing w:val="0"/>
          <w:sz w:val="32"/>
          <w:szCs w:val="32"/>
          <w:shd w:val="clear" w:color="auto" w:fill="FFFFFF"/>
        </w:rPr>
        <w:t>　　</w:t>
      </w:r>
      <w:r>
        <w:rPr>
          <w:rFonts w:hint="eastAsia" w:ascii="黑体" w:hAnsi="黑体" w:eastAsia="黑体" w:cs="黑体"/>
          <w:b w:val="0"/>
          <w:i w:val="0"/>
          <w:caps w:val="0"/>
          <w:color w:val="auto"/>
          <w:spacing w:val="0"/>
          <w:sz w:val="32"/>
          <w:szCs w:val="32"/>
          <w:shd w:val="clear" w:color="auto" w:fill="FFFFFF"/>
        </w:rPr>
        <w:t>第七条</w:t>
      </w:r>
      <w:r>
        <w:rPr>
          <w:rFonts w:hint="eastAsia" w:ascii="仿宋_GB2312" w:hAnsi="仿宋_GB2312" w:eastAsia="仿宋_GB2312" w:cs="仿宋_GB2312"/>
          <w:b w:val="0"/>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auto"/>
          <w:spacing w:val="0"/>
          <w:sz w:val="32"/>
          <w:szCs w:val="32"/>
          <w:shd w:val="clear" w:color="auto" w:fill="FFFFFF"/>
        </w:rPr>
        <w:t>各级人民政府应当组织本地经济、教育较发达的地方，对少数民族教育开展多种形式的支援。</w:t>
      </w:r>
      <w:r>
        <w:rPr>
          <w:rFonts w:hint="eastAsia" w:ascii="仿宋_GB2312" w:hAnsi="仿宋_GB2312" w:eastAsia="仿宋_GB2312" w:cs="仿宋_GB2312"/>
          <w:b w:val="0"/>
          <w:i w:val="0"/>
          <w:caps w:val="0"/>
          <w:color w:val="auto"/>
          <w:spacing w:val="0"/>
          <w:sz w:val="32"/>
          <w:szCs w:val="32"/>
          <w:shd w:val="clear" w:color="auto" w:fill="FFFFFF"/>
        </w:rPr>
        <w:br w:type="textWrapping"/>
      </w:r>
      <w:r>
        <w:rPr>
          <w:rFonts w:hint="eastAsia" w:ascii="仿宋_GB2312" w:hAnsi="仿宋_GB2312" w:eastAsia="仿宋_GB2312" w:cs="仿宋_GB2312"/>
          <w:b w:val="0"/>
          <w:i w:val="0"/>
          <w:caps w:val="0"/>
          <w:color w:val="auto"/>
          <w:spacing w:val="0"/>
          <w:sz w:val="32"/>
          <w:szCs w:val="32"/>
          <w:shd w:val="clear" w:color="auto" w:fill="FFFFFF"/>
        </w:rPr>
        <w:t>　　</w:t>
      </w:r>
      <w:r>
        <w:rPr>
          <w:rFonts w:hint="eastAsia" w:ascii="黑体" w:hAnsi="黑体" w:eastAsia="黑体" w:cs="黑体"/>
          <w:b w:val="0"/>
          <w:i w:val="0"/>
          <w:caps w:val="0"/>
          <w:color w:val="auto"/>
          <w:spacing w:val="0"/>
          <w:sz w:val="32"/>
          <w:szCs w:val="32"/>
          <w:shd w:val="clear" w:color="auto" w:fill="FFFFFF"/>
        </w:rPr>
        <w:t>第八条</w:t>
      </w:r>
      <w:r>
        <w:rPr>
          <w:rFonts w:hint="eastAsia" w:ascii="仿宋_GB2312" w:hAnsi="仿宋_GB2312" w:eastAsia="仿宋_GB2312" w:cs="仿宋_GB2312"/>
          <w:b w:val="0"/>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auto"/>
          <w:spacing w:val="0"/>
          <w:sz w:val="32"/>
          <w:szCs w:val="32"/>
          <w:shd w:val="clear" w:color="auto" w:fill="FFFFFF"/>
        </w:rPr>
        <w:t>县级以上人民政府教育行政部门应当加强对民族教育工作的领导，健全民族教育工作机构或者安排专兼职人员，负责民族教育工作。</w:t>
      </w:r>
      <w:r>
        <w:rPr>
          <w:rFonts w:hint="eastAsia" w:ascii="仿宋_GB2312" w:hAnsi="仿宋_GB2312" w:eastAsia="仿宋_GB2312" w:cs="仿宋_GB2312"/>
          <w:b w:val="0"/>
          <w:i w:val="0"/>
          <w:caps w:val="0"/>
          <w:color w:val="auto"/>
          <w:spacing w:val="0"/>
          <w:sz w:val="32"/>
          <w:szCs w:val="32"/>
          <w:shd w:val="clear" w:color="auto" w:fill="FFFFFF"/>
        </w:rPr>
        <w:br w:type="textWrapping"/>
      </w:r>
      <w:r>
        <w:rPr>
          <w:rFonts w:hint="eastAsia" w:ascii="仿宋_GB2312" w:hAnsi="仿宋_GB2312" w:eastAsia="仿宋_GB2312" w:cs="仿宋_GB2312"/>
          <w:b w:val="0"/>
          <w:i w:val="0"/>
          <w:caps w:val="0"/>
          <w:color w:val="auto"/>
          <w:spacing w:val="0"/>
          <w:sz w:val="32"/>
          <w:szCs w:val="32"/>
          <w:shd w:val="clear" w:color="auto" w:fill="FFFFFF"/>
        </w:rPr>
        <w:t>　　</w:t>
      </w:r>
      <w:r>
        <w:rPr>
          <w:rFonts w:hint="eastAsia" w:ascii="黑体" w:hAnsi="黑体" w:eastAsia="黑体" w:cs="黑体"/>
          <w:b w:val="0"/>
          <w:i w:val="0"/>
          <w:caps w:val="0"/>
          <w:color w:val="auto"/>
          <w:spacing w:val="0"/>
          <w:sz w:val="32"/>
          <w:szCs w:val="32"/>
          <w:shd w:val="clear" w:color="auto" w:fill="FFFFFF"/>
        </w:rPr>
        <w:t>第九条</w:t>
      </w:r>
      <w:r>
        <w:rPr>
          <w:rFonts w:hint="eastAsia" w:ascii="仿宋_GB2312" w:hAnsi="仿宋_GB2312" w:eastAsia="仿宋_GB2312" w:cs="仿宋_GB2312"/>
          <w:b w:val="0"/>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auto"/>
          <w:spacing w:val="0"/>
          <w:sz w:val="32"/>
          <w:szCs w:val="32"/>
          <w:shd w:val="clear" w:color="auto" w:fill="FFFFFF"/>
        </w:rPr>
        <w:t>民族学校、民族班(以下统称民族学校)的设置、撤并，应当经县级以上人民政府批准，并报省、市(地)人民政府(行署)教育行政部门备案。</w:t>
      </w:r>
      <w:r>
        <w:rPr>
          <w:rFonts w:hint="eastAsia" w:ascii="仿宋_GB2312" w:hAnsi="仿宋_GB2312" w:eastAsia="仿宋_GB2312" w:cs="仿宋_GB2312"/>
          <w:b w:val="0"/>
          <w:i w:val="0"/>
          <w:caps w:val="0"/>
          <w:color w:val="auto"/>
          <w:spacing w:val="0"/>
          <w:sz w:val="32"/>
          <w:szCs w:val="32"/>
          <w:shd w:val="clear" w:color="auto" w:fill="FFFFFF"/>
        </w:rPr>
        <w:br w:type="textWrapping"/>
      </w:r>
      <w:r>
        <w:rPr>
          <w:rFonts w:hint="eastAsia" w:ascii="仿宋_GB2312" w:hAnsi="仿宋_GB2312" w:eastAsia="仿宋_GB2312" w:cs="仿宋_GB2312"/>
          <w:b w:val="0"/>
          <w:i w:val="0"/>
          <w:caps w:val="0"/>
          <w:color w:val="auto"/>
          <w:spacing w:val="0"/>
          <w:sz w:val="32"/>
          <w:szCs w:val="32"/>
          <w:shd w:val="clear" w:color="auto" w:fill="FFFFFF"/>
        </w:rPr>
        <w:t>　　民族学校的名称按照地方名称加民族名称、学校类别名称的顺序组成。</w:t>
      </w:r>
      <w:r>
        <w:rPr>
          <w:rFonts w:hint="eastAsia" w:ascii="仿宋_GB2312" w:hAnsi="仿宋_GB2312" w:eastAsia="仿宋_GB2312" w:cs="仿宋_GB2312"/>
          <w:b w:val="0"/>
          <w:i w:val="0"/>
          <w:caps w:val="0"/>
          <w:color w:val="auto"/>
          <w:spacing w:val="0"/>
          <w:sz w:val="32"/>
          <w:szCs w:val="32"/>
          <w:shd w:val="clear" w:color="auto" w:fill="FFFFFF"/>
        </w:rPr>
        <w:br w:type="textWrapping"/>
      </w:r>
      <w:r>
        <w:rPr>
          <w:rFonts w:hint="eastAsia" w:ascii="仿宋_GB2312" w:hAnsi="仿宋_GB2312" w:eastAsia="仿宋_GB2312" w:cs="仿宋_GB2312"/>
          <w:b w:val="0"/>
          <w:i w:val="0"/>
          <w:caps w:val="0"/>
          <w:color w:val="auto"/>
          <w:spacing w:val="0"/>
          <w:sz w:val="32"/>
          <w:szCs w:val="32"/>
          <w:shd w:val="clear" w:color="auto" w:fill="FFFFFF"/>
        </w:rPr>
        <w:t>　　民族学校的主要行政领导一般应当由相应的少数民族公民担任。</w:t>
      </w:r>
      <w:r>
        <w:rPr>
          <w:rFonts w:hint="eastAsia" w:ascii="仿宋_GB2312" w:hAnsi="仿宋_GB2312" w:eastAsia="仿宋_GB2312" w:cs="仿宋_GB2312"/>
          <w:b w:val="0"/>
          <w:i w:val="0"/>
          <w:caps w:val="0"/>
          <w:color w:val="auto"/>
          <w:spacing w:val="0"/>
          <w:sz w:val="32"/>
          <w:szCs w:val="32"/>
          <w:shd w:val="clear" w:color="auto" w:fill="FFFFFF"/>
        </w:rPr>
        <w:br w:type="textWrapping"/>
      </w:r>
      <w:r>
        <w:rPr>
          <w:rFonts w:hint="eastAsia" w:ascii="仿宋_GB2312" w:hAnsi="仿宋_GB2312" w:eastAsia="仿宋_GB2312" w:cs="仿宋_GB2312"/>
          <w:b w:val="0"/>
          <w:i w:val="0"/>
          <w:caps w:val="0"/>
          <w:color w:val="auto"/>
          <w:spacing w:val="0"/>
          <w:sz w:val="32"/>
          <w:szCs w:val="32"/>
          <w:shd w:val="clear" w:color="auto" w:fill="FFFFFF"/>
        </w:rPr>
        <w:t>　　</w:t>
      </w:r>
      <w:r>
        <w:rPr>
          <w:rFonts w:hint="eastAsia" w:ascii="黑体" w:hAnsi="黑体" w:eastAsia="黑体" w:cs="黑体"/>
          <w:b w:val="0"/>
          <w:i w:val="0"/>
          <w:caps w:val="0"/>
          <w:color w:val="auto"/>
          <w:spacing w:val="0"/>
          <w:sz w:val="32"/>
          <w:szCs w:val="32"/>
          <w:shd w:val="clear" w:color="auto" w:fill="FFFFFF"/>
        </w:rPr>
        <w:t>第十条</w:t>
      </w:r>
      <w:r>
        <w:rPr>
          <w:rFonts w:hint="eastAsia" w:ascii="仿宋_GB2312" w:hAnsi="仿宋_GB2312" w:eastAsia="仿宋_GB2312" w:cs="仿宋_GB2312"/>
          <w:b w:val="0"/>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auto"/>
          <w:spacing w:val="0"/>
          <w:sz w:val="32"/>
          <w:szCs w:val="32"/>
          <w:shd w:val="clear" w:color="auto" w:fill="FFFFFF"/>
        </w:rPr>
        <w:t>单独设立的民族中小学校以县级人民政府管理为主，县级人民政府教育行政部门和乡(镇)人民政府应当组织和督促少数民族适龄儿童、少年入学，居民委员会和村民委员会应当协助政府督促少数民族适龄儿童、少年入学。</w:t>
      </w:r>
      <w:r>
        <w:rPr>
          <w:rFonts w:hint="eastAsia" w:ascii="仿宋_GB2312" w:hAnsi="仿宋_GB2312" w:eastAsia="仿宋_GB2312" w:cs="仿宋_GB2312"/>
          <w:b w:val="0"/>
          <w:i w:val="0"/>
          <w:caps w:val="0"/>
          <w:color w:val="auto"/>
          <w:spacing w:val="0"/>
          <w:sz w:val="32"/>
          <w:szCs w:val="32"/>
          <w:shd w:val="clear" w:color="auto" w:fill="FFFFFF"/>
        </w:rPr>
        <w:br w:type="textWrapping"/>
      </w:r>
      <w:r>
        <w:rPr>
          <w:rFonts w:hint="eastAsia" w:ascii="仿宋_GB2312" w:hAnsi="仿宋_GB2312" w:eastAsia="仿宋_GB2312" w:cs="仿宋_GB2312"/>
          <w:b w:val="0"/>
          <w:i w:val="0"/>
          <w:caps w:val="0"/>
          <w:color w:val="auto"/>
          <w:spacing w:val="0"/>
          <w:sz w:val="32"/>
          <w:szCs w:val="32"/>
          <w:shd w:val="clear" w:color="auto" w:fill="FFFFFF"/>
        </w:rPr>
        <w:t>　　</w:t>
      </w:r>
      <w:r>
        <w:rPr>
          <w:rFonts w:hint="eastAsia" w:ascii="黑体" w:hAnsi="黑体" w:eastAsia="黑体" w:cs="黑体"/>
          <w:b w:val="0"/>
          <w:i w:val="0"/>
          <w:caps w:val="0"/>
          <w:color w:val="auto"/>
          <w:spacing w:val="0"/>
          <w:sz w:val="32"/>
          <w:szCs w:val="32"/>
          <w:shd w:val="clear" w:color="auto" w:fill="FFFFFF"/>
        </w:rPr>
        <w:t>第十一条</w:t>
      </w:r>
      <w:r>
        <w:rPr>
          <w:rFonts w:hint="eastAsia" w:ascii="仿宋_GB2312" w:hAnsi="仿宋_GB2312" w:eastAsia="仿宋_GB2312" w:cs="仿宋_GB2312"/>
          <w:b w:val="0"/>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auto"/>
          <w:spacing w:val="0"/>
          <w:sz w:val="32"/>
          <w:szCs w:val="32"/>
          <w:shd w:val="clear" w:color="auto" w:fill="FFFFFF"/>
        </w:rPr>
        <w:t>招收学习本民族语言文字的少数民族学生的民族学校，应当实行本民族语言文字授课加授汉语言文字或者汉语言文字授课加授本民族语言文字教学(以下简称“双语”教学)。</w:t>
      </w:r>
      <w:r>
        <w:rPr>
          <w:rFonts w:hint="eastAsia" w:ascii="仿宋_GB2312" w:hAnsi="仿宋_GB2312" w:eastAsia="仿宋_GB2312" w:cs="仿宋_GB2312"/>
          <w:b w:val="0"/>
          <w:i w:val="0"/>
          <w:caps w:val="0"/>
          <w:color w:val="auto"/>
          <w:spacing w:val="0"/>
          <w:sz w:val="32"/>
          <w:szCs w:val="32"/>
          <w:shd w:val="clear" w:color="auto" w:fill="FFFFFF"/>
        </w:rPr>
        <w:br w:type="textWrapping"/>
      </w:r>
      <w:r>
        <w:rPr>
          <w:rFonts w:hint="eastAsia" w:ascii="仿宋_GB2312" w:hAnsi="仿宋_GB2312" w:eastAsia="仿宋_GB2312" w:cs="仿宋_GB2312"/>
          <w:b w:val="0"/>
          <w:i w:val="0"/>
          <w:caps w:val="0"/>
          <w:color w:val="auto"/>
          <w:spacing w:val="0"/>
          <w:sz w:val="32"/>
          <w:szCs w:val="32"/>
          <w:shd w:val="clear" w:color="auto" w:fill="FFFFFF"/>
        </w:rPr>
        <w:t>　　“双语”教学的民族学校，学制可以适当延长，班额和师生比可以适当放宽。</w:t>
      </w:r>
      <w:r>
        <w:rPr>
          <w:rFonts w:hint="eastAsia" w:ascii="仿宋_GB2312" w:hAnsi="仿宋_GB2312" w:eastAsia="仿宋_GB2312" w:cs="仿宋_GB2312"/>
          <w:b w:val="0"/>
          <w:i w:val="0"/>
          <w:caps w:val="0"/>
          <w:color w:val="auto"/>
          <w:spacing w:val="0"/>
          <w:sz w:val="32"/>
          <w:szCs w:val="32"/>
          <w:shd w:val="clear" w:color="auto" w:fill="FFFFFF"/>
        </w:rPr>
        <w:br w:type="textWrapping"/>
      </w:r>
      <w:r>
        <w:rPr>
          <w:rFonts w:hint="eastAsia" w:ascii="仿宋_GB2312" w:hAnsi="仿宋_GB2312" w:eastAsia="仿宋_GB2312" w:cs="仿宋_GB2312"/>
          <w:b w:val="0"/>
          <w:i w:val="0"/>
          <w:caps w:val="0"/>
          <w:color w:val="auto"/>
          <w:spacing w:val="0"/>
          <w:sz w:val="32"/>
          <w:szCs w:val="32"/>
          <w:shd w:val="clear" w:color="auto" w:fill="FFFFFF"/>
        </w:rPr>
        <w:t>　　“双语”教学的民族学校应当在开展本民族语言文字教学的同时加强汉语言文字教学。</w:t>
      </w:r>
      <w:r>
        <w:rPr>
          <w:rFonts w:hint="eastAsia" w:ascii="仿宋_GB2312" w:hAnsi="仿宋_GB2312" w:eastAsia="仿宋_GB2312" w:cs="仿宋_GB2312"/>
          <w:b w:val="0"/>
          <w:i w:val="0"/>
          <w:caps w:val="0"/>
          <w:color w:val="auto"/>
          <w:spacing w:val="0"/>
          <w:sz w:val="32"/>
          <w:szCs w:val="32"/>
          <w:shd w:val="clear" w:color="auto" w:fill="FFFFFF"/>
        </w:rPr>
        <w:br w:type="textWrapping"/>
      </w:r>
      <w:r>
        <w:rPr>
          <w:rFonts w:hint="eastAsia" w:ascii="仿宋_GB2312" w:hAnsi="仿宋_GB2312" w:eastAsia="仿宋_GB2312" w:cs="仿宋_GB2312"/>
          <w:b w:val="0"/>
          <w:i w:val="0"/>
          <w:caps w:val="0"/>
          <w:color w:val="auto"/>
          <w:spacing w:val="0"/>
          <w:sz w:val="32"/>
          <w:szCs w:val="32"/>
          <w:shd w:val="clear" w:color="auto" w:fill="FFFFFF"/>
        </w:rPr>
        <w:t>　　</w:t>
      </w:r>
      <w:r>
        <w:rPr>
          <w:rFonts w:hint="eastAsia" w:ascii="黑体" w:hAnsi="黑体" w:eastAsia="黑体" w:cs="黑体"/>
          <w:b w:val="0"/>
          <w:i w:val="0"/>
          <w:caps w:val="0"/>
          <w:color w:val="auto"/>
          <w:spacing w:val="0"/>
          <w:sz w:val="32"/>
          <w:szCs w:val="32"/>
          <w:shd w:val="clear" w:color="auto" w:fill="FFFFFF"/>
        </w:rPr>
        <w:t>第十二条</w:t>
      </w:r>
      <w:r>
        <w:rPr>
          <w:rFonts w:hint="eastAsia" w:ascii="仿宋_GB2312" w:hAnsi="仿宋_GB2312" w:eastAsia="仿宋_GB2312" w:cs="仿宋_GB2312"/>
          <w:b w:val="0"/>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auto"/>
          <w:spacing w:val="0"/>
          <w:sz w:val="32"/>
          <w:szCs w:val="32"/>
          <w:shd w:val="clear" w:color="auto" w:fill="FFFFFF"/>
        </w:rPr>
        <w:t>招收有语言无文字少数民族学生的民族学校，可以用本民族语言辅助教学。</w:t>
      </w:r>
      <w:r>
        <w:rPr>
          <w:rFonts w:hint="eastAsia" w:ascii="仿宋_GB2312" w:hAnsi="仿宋_GB2312" w:eastAsia="仿宋_GB2312" w:cs="仿宋_GB2312"/>
          <w:b w:val="0"/>
          <w:i w:val="0"/>
          <w:caps w:val="0"/>
          <w:color w:val="auto"/>
          <w:spacing w:val="0"/>
          <w:sz w:val="32"/>
          <w:szCs w:val="32"/>
          <w:shd w:val="clear" w:color="auto" w:fill="FFFFFF"/>
        </w:rPr>
        <w:br w:type="textWrapping"/>
      </w:r>
      <w:r>
        <w:rPr>
          <w:rFonts w:hint="eastAsia" w:ascii="仿宋_GB2312" w:hAnsi="仿宋_GB2312" w:eastAsia="仿宋_GB2312" w:cs="仿宋_GB2312"/>
          <w:b w:val="0"/>
          <w:i w:val="0"/>
          <w:caps w:val="0"/>
          <w:color w:val="auto"/>
          <w:spacing w:val="0"/>
          <w:sz w:val="32"/>
          <w:szCs w:val="32"/>
          <w:shd w:val="clear" w:color="auto" w:fill="FFFFFF"/>
        </w:rPr>
        <w:t>　　用本民族语言辅助教学的民族学校，应当设置学校课程学习本民族语言，传承民族文化。</w:t>
      </w:r>
      <w:r>
        <w:rPr>
          <w:rFonts w:hint="eastAsia" w:ascii="仿宋_GB2312" w:hAnsi="仿宋_GB2312" w:eastAsia="仿宋_GB2312" w:cs="仿宋_GB2312"/>
          <w:b w:val="0"/>
          <w:i w:val="0"/>
          <w:caps w:val="0"/>
          <w:color w:val="auto"/>
          <w:spacing w:val="0"/>
          <w:sz w:val="32"/>
          <w:szCs w:val="32"/>
          <w:shd w:val="clear" w:color="auto" w:fill="FFFFFF"/>
        </w:rPr>
        <w:br w:type="textWrapping"/>
      </w:r>
      <w:r>
        <w:rPr>
          <w:rFonts w:hint="eastAsia" w:ascii="仿宋_GB2312" w:hAnsi="仿宋_GB2312" w:eastAsia="仿宋_GB2312" w:cs="仿宋_GB2312"/>
          <w:b w:val="0"/>
          <w:i w:val="0"/>
          <w:caps w:val="0"/>
          <w:color w:val="auto"/>
          <w:spacing w:val="0"/>
          <w:sz w:val="32"/>
          <w:szCs w:val="32"/>
          <w:shd w:val="clear" w:color="auto" w:fill="FFFFFF"/>
        </w:rPr>
        <w:t>　　</w:t>
      </w:r>
      <w:r>
        <w:rPr>
          <w:rFonts w:hint="eastAsia" w:ascii="黑体" w:hAnsi="黑体" w:eastAsia="黑体" w:cs="黑体"/>
          <w:b w:val="0"/>
          <w:i w:val="0"/>
          <w:caps w:val="0"/>
          <w:color w:val="auto"/>
          <w:spacing w:val="0"/>
          <w:sz w:val="32"/>
          <w:szCs w:val="32"/>
          <w:shd w:val="clear" w:color="auto" w:fill="FFFFFF"/>
        </w:rPr>
        <w:t>第十三条</w:t>
      </w:r>
      <w:r>
        <w:rPr>
          <w:rFonts w:hint="eastAsia" w:ascii="仿宋_GB2312" w:hAnsi="仿宋_GB2312" w:eastAsia="仿宋_GB2312" w:cs="仿宋_GB2312"/>
          <w:b w:val="0"/>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auto"/>
          <w:spacing w:val="0"/>
          <w:sz w:val="32"/>
          <w:szCs w:val="32"/>
          <w:shd w:val="clear" w:color="auto" w:fill="FFFFFF"/>
        </w:rPr>
        <w:t>民族学校应当推广使用普通话和规范汉字。</w:t>
      </w:r>
      <w:r>
        <w:rPr>
          <w:rFonts w:hint="eastAsia" w:ascii="仿宋_GB2312" w:hAnsi="仿宋_GB2312" w:eastAsia="仿宋_GB2312" w:cs="仿宋_GB2312"/>
          <w:b w:val="0"/>
          <w:i w:val="0"/>
          <w:caps w:val="0"/>
          <w:color w:val="auto"/>
          <w:spacing w:val="0"/>
          <w:sz w:val="32"/>
          <w:szCs w:val="32"/>
          <w:shd w:val="clear" w:color="auto" w:fill="FFFFFF"/>
        </w:rPr>
        <w:br w:type="textWrapping"/>
      </w:r>
      <w:r>
        <w:rPr>
          <w:rFonts w:hint="eastAsia" w:ascii="仿宋_GB2312" w:hAnsi="仿宋_GB2312" w:eastAsia="仿宋_GB2312" w:cs="仿宋_GB2312"/>
          <w:b w:val="0"/>
          <w:i w:val="0"/>
          <w:caps w:val="0"/>
          <w:color w:val="auto"/>
          <w:spacing w:val="0"/>
          <w:sz w:val="32"/>
          <w:szCs w:val="32"/>
          <w:shd w:val="clear" w:color="auto" w:fill="FFFFFF"/>
        </w:rPr>
        <w:t>　　</w:t>
      </w:r>
      <w:r>
        <w:rPr>
          <w:rFonts w:hint="eastAsia" w:ascii="黑体" w:hAnsi="黑体" w:eastAsia="黑体" w:cs="黑体"/>
          <w:b w:val="0"/>
          <w:i w:val="0"/>
          <w:caps w:val="0"/>
          <w:color w:val="auto"/>
          <w:spacing w:val="0"/>
          <w:sz w:val="32"/>
          <w:szCs w:val="32"/>
          <w:shd w:val="clear" w:color="auto" w:fill="FFFFFF"/>
        </w:rPr>
        <w:t>第十四条</w:t>
      </w:r>
      <w:r>
        <w:rPr>
          <w:rFonts w:hint="eastAsia" w:ascii="仿宋_GB2312" w:hAnsi="仿宋_GB2312" w:eastAsia="仿宋_GB2312" w:cs="仿宋_GB2312"/>
          <w:b w:val="0"/>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auto"/>
          <w:spacing w:val="0"/>
          <w:sz w:val="32"/>
          <w:szCs w:val="32"/>
          <w:shd w:val="clear" w:color="auto" w:fill="FFFFFF"/>
        </w:rPr>
        <w:t>“双语”教学的民族学校毕业生，报考职业中学、技工学校、中等专业学校和高等院校时，可以用本民族文字答卷。</w:t>
      </w:r>
      <w:r>
        <w:rPr>
          <w:rFonts w:hint="eastAsia" w:ascii="仿宋_GB2312" w:hAnsi="仿宋_GB2312" w:eastAsia="仿宋_GB2312" w:cs="仿宋_GB2312"/>
          <w:b w:val="0"/>
          <w:i w:val="0"/>
          <w:caps w:val="0"/>
          <w:color w:val="auto"/>
          <w:spacing w:val="0"/>
          <w:sz w:val="32"/>
          <w:szCs w:val="32"/>
          <w:shd w:val="clear" w:color="auto" w:fill="FFFFFF"/>
        </w:rPr>
        <w:br w:type="textWrapping"/>
      </w:r>
      <w:r>
        <w:rPr>
          <w:rFonts w:hint="eastAsia" w:ascii="仿宋_GB2312" w:hAnsi="仿宋_GB2312" w:eastAsia="仿宋_GB2312" w:cs="仿宋_GB2312"/>
          <w:b w:val="0"/>
          <w:bCs w:val="0"/>
          <w:i w:val="0"/>
          <w:caps w:val="0"/>
          <w:color w:val="auto"/>
          <w:spacing w:val="0"/>
          <w:sz w:val="32"/>
          <w:szCs w:val="32"/>
          <w:shd w:val="clear" w:color="auto" w:fill="auto"/>
          <w:lang w:val="en-US" w:eastAsia="zh-CN"/>
        </w:rPr>
        <w:t xml:space="preserve">    </w:t>
      </w:r>
      <w:r>
        <w:rPr>
          <w:rFonts w:hint="eastAsia" w:ascii="黑体" w:hAnsi="黑体" w:eastAsia="黑体" w:cs="黑体"/>
          <w:b w:val="0"/>
          <w:bCs w:val="0"/>
          <w:i w:val="0"/>
          <w:caps w:val="0"/>
          <w:color w:val="auto"/>
          <w:spacing w:val="0"/>
          <w:sz w:val="32"/>
          <w:szCs w:val="32"/>
          <w:shd w:val="clear" w:color="auto" w:fill="auto"/>
        </w:rPr>
        <w:t>第十五条</w:t>
      </w:r>
      <w:r>
        <w:rPr>
          <w:rFonts w:hint="eastAsia" w:ascii="仿宋_GB2312" w:hAnsi="仿宋_GB2312" w:eastAsia="仿宋_GB2312" w:cs="仿宋_GB2312"/>
          <w:b w:val="0"/>
          <w:bCs w:val="0"/>
          <w:i w:val="0"/>
          <w:caps w:val="0"/>
          <w:color w:val="auto"/>
          <w:spacing w:val="0"/>
          <w:sz w:val="32"/>
          <w:szCs w:val="32"/>
          <w:shd w:val="clear" w:color="auto" w:fill="auto"/>
          <w:lang w:val="en-US" w:eastAsia="zh-CN"/>
        </w:rPr>
        <w:t xml:space="preserve"> </w:t>
      </w:r>
      <w:r>
        <w:rPr>
          <w:rFonts w:hint="eastAsia" w:ascii="仿宋_GB2312" w:hAnsi="仿宋_GB2312" w:eastAsia="仿宋_GB2312" w:cs="仿宋_GB2312"/>
          <w:b w:val="0"/>
          <w:bCs w:val="0"/>
          <w:color w:val="auto"/>
          <w:sz w:val="32"/>
          <w:szCs w:val="32"/>
          <w:lang w:val="en-US" w:eastAsia="zh-CN"/>
        </w:rPr>
        <w:t>少数民族考生参加高考的，享受国家和省人民政府规定的照顾政策。</w:t>
      </w:r>
      <w:r>
        <w:rPr>
          <w:rFonts w:hint="eastAsia" w:ascii="仿宋_GB2312" w:hAnsi="仿宋_GB2312" w:eastAsia="仿宋_GB2312" w:cs="仿宋_GB2312"/>
          <w:b w:val="0"/>
          <w:bCs w:val="0"/>
          <w:i w:val="0"/>
          <w:caps w:val="0"/>
          <w:color w:val="auto"/>
          <w:spacing w:val="0"/>
          <w:sz w:val="32"/>
          <w:szCs w:val="32"/>
          <w:shd w:val="clear" w:color="auto" w:fill="auto"/>
        </w:rPr>
        <w:br w:type="textWrapping"/>
      </w:r>
      <w:r>
        <w:rPr>
          <w:rFonts w:hint="eastAsia" w:ascii="仿宋_GB2312" w:hAnsi="仿宋_GB2312" w:eastAsia="仿宋_GB2312" w:cs="仿宋_GB2312"/>
          <w:b w:val="0"/>
          <w:i w:val="0"/>
          <w:caps w:val="0"/>
          <w:color w:val="auto"/>
          <w:spacing w:val="0"/>
          <w:sz w:val="32"/>
          <w:szCs w:val="32"/>
          <w:shd w:val="clear" w:color="auto" w:fill="FFFFFF"/>
        </w:rPr>
        <w:t>　　少数民族成份的确定和变更，按照国家有关规定执行。</w:t>
      </w:r>
      <w:r>
        <w:rPr>
          <w:rFonts w:hint="eastAsia" w:ascii="仿宋_GB2312" w:hAnsi="仿宋_GB2312" w:eastAsia="仿宋_GB2312" w:cs="仿宋_GB2312"/>
          <w:b w:val="0"/>
          <w:i w:val="0"/>
          <w:caps w:val="0"/>
          <w:color w:val="auto"/>
          <w:spacing w:val="0"/>
          <w:sz w:val="32"/>
          <w:szCs w:val="32"/>
          <w:shd w:val="clear" w:color="auto" w:fill="FFFFFF"/>
        </w:rPr>
        <w:br w:type="textWrapping"/>
      </w:r>
      <w:r>
        <w:rPr>
          <w:rFonts w:hint="eastAsia" w:ascii="仿宋_GB2312" w:hAnsi="仿宋_GB2312" w:eastAsia="仿宋_GB2312" w:cs="仿宋_GB2312"/>
          <w:b w:val="0"/>
          <w:i w:val="0"/>
          <w:caps w:val="0"/>
          <w:color w:val="auto"/>
          <w:spacing w:val="0"/>
          <w:sz w:val="32"/>
          <w:szCs w:val="32"/>
          <w:shd w:val="clear" w:color="auto" w:fill="FFFFFF"/>
        </w:rPr>
        <w:t>　　</w:t>
      </w:r>
      <w:r>
        <w:rPr>
          <w:rFonts w:hint="eastAsia" w:ascii="黑体" w:hAnsi="黑体" w:eastAsia="黑体" w:cs="黑体"/>
          <w:b w:val="0"/>
          <w:i w:val="0"/>
          <w:caps w:val="0"/>
          <w:color w:val="auto"/>
          <w:spacing w:val="0"/>
          <w:sz w:val="32"/>
          <w:szCs w:val="32"/>
          <w:shd w:val="clear" w:color="auto" w:fill="FFFFFF"/>
        </w:rPr>
        <w:t>第十六条</w:t>
      </w:r>
      <w:r>
        <w:rPr>
          <w:rFonts w:hint="eastAsia" w:ascii="仿宋_GB2312" w:hAnsi="仿宋_GB2312" w:eastAsia="仿宋_GB2312" w:cs="仿宋_GB2312"/>
          <w:b w:val="0"/>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auto"/>
          <w:spacing w:val="0"/>
          <w:sz w:val="32"/>
          <w:szCs w:val="32"/>
          <w:shd w:val="clear" w:color="auto" w:fill="FFFFFF"/>
        </w:rPr>
        <w:t>民族学校所在地方的教师进修院校应当加强民族教研工作。</w:t>
      </w:r>
      <w:r>
        <w:rPr>
          <w:rFonts w:hint="eastAsia" w:ascii="仿宋_GB2312" w:hAnsi="仿宋_GB2312" w:eastAsia="仿宋_GB2312" w:cs="仿宋_GB2312"/>
          <w:b w:val="0"/>
          <w:i w:val="0"/>
          <w:caps w:val="0"/>
          <w:color w:val="auto"/>
          <w:spacing w:val="0"/>
          <w:sz w:val="32"/>
          <w:szCs w:val="32"/>
          <w:shd w:val="clear" w:color="auto" w:fill="FFFFFF"/>
        </w:rPr>
        <w:br w:type="textWrapping"/>
      </w:r>
      <w:r>
        <w:rPr>
          <w:rFonts w:hint="eastAsia" w:ascii="仿宋_GB2312" w:hAnsi="仿宋_GB2312" w:eastAsia="仿宋_GB2312" w:cs="仿宋_GB2312"/>
          <w:b w:val="0"/>
          <w:i w:val="0"/>
          <w:caps w:val="0"/>
          <w:color w:val="auto"/>
          <w:spacing w:val="0"/>
          <w:sz w:val="32"/>
          <w:szCs w:val="32"/>
          <w:shd w:val="clear" w:color="auto" w:fill="FFFFFF"/>
        </w:rPr>
        <w:t>　　省及设有“双语”教学民族学校的市(地)、县(市、区)应当科学合理配置民族教研机构人员编制，保障民族教研工作有效开展。</w:t>
      </w:r>
      <w:r>
        <w:rPr>
          <w:rFonts w:hint="eastAsia" w:ascii="仿宋_GB2312" w:hAnsi="仿宋_GB2312" w:eastAsia="仿宋_GB2312" w:cs="仿宋_GB2312"/>
          <w:b w:val="0"/>
          <w:i w:val="0"/>
          <w:caps w:val="0"/>
          <w:color w:val="auto"/>
          <w:spacing w:val="0"/>
          <w:sz w:val="32"/>
          <w:szCs w:val="32"/>
          <w:shd w:val="clear" w:color="auto" w:fill="FFFFFF"/>
        </w:rPr>
        <w:br w:type="textWrapping"/>
      </w:r>
      <w:r>
        <w:rPr>
          <w:rFonts w:hint="eastAsia" w:ascii="仿宋_GB2312" w:hAnsi="仿宋_GB2312" w:eastAsia="仿宋_GB2312" w:cs="仿宋_GB2312"/>
          <w:b w:val="0"/>
          <w:i w:val="0"/>
          <w:caps w:val="0"/>
          <w:color w:val="auto"/>
          <w:spacing w:val="0"/>
          <w:sz w:val="32"/>
          <w:szCs w:val="32"/>
          <w:shd w:val="clear" w:color="auto" w:fill="FFFFFF"/>
        </w:rPr>
        <w:t>　　</w:t>
      </w:r>
      <w:r>
        <w:rPr>
          <w:rFonts w:hint="eastAsia" w:ascii="黑体" w:hAnsi="黑体" w:eastAsia="黑体" w:cs="黑体"/>
          <w:b w:val="0"/>
          <w:i w:val="0"/>
          <w:caps w:val="0"/>
          <w:color w:val="auto"/>
          <w:spacing w:val="0"/>
          <w:sz w:val="32"/>
          <w:szCs w:val="32"/>
          <w:shd w:val="clear" w:color="auto" w:fill="FFFFFF"/>
        </w:rPr>
        <w:t>第十七条</w:t>
      </w:r>
      <w:r>
        <w:rPr>
          <w:rFonts w:hint="eastAsia" w:ascii="仿宋_GB2312" w:hAnsi="仿宋_GB2312" w:eastAsia="仿宋_GB2312" w:cs="仿宋_GB2312"/>
          <w:b w:val="0"/>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auto"/>
          <w:spacing w:val="0"/>
          <w:sz w:val="32"/>
          <w:szCs w:val="32"/>
          <w:shd w:val="clear" w:color="auto" w:fill="FFFFFF"/>
        </w:rPr>
        <w:t>“双语”教学民族学校的教职工编制，按照国家和省规定的定编标准执行。</w:t>
      </w:r>
      <w:r>
        <w:rPr>
          <w:rFonts w:hint="eastAsia" w:ascii="仿宋_GB2312" w:hAnsi="仿宋_GB2312" w:eastAsia="仿宋_GB2312" w:cs="仿宋_GB2312"/>
          <w:b w:val="0"/>
          <w:i w:val="0"/>
          <w:caps w:val="0"/>
          <w:color w:val="auto"/>
          <w:spacing w:val="0"/>
          <w:sz w:val="32"/>
          <w:szCs w:val="32"/>
          <w:shd w:val="clear" w:color="auto" w:fill="FFFFFF"/>
        </w:rPr>
        <w:br w:type="textWrapping"/>
      </w:r>
      <w:r>
        <w:rPr>
          <w:rFonts w:hint="eastAsia" w:ascii="仿宋_GB2312" w:hAnsi="仿宋_GB2312" w:eastAsia="仿宋_GB2312" w:cs="仿宋_GB2312"/>
          <w:b w:val="0"/>
          <w:i w:val="0"/>
          <w:caps w:val="0"/>
          <w:color w:val="auto"/>
          <w:spacing w:val="0"/>
          <w:sz w:val="32"/>
          <w:szCs w:val="32"/>
          <w:shd w:val="clear" w:color="auto" w:fill="FFFFFF"/>
        </w:rPr>
        <w:t>　　</w:t>
      </w:r>
      <w:r>
        <w:rPr>
          <w:rFonts w:hint="eastAsia" w:ascii="黑体" w:hAnsi="黑体" w:eastAsia="黑体" w:cs="黑体"/>
          <w:b w:val="0"/>
          <w:i w:val="0"/>
          <w:caps w:val="0"/>
          <w:color w:val="auto"/>
          <w:spacing w:val="0"/>
          <w:sz w:val="32"/>
          <w:szCs w:val="32"/>
          <w:shd w:val="clear" w:color="auto" w:fill="FFFFFF"/>
        </w:rPr>
        <w:t>第十八条</w:t>
      </w:r>
      <w:r>
        <w:rPr>
          <w:rFonts w:hint="eastAsia" w:ascii="仿宋_GB2312" w:hAnsi="仿宋_GB2312" w:eastAsia="仿宋_GB2312" w:cs="仿宋_GB2312"/>
          <w:b w:val="0"/>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auto"/>
          <w:spacing w:val="0"/>
          <w:sz w:val="32"/>
          <w:szCs w:val="32"/>
          <w:shd w:val="clear" w:color="auto" w:fill="FFFFFF"/>
        </w:rPr>
        <w:t>民族中小学校所需少数民族教师，除正常渠道培养外，可以通过举办省属师范院校民族预科班和民族高等院校培养；“双语”教学的民族中学教师实行与外省、区对等交换招生的办法培养。</w:t>
      </w:r>
      <w:r>
        <w:rPr>
          <w:rFonts w:hint="eastAsia" w:ascii="仿宋_GB2312" w:hAnsi="仿宋_GB2312" w:eastAsia="仿宋_GB2312" w:cs="仿宋_GB2312"/>
          <w:b w:val="0"/>
          <w:i w:val="0"/>
          <w:caps w:val="0"/>
          <w:color w:val="auto"/>
          <w:spacing w:val="0"/>
          <w:sz w:val="32"/>
          <w:szCs w:val="32"/>
          <w:shd w:val="clear" w:color="auto" w:fill="FFFFFF"/>
        </w:rPr>
        <w:br w:type="textWrapping"/>
      </w:r>
      <w:r>
        <w:rPr>
          <w:rFonts w:hint="eastAsia" w:ascii="仿宋_GB2312" w:hAnsi="仿宋_GB2312" w:eastAsia="仿宋_GB2312" w:cs="仿宋_GB2312"/>
          <w:b w:val="0"/>
          <w:i w:val="0"/>
          <w:caps w:val="0"/>
          <w:color w:val="auto"/>
          <w:spacing w:val="0"/>
          <w:sz w:val="32"/>
          <w:szCs w:val="32"/>
          <w:shd w:val="clear" w:color="auto" w:fill="FFFFFF"/>
        </w:rPr>
        <w:t>　　省人民政府应当加强民族师范院校建设，为民族教育学校培养合格教师。</w:t>
      </w:r>
      <w:r>
        <w:rPr>
          <w:rFonts w:hint="eastAsia" w:ascii="仿宋_GB2312" w:hAnsi="仿宋_GB2312" w:eastAsia="仿宋_GB2312" w:cs="仿宋_GB2312"/>
          <w:b w:val="0"/>
          <w:i w:val="0"/>
          <w:caps w:val="0"/>
          <w:color w:val="auto"/>
          <w:spacing w:val="0"/>
          <w:sz w:val="32"/>
          <w:szCs w:val="32"/>
          <w:shd w:val="clear" w:color="auto" w:fill="FFFFFF"/>
        </w:rPr>
        <w:br w:type="textWrapping"/>
      </w:r>
      <w:r>
        <w:rPr>
          <w:rFonts w:hint="eastAsia" w:ascii="仿宋_GB2312" w:hAnsi="仿宋_GB2312" w:eastAsia="仿宋_GB2312" w:cs="仿宋_GB2312"/>
          <w:b w:val="0"/>
          <w:i w:val="0"/>
          <w:caps w:val="0"/>
          <w:color w:val="auto"/>
          <w:spacing w:val="0"/>
          <w:sz w:val="32"/>
          <w:szCs w:val="32"/>
          <w:shd w:val="clear" w:color="auto" w:fill="FFFFFF"/>
        </w:rPr>
        <w:t>　　</w:t>
      </w:r>
      <w:r>
        <w:rPr>
          <w:rFonts w:hint="eastAsia" w:ascii="黑体" w:hAnsi="黑体" w:eastAsia="黑体" w:cs="黑体"/>
          <w:b w:val="0"/>
          <w:i w:val="0"/>
          <w:caps w:val="0"/>
          <w:color w:val="auto"/>
          <w:spacing w:val="0"/>
          <w:sz w:val="32"/>
          <w:szCs w:val="32"/>
          <w:shd w:val="clear" w:color="auto" w:fill="FFFFFF"/>
        </w:rPr>
        <w:t>第十九条</w:t>
      </w:r>
      <w:r>
        <w:rPr>
          <w:rFonts w:hint="eastAsia" w:ascii="仿宋_GB2312" w:hAnsi="仿宋_GB2312" w:eastAsia="仿宋_GB2312" w:cs="仿宋_GB2312"/>
          <w:b w:val="0"/>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auto"/>
          <w:spacing w:val="0"/>
          <w:sz w:val="32"/>
          <w:szCs w:val="32"/>
          <w:shd w:val="clear" w:color="auto" w:fill="FFFFFF"/>
        </w:rPr>
        <w:t>鼓励大、中专毕业生到民族学校任教。在职教师到边远、贫困地区的民族学校任教的，其子女在报考高中、中等专业学校时，享受当地少数民族考生待遇。</w:t>
      </w:r>
      <w:r>
        <w:rPr>
          <w:rFonts w:hint="eastAsia" w:ascii="仿宋_GB2312" w:hAnsi="仿宋_GB2312" w:eastAsia="仿宋_GB2312" w:cs="仿宋_GB2312"/>
          <w:b w:val="0"/>
          <w:i w:val="0"/>
          <w:caps w:val="0"/>
          <w:color w:val="auto"/>
          <w:spacing w:val="0"/>
          <w:sz w:val="32"/>
          <w:szCs w:val="32"/>
          <w:shd w:val="clear" w:color="auto" w:fill="FFFFFF"/>
        </w:rPr>
        <w:br w:type="textWrapping"/>
      </w:r>
      <w:r>
        <w:rPr>
          <w:rFonts w:hint="eastAsia" w:ascii="仿宋" w:hAnsi="仿宋" w:eastAsia="仿宋" w:cs="仿宋"/>
          <w:b w:val="0"/>
          <w:i w:val="0"/>
          <w:caps w:val="0"/>
          <w:color w:val="auto"/>
          <w:spacing w:val="0"/>
          <w:sz w:val="32"/>
          <w:szCs w:val="32"/>
          <w:shd w:val="clear" w:color="auto" w:fill="FFFFFF"/>
        </w:rPr>
        <w:t>　　</w:t>
      </w:r>
      <w:r>
        <w:rPr>
          <w:rFonts w:hint="eastAsia" w:ascii="仿宋_GB2312" w:hAnsi="仿宋_GB2312" w:eastAsia="仿宋_GB2312" w:cs="仿宋_GB2312"/>
          <w:b w:val="0"/>
          <w:i w:val="0"/>
          <w:caps w:val="0"/>
          <w:color w:val="auto"/>
          <w:spacing w:val="0"/>
          <w:sz w:val="32"/>
          <w:szCs w:val="32"/>
          <w:shd w:val="clear" w:color="auto" w:fill="FFFFFF"/>
        </w:rPr>
        <w:t>省属师范院校面向少数民族地区招生时，应当实行定额定向招生。</w:t>
      </w:r>
      <w:r>
        <w:rPr>
          <w:rFonts w:hint="eastAsia" w:ascii="仿宋_GB2312" w:hAnsi="仿宋_GB2312" w:eastAsia="仿宋_GB2312" w:cs="仿宋_GB2312"/>
          <w:b w:val="0"/>
          <w:i w:val="0"/>
          <w:caps w:val="0"/>
          <w:color w:val="auto"/>
          <w:spacing w:val="0"/>
          <w:sz w:val="32"/>
          <w:szCs w:val="32"/>
          <w:shd w:val="clear" w:color="auto" w:fill="FFFFFF"/>
        </w:rPr>
        <w:br w:type="textWrapping"/>
      </w:r>
      <w:r>
        <w:rPr>
          <w:rFonts w:hint="eastAsia" w:ascii="仿宋_GB2312" w:hAnsi="仿宋_GB2312" w:eastAsia="仿宋_GB2312" w:cs="仿宋_GB2312"/>
          <w:b w:val="0"/>
          <w:i w:val="0"/>
          <w:caps w:val="0"/>
          <w:color w:val="auto"/>
          <w:spacing w:val="0"/>
          <w:sz w:val="32"/>
          <w:szCs w:val="32"/>
          <w:shd w:val="clear" w:color="auto" w:fill="FFFFFF"/>
        </w:rPr>
        <w:t>　　</w:t>
      </w:r>
      <w:r>
        <w:rPr>
          <w:rFonts w:hint="eastAsia" w:ascii="黑体" w:hAnsi="黑体" w:eastAsia="黑体" w:cs="黑体"/>
          <w:b w:val="0"/>
          <w:i w:val="0"/>
          <w:caps w:val="0"/>
          <w:color w:val="auto"/>
          <w:spacing w:val="0"/>
          <w:sz w:val="32"/>
          <w:szCs w:val="32"/>
          <w:shd w:val="clear" w:color="auto" w:fill="FFFFFF"/>
        </w:rPr>
        <w:t>第二十条</w:t>
      </w:r>
      <w:r>
        <w:rPr>
          <w:rFonts w:hint="eastAsia" w:ascii="仿宋_GB2312" w:hAnsi="仿宋_GB2312" w:eastAsia="仿宋_GB2312" w:cs="仿宋_GB2312"/>
          <w:b w:val="0"/>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auto"/>
          <w:spacing w:val="0"/>
          <w:sz w:val="32"/>
          <w:szCs w:val="32"/>
          <w:shd w:val="clear" w:color="auto" w:fill="FFFFFF"/>
        </w:rPr>
        <w:t>人力资源社会保障行政部门、教育行政部门在评聘教师专业技术职务、评定特级教师、优秀教师、骨干教师、学科带头人时，应当对民族学校适当增加数额。</w:t>
      </w:r>
      <w:r>
        <w:rPr>
          <w:rFonts w:hint="eastAsia" w:ascii="仿宋_GB2312" w:hAnsi="仿宋_GB2312" w:eastAsia="仿宋_GB2312" w:cs="仿宋_GB2312"/>
          <w:b w:val="0"/>
          <w:i w:val="0"/>
          <w:caps w:val="0"/>
          <w:color w:val="auto"/>
          <w:spacing w:val="0"/>
          <w:sz w:val="32"/>
          <w:szCs w:val="32"/>
          <w:shd w:val="clear" w:color="auto" w:fill="FFFFFF"/>
        </w:rPr>
        <w:br w:type="textWrapping"/>
      </w:r>
      <w:r>
        <w:rPr>
          <w:rFonts w:hint="eastAsia" w:ascii="仿宋_GB2312" w:hAnsi="仿宋_GB2312" w:eastAsia="仿宋_GB2312" w:cs="仿宋_GB2312"/>
          <w:b w:val="0"/>
          <w:i w:val="0"/>
          <w:caps w:val="0"/>
          <w:color w:val="auto"/>
          <w:spacing w:val="0"/>
          <w:sz w:val="32"/>
          <w:szCs w:val="32"/>
          <w:shd w:val="clear" w:color="auto" w:fill="FFFFFF"/>
        </w:rPr>
        <w:t>　　</w:t>
      </w:r>
      <w:r>
        <w:rPr>
          <w:rFonts w:hint="eastAsia" w:ascii="黑体" w:hAnsi="黑体" w:eastAsia="黑体" w:cs="黑体"/>
          <w:b w:val="0"/>
          <w:i w:val="0"/>
          <w:caps w:val="0"/>
          <w:color w:val="auto"/>
          <w:spacing w:val="0"/>
          <w:sz w:val="32"/>
          <w:szCs w:val="32"/>
          <w:shd w:val="clear" w:color="auto" w:fill="FFFFFF"/>
        </w:rPr>
        <w:t>第二十一条</w:t>
      </w:r>
      <w:r>
        <w:rPr>
          <w:rFonts w:hint="eastAsia" w:ascii="仿宋_GB2312" w:hAnsi="仿宋_GB2312" w:eastAsia="仿宋_GB2312" w:cs="仿宋_GB2312"/>
          <w:b w:val="0"/>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auto"/>
          <w:spacing w:val="0"/>
          <w:sz w:val="32"/>
          <w:szCs w:val="32"/>
          <w:shd w:val="clear" w:color="auto" w:fill="FFFFFF"/>
        </w:rPr>
        <w:t>县级以上人民政府教育行政部门每年应当有计划地选送民族学校教师到师范院校或者教师进修院校培训，加强在职教师继续教育和民族中小学校长培训工作，在经费上给予保证。</w:t>
      </w:r>
      <w:r>
        <w:rPr>
          <w:rFonts w:hint="eastAsia" w:ascii="仿宋_GB2312" w:hAnsi="仿宋_GB2312" w:eastAsia="仿宋_GB2312" w:cs="仿宋_GB2312"/>
          <w:b w:val="0"/>
          <w:i w:val="0"/>
          <w:caps w:val="0"/>
          <w:color w:val="auto"/>
          <w:spacing w:val="0"/>
          <w:sz w:val="32"/>
          <w:szCs w:val="32"/>
          <w:shd w:val="clear" w:color="auto" w:fill="FFFFFF"/>
        </w:rPr>
        <w:br w:type="textWrapping"/>
      </w:r>
      <w:r>
        <w:rPr>
          <w:rFonts w:hint="eastAsia" w:ascii="仿宋_GB2312" w:hAnsi="仿宋_GB2312" w:eastAsia="仿宋_GB2312" w:cs="仿宋_GB2312"/>
          <w:b w:val="0"/>
          <w:i w:val="0"/>
          <w:caps w:val="0"/>
          <w:color w:val="auto"/>
          <w:spacing w:val="0"/>
          <w:sz w:val="32"/>
          <w:szCs w:val="32"/>
          <w:shd w:val="clear" w:color="auto" w:fill="FFFFFF"/>
        </w:rPr>
        <w:t>　　</w:t>
      </w:r>
      <w:r>
        <w:rPr>
          <w:rFonts w:hint="eastAsia" w:ascii="黑体" w:hAnsi="黑体" w:eastAsia="黑体" w:cs="黑体"/>
          <w:b w:val="0"/>
          <w:i w:val="0"/>
          <w:caps w:val="0"/>
          <w:color w:val="auto"/>
          <w:spacing w:val="0"/>
          <w:sz w:val="32"/>
          <w:szCs w:val="32"/>
          <w:shd w:val="clear" w:color="auto" w:fill="FFFFFF"/>
        </w:rPr>
        <w:t>第二十二条</w:t>
      </w:r>
      <w:r>
        <w:rPr>
          <w:rFonts w:hint="eastAsia" w:ascii="仿宋_GB2312" w:hAnsi="仿宋_GB2312" w:eastAsia="仿宋_GB2312" w:cs="仿宋_GB2312"/>
          <w:b w:val="0"/>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auto"/>
          <w:spacing w:val="0"/>
          <w:sz w:val="32"/>
          <w:szCs w:val="32"/>
          <w:shd w:val="clear" w:color="auto" w:fill="FFFFFF"/>
        </w:rPr>
        <w:t>各级人民政府和有关部门应当采取具体措施，改善民族学校教师的工作条件和生活条件，稳定教师队伍。</w:t>
      </w:r>
      <w:r>
        <w:rPr>
          <w:rFonts w:hint="eastAsia" w:ascii="仿宋_GB2312" w:hAnsi="仿宋_GB2312" w:eastAsia="仿宋_GB2312" w:cs="仿宋_GB2312"/>
          <w:b w:val="0"/>
          <w:i w:val="0"/>
          <w:caps w:val="0"/>
          <w:color w:val="auto"/>
          <w:spacing w:val="0"/>
          <w:sz w:val="32"/>
          <w:szCs w:val="32"/>
          <w:shd w:val="clear" w:color="auto" w:fill="FFFFFF"/>
        </w:rPr>
        <w:br w:type="textWrapping"/>
      </w:r>
      <w:r>
        <w:rPr>
          <w:rFonts w:hint="eastAsia" w:ascii="仿宋_GB2312" w:hAnsi="仿宋_GB2312" w:eastAsia="仿宋_GB2312" w:cs="仿宋_GB2312"/>
          <w:b w:val="0"/>
          <w:i w:val="0"/>
          <w:caps w:val="0"/>
          <w:color w:val="auto"/>
          <w:spacing w:val="0"/>
          <w:sz w:val="32"/>
          <w:szCs w:val="32"/>
          <w:shd w:val="clear" w:color="auto" w:fill="FFFFFF"/>
        </w:rPr>
        <w:t>　　</w:t>
      </w:r>
      <w:r>
        <w:rPr>
          <w:rFonts w:hint="eastAsia" w:ascii="黑体" w:hAnsi="黑体" w:eastAsia="黑体" w:cs="黑体"/>
          <w:b w:val="0"/>
          <w:i w:val="0"/>
          <w:caps w:val="0"/>
          <w:color w:val="auto"/>
          <w:spacing w:val="0"/>
          <w:sz w:val="32"/>
          <w:szCs w:val="32"/>
          <w:shd w:val="clear" w:color="auto" w:fill="FFFFFF"/>
        </w:rPr>
        <w:t>第二十三条</w:t>
      </w:r>
      <w:r>
        <w:rPr>
          <w:rFonts w:hint="eastAsia" w:ascii="仿宋_GB2312" w:hAnsi="仿宋_GB2312" w:eastAsia="仿宋_GB2312" w:cs="仿宋_GB2312"/>
          <w:b w:val="0"/>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auto"/>
          <w:spacing w:val="0"/>
          <w:sz w:val="32"/>
          <w:szCs w:val="32"/>
          <w:shd w:val="clear" w:color="auto" w:fill="FFFFFF"/>
        </w:rPr>
        <w:t>省人民政府每年应当拨出专项资金，用于发展民族教育事业。</w:t>
      </w:r>
      <w:r>
        <w:rPr>
          <w:rFonts w:hint="eastAsia" w:ascii="仿宋_GB2312" w:hAnsi="仿宋_GB2312" w:eastAsia="仿宋_GB2312" w:cs="仿宋_GB2312"/>
          <w:b w:val="0"/>
          <w:i w:val="0"/>
          <w:caps w:val="0"/>
          <w:color w:val="auto"/>
          <w:spacing w:val="0"/>
          <w:sz w:val="32"/>
          <w:szCs w:val="32"/>
          <w:shd w:val="clear" w:color="auto" w:fill="FFFFFF"/>
        </w:rPr>
        <w:br w:type="textWrapping"/>
      </w:r>
      <w:r>
        <w:rPr>
          <w:rFonts w:hint="eastAsia" w:ascii="仿宋_GB2312" w:hAnsi="仿宋_GB2312" w:eastAsia="仿宋_GB2312" w:cs="仿宋_GB2312"/>
          <w:b w:val="0"/>
          <w:i w:val="0"/>
          <w:caps w:val="0"/>
          <w:color w:val="auto"/>
          <w:spacing w:val="0"/>
          <w:sz w:val="32"/>
          <w:szCs w:val="32"/>
          <w:shd w:val="clear" w:color="auto" w:fill="FFFFFF"/>
        </w:rPr>
        <w:t>　　市(地)人民政府(行署)和民族学校较多、民族教育任务较重的县(市、区)人民政府应当设立民族教育专项补助经费，对少数民族教育给予专项扶持。</w:t>
      </w:r>
      <w:r>
        <w:rPr>
          <w:rFonts w:hint="eastAsia" w:ascii="仿宋_GB2312" w:hAnsi="仿宋_GB2312" w:eastAsia="仿宋_GB2312" w:cs="仿宋_GB2312"/>
          <w:b w:val="0"/>
          <w:i w:val="0"/>
          <w:caps w:val="0"/>
          <w:color w:val="auto"/>
          <w:spacing w:val="0"/>
          <w:sz w:val="32"/>
          <w:szCs w:val="32"/>
          <w:shd w:val="clear" w:color="auto" w:fill="FFFFFF"/>
        </w:rPr>
        <w:br w:type="textWrapping"/>
      </w:r>
      <w:r>
        <w:rPr>
          <w:rFonts w:hint="eastAsia" w:ascii="仿宋_GB2312" w:hAnsi="仿宋_GB2312" w:eastAsia="仿宋_GB2312" w:cs="仿宋_GB2312"/>
          <w:b w:val="0"/>
          <w:i w:val="0"/>
          <w:caps w:val="0"/>
          <w:color w:val="auto"/>
          <w:spacing w:val="0"/>
          <w:sz w:val="32"/>
          <w:szCs w:val="32"/>
          <w:shd w:val="clear" w:color="auto" w:fill="FFFFFF"/>
        </w:rPr>
        <w:t>　　</w:t>
      </w:r>
      <w:r>
        <w:rPr>
          <w:rFonts w:hint="eastAsia" w:ascii="黑体" w:hAnsi="黑体" w:eastAsia="黑体" w:cs="黑体"/>
          <w:b w:val="0"/>
          <w:i w:val="0"/>
          <w:caps w:val="0"/>
          <w:color w:val="auto"/>
          <w:spacing w:val="0"/>
          <w:sz w:val="32"/>
          <w:szCs w:val="32"/>
          <w:shd w:val="clear" w:color="auto" w:fill="FFFFFF"/>
        </w:rPr>
        <w:t>第二十四条</w:t>
      </w:r>
      <w:r>
        <w:rPr>
          <w:rFonts w:hint="eastAsia" w:ascii="仿宋_GB2312" w:hAnsi="仿宋_GB2312" w:eastAsia="仿宋_GB2312" w:cs="仿宋_GB2312"/>
          <w:b w:val="0"/>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auto"/>
          <w:spacing w:val="0"/>
          <w:sz w:val="32"/>
          <w:szCs w:val="32"/>
          <w:shd w:val="clear" w:color="auto" w:fill="FFFFFF"/>
        </w:rPr>
        <w:t>县级以上人民政府在安排教育经费时，应当充分考虑民族教育特点，对民族学校优先安排并给予适当照顾。</w:t>
      </w:r>
      <w:r>
        <w:rPr>
          <w:rFonts w:hint="eastAsia" w:ascii="仿宋_GB2312" w:hAnsi="仿宋_GB2312" w:eastAsia="仿宋_GB2312" w:cs="仿宋_GB2312"/>
          <w:b w:val="0"/>
          <w:i w:val="0"/>
          <w:caps w:val="0"/>
          <w:color w:val="auto"/>
          <w:spacing w:val="0"/>
          <w:sz w:val="32"/>
          <w:szCs w:val="32"/>
          <w:shd w:val="clear" w:color="auto" w:fill="FFFFFF"/>
        </w:rPr>
        <w:br w:type="textWrapping"/>
      </w:r>
      <w:r>
        <w:rPr>
          <w:rFonts w:hint="eastAsia" w:ascii="仿宋_GB2312" w:hAnsi="仿宋_GB2312" w:eastAsia="仿宋_GB2312" w:cs="仿宋_GB2312"/>
          <w:b w:val="0"/>
          <w:i w:val="0"/>
          <w:caps w:val="0"/>
          <w:color w:val="auto"/>
          <w:spacing w:val="0"/>
          <w:sz w:val="32"/>
          <w:szCs w:val="32"/>
          <w:shd w:val="clear" w:color="auto" w:fill="FFFFFF"/>
        </w:rPr>
        <w:t>　　各有关部门应当在基建维修补助、教学仪器配备和师资培训等方面给予保证。</w:t>
      </w:r>
      <w:r>
        <w:rPr>
          <w:rFonts w:hint="eastAsia" w:ascii="仿宋_GB2312" w:hAnsi="仿宋_GB2312" w:eastAsia="仿宋_GB2312" w:cs="仿宋_GB2312"/>
          <w:b w:val="0"/>
          <w:i w:val="0"/>
          <w:caps w:val="0"/>
          <w:color w:val="auto"/>
          <w:spacing w:val="0"/>
          <w:sz w:val="32"/>
          <w:szCs w:val="32"/>
          <w:shd w:val="clear" w:color="auto" w:fill="FFFFFF"/>
        </w:rPr>
        <w:br w:type="textWrapping"/>
      </w:r>
      <w:r>
        <w:rPr>
          <w:rFonts w:hint="eastAsia" w:ascii="仿宋_GB2312" w:hAnsi="仿宋_GB2312" w:eastAsia="仿宋_GB2312" w:cs="仿宋_GB2312"/>
          <w:b w:val="0"/>
          <w:i w:val="0"/>
          <w:caps w:val="0"/>
          <w:color w:val="auto"/>
          <w:spacing w:val="0"/>
          <w:sz w:val="32"/>
          <w:szCs w:val="32"/>
          <w:shd w:val="clear" w:color="auto" w:fill="FFFFFF"/>
        </w:rPr>
        <w:t>　　</w:t>
      </w:r>
      <w:r>
        <w:rPr>
          <w:rFonts w:hint="eastAsia" w:ascii="黑体" w:hAnsi="黑体" w:eastAsia="黑体" w:cs="黑体"/>
          <w:b w:val="0"/>
          <w:i w:val="0"/>
          <w:caps w:val="0"/>
          <w:color w:val="auto"/>
          <w:spacing w:val="0"/>
          <w:sz w:val="32"/>
          <w:szCs w:val="32"/>
          <w:shd w:val="clear" w:color="auto" w:fill="FFFFFF"/>
        </w:rPr>
        <w:t>第二十五条</w:t>
      </w:r>
      <w:r>
        <w:rPr>
          <w:rFonts w:hint="eastAsia" w:ascii="仿宋_GB2312" w:hAnsi="仿宋_GB2312" w:eastAsia="仿宋_GB2312" w:cs="仿宋_GB2312"/>
          <w:b w:val="0"/>
          <w:i w:val="0"/>
          <w:caps w:val="0"/>
          <w:color w:val="auto"/>
          <w:spacing w:val="0"/>
          <w:sz w:val="32"/>
          <w:szCs w:val="32"/>
          <w:shd w:val="clear" w:color="auto" w:fill="FFFFFF"/>
        </w:rPr>
        <w:t xml:space="preserve"> 民族教育经费应当专款专用，严禁克扣、挪用或者抵顶正常经费。</w:t>
      </w:r>
      <w:r>
        <w:rPr>
          <w:rFonts w:hint="eastAsia" w:ascii="仿宋_GB2312" w:hAnsi="仿宋_GB2312" w:eastAsia="仿宋_GB2312" w:cs="仿宋_GB2312"/>
          <w:b w:val="0"/>
          <w:i w:val="0"/>
          <w:caps w:val="0"/>
          <w:color w:val="auto"/>
          <w:spacing w:val="0"/>
          <w:sz w:val="32"/>
          <w:szCs w:val="32"/>
          <w:shd w:val="clear" w:color="auto" w:fill="FFFFFF"/>
        </w:rPr>
        <w:br w:type="textWrapping"/>
      </w:r>
      <w:r>
        <w:rPr>
          <w:rFonts w:hint="eastAsia" w:ascii="仿宋_GB2312" w:hAnsi="仿宋_GB2312" w:eastAsia="仿宋_GB2312" w:cs="仿宋_GB2312"/>
          <w:b w:val="0"/>
          <w:i w:val="0"/>
          <w:caps w:val="0"/>
          <w:color w:val="auto"/>
          <w:spacing w:val="0"/>
          <w:sz w:val="32"/>
          <w:szCs w:val="32"/>
          <w:shd w:val="clear" w:color="auto" w:fill="FFFFFF"/>
        </w:rPr>
        <w:t>　　</w:t>
      </w:r>
      <w:r>
        <w:rPr>
          <w:rFonts w:hint="eastAsia" w:ascii="黑体" w:hAnsi="黑体" w:eastAsia="黑体" w:cs="黑体"/>
          <w:b w:val="0"/>
          <w:i w:val="0"/>
          <w:caps w:val="0"/>
          <w:color w:val="auto"/>
          <w:spacing w:val="0"/>
          <w:sz w:val="32"/>
          <w:szCs w:val="32"/>
          <w:shd w:val="clear" w:color="auto" w:fill="FFFFFF"/>
        </w:rPr>
        <w:t>第二十六条</w:t>
      </w:r>
      <w:r>
        <w:rPr>
          <w:rFonts w:hint="eastAsia" w:ascii="仿宋_GB2312" w:hAnsi="仿宋_GB2312" w:eastAsia="仿宋_GB2312" w:cs="仿宋_GB2312"/>
          <w:b w:val="0"/>
          <w:i w:val="0"/>
          <w:caps w:val="0"/>
          <w:color w:val="auto"/>
          <w:spacing w:val="0"/>
          <w:sz w:val="32"/>
          <w:szCs w:val="32"/>
          <w:shd w:val="clear" w:color="auto" w:fill="FFFFFF"/>
        </w:rPr>
        <w:t xml:space="preserve"> 县级以上人民政府教育行政部门对民族学校教育教学活动所需的民族语言文字各学科教材、教学参考书、教学挂图、图书资料、音像电教设备等，应当优先安排，予以保证。</w:t>
      </w:r>
      <w:r>
        <w:rPr>
          <w:rFonts w:hint="eastAsia" w:ascii="仿宋_GB2312" w:hAnsi="仿宋_GB2312" w:eastAsia="仿宋_GB2312" w:cs="仿宋_GB2312"/>
          <w:b w:val="0"/>
          <w:i w:val="0"/>
          <w:caps w:val="0"/>
          <w:color w:val="auto"/>
          <w:spacing w:val="0"/>
          <w:sz w:val="32"/>
          <w:szCs w:val="32"/>
          <w:shd w:val="clear" w:color="auto" w:fill="FFFFFF"/>
        </w:rPr>
        <w:br w:type="textWrapping"/>
      </w:r>
      <w:r>
        <w:rPr>
          <w:rFonts w:hint="eastAsia" w:ascii="仿宋_GB2312" w:hAnsi="仿宋_GB2312" w:eastAsia="仿宋_GB2312" w:cs="仿宋_GB2312"/>
          <w:b w:val="0"/>
          <w:i w:val="0"/>
          <w:caps w:val="0"/>
          <w:color w:val="auto"/>
          <w:spacing w:val="0"/>
          <w:sz w:val="32"/>
          <w:szCs w:val="32"/>
          <w:shd w:val="clear" w:color="auto" w:fill="FFFFFF"/>
        </w:rPr>
        <w:t>　　少数民族文字教学用书的政策性亏损补贴，由省财政专项支付。</w:t>
      </w:r>
      <w:r>
        <w:rPr>
          <w:rFonts w:hint="eastAsia" w:ascii="仿宋_GB2312" w:hAnsi="仿宋_GB2312" w:eastAsia="仿宋_GB2312" w:cs="仿宋_GB2312"/>
          <w:b w:val="0"/>
          <w:i w:val="0"/>
          <w:caps w:val="0"/>
          <w:color w:val="auto"/>
          <w:spacing w:val="0"/>
          <w:sz w:val="32"/>
          <w:szCs w:val="32"/>
          <w:shd w:val="clear" w:color="auto" w:fill="FFFFFF"/>
        </w:rPr>
        <w:br w:type="textWrapping"/>
      </w:r>
      <w:r>
        <w:rPr>
          <w:rFonts w:hint="eastAsia" w:ascii="仿宋_GB2312" w:hAnsi="仿宋_GB2312" w:eastAsia="仿宋_GB2312" w:cs="仿宋_GB2312"/>
          <w:b w:val="0"/>
          <w:i w:val="0"/>
          <w:caps w:val="0"/>
          <w:color w:val="auto"/>
          <w:spacing w:val="0"/>
          <w:sz w:val="32"/>
          <w:szCs w:val="32"/>
          <w:shd w:val="clear" w:color="auto" w:fill="FFFFFF"/>
        </w:rPr>
        <w:t>　　</w:t>
      </w:r>
      <w:r>
        <w:rPr>
          <w:rFonts w:hint="eastAsia" w:ascii="黑体" w:hAnsi="黑体" w:eastAsia="黑体" w:cs="黑体"/>
          <w:b w:val="0"/>
          <w:i w:val="0"/>
          <w:caps w:val="0"/>
          <w:color w:val="auto"/>
          <w:spacing w:val="0"/>
          <w:sz w:val="32"/>
          <w:szCs w:val="32"/>
          <w:shd w:val="clear" w:color="auto" w:fill="FFFFFF"/>
        </w:rPr>
        <w:t>第二十七条</w:t>
      </w:r>
      <w:r>
        <w:rPr>
          <w:rFonts w:hint="eastAsia" w:ascii="仿宋_GB2312" w:hAnsi="仿宋_GB2312" w:eastAsia="仿宋_GB2312" w:cs="仿宋_GB2312"/>
          <w:b w:val="0"/>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auto"/>
          <w:spacing w:val="0"/>
          <w:sz w:val="32"/>
          <w:szCs w:val="32"/>
          <w:shd w:val="clear" w:color="auto" w:fill="FFFFFF"/>
        </w:rPr>
        <w:t>县级以上人民政府及其有关部门应当按照规定，对少数民族学生给予助学金照顾，其标准由各地根据各民族学生实际情况自行制定，纳入当地财政预算。</w:t>
      </w:r>
      <w:r>
        <w:rPr>
          <w:rFonts w:hint="eastAsia" w:ascii="仿宋_GB2312" w:hAnsi="仿宋_GB2312" w:eastAsia="仿宋_GB2312" w:cs="仿宋_GB2312"/>
          <w:b w:val="0"/>
          <w:i w:val="0"/>
          <w:caps w:val="0"/>
          <w:color w:val="auto"/>
          <w:spacing w:val="0"/>
          <w:sz w:val="32"/>
          <w:szCs w:val="32"/>
          <w:shd w:val="clear" w:color="auto" w:fill="FFFFFF"/>
        </w:rPr>
        <w:br w:type="textWrapping"/>
      </w:r>
      <w:r>
        <w:rPr>
          <w:rFonts w:hint="eastAsia" w:ascii="仿宋_GB2312" w:hAnsi="仿宋_GB2312" w:eastAsia="仿宋_GB2312" w:cs="仿宋_GB2312"/>
          <w:b w:val="0"/>
          <w:i w:val="0"/>
          <w:caps w:val="0"/>
          <w:color w:val="auto"/>
          <w:spacing w:val="0"/>
          <w:sz w:val="32"/>
          <w:szCs w:val="32"/>
          <w:shd w:val="clear" w:color="auto" w:fill="FFFFFF"/>
        </w:rPr>
        <w:t>　　</w:t>
      </w:r>
      <w:r>
        <w:rPr>
          <w:rFonts w:hint="eastAsia" w:ascii="黑体" w:hAnsi="黑体" w:eastAsia="黑体" w:cs="黑体"/>
          <w:b w:val="0"/>
          <w:i w:val="0"/>
          <w:caps w:val="0"/>
          <w:color w:val="auto"/>
          <w:spacing w:val="0"/>
          <w:sz w:val="32"/>
          <w:szCs w:val="32"/>
          <w:shd w:val="clear" w:color="auto" w:fill="FFFFFF"/>
        </w:rPr>
        <w:t>第二十八条</w:t>
      </w:r>
      <w:r>
        <w:rPr>
          <w:rFonts w:hint="eastAsia" w:ascii="仿宋_GB2312" w:hAnsi="仿宋_GB2312" w:eastAsia="仿宋_GB2312" w:cs="仿宋_GB2312"/>
          <w:b w:val="0"/>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auto"/>
          <w:spacing w:val="0"/>
          <w:sz w:val="32"/>
          <w:szCs w:val="32"/>
          <w:shd w:val="clear" w:color="auto" w:fill="FFFFFF"/>
        </w:rPr>
        <w:t>县级以上人民政府应当发展少数民族职业教育，加强民族职业院校建设，依托职业学校举办民族班或者划定名额招生。</w:t>
      </w:r>
      <w:r>
        <w:rPr>
          <w:rFonts w:hint="eastAsia" w:ascii="仿宋_GB2312" w:hAnsi="仿宋_GB2312" w:eastAsia="仿宋_GB2312" w:cs="仿宋_GB2312"/>
          <w:b w:val="0"/>
          <w:i w:val="0"/>
          <w:caps w:val="0"/>
          <w:color w:val="auto"/>
          <w:spacing w:val="0"/>
          <w:sz w:val="32"/>
          <w:szCs w:val="32"/>
          <w:shd w:val="clear" w:color="auto" w:fill="FFFFFF"/>
        </w:rPr>
        <w:br w:type="textWrapping"/>
      </w:r>
      <w:r>
        <w:rPr>
          <w:rFonts w:hint="eastAsia" w:ascii="仿宋_GB2312" w:hAnsi="仿宋_GB2312" w:eastAsia="仿宋_GB2312" w:cs="仿宋_GB2312"/>
          <w:b w:val="0"/>
          <w:i w:val="0"/>
          <w:caps w:val="0"/>
          <w:color w:val="auto"/>
          <w:spacing w:val="0"/>
          <w:sz w:val="32"/>
          <w:szCs w:val="32"/>
          <w:shd w:val="clear" w:color="auto" w:fill="FFFFFF"/>
        </w:rPr>
        <w:t>　　</w:t>
      </w:r>
      <w:r>
        <w:rPr>
          <w:rFonts w:hint="eastAsia" w:ascii="黑体" w:hAnsi="黑体" w:eastAsia="黑体" w:cs="黑体"/>
          <w:b w:val="0"/>
          <w:i w:val="0"/>
          <w:caps w:val="0"/>
          <w:color w:val="auto"/>
          <w:spacing w:val="0"/>
          <w:sz w:val="32"/>
          <w:szCs w:val="32"/>
          <w:shd w:val="clear" w:color="auto" w:fill="FFFFFF"/>
        </w:rPr>
        <w:t>第二十九条</w:t>
      </w:r>
      <w:r>
        <w:rPr>
          <w:rFonts w:hint="eastAsia" w:ascii="仿宋_GB2312" w:hAnsi="仿宋_GB2312" w:eastAsia="仿宋_GB2312" w:cs="仿宋_GB2312"/>
          <w:b w:val="0"/>
          <w:i w:val="0"/>
          <w:caps w:val="0"/>
          <w:color w:val="auto"/>
          <w:spacing w:val="0"/>
          <w:sz w:val="32"/>
          <w:szCs w:val="32"/>
          <w:shd w:val="clear" w:color="auto" w:fill="FFFFFF"/>
        </w:rPr>
        <w:t xml:space="preserve"> 县级以上人民政府应当依托当地职业教育和成人教育资源开展少数民族成人教育。有文字的民族，可以用本民族文字扫盲。</w:t>
      </w:r>
      <w:r>
        <w:rPr>
          <w:rFonts w:hint="eastAsia" w:ascii="仿宋_GB2312" w:hAnsi="仿宋_GB2312" w:eastAsia="仿宋_GB2312" w:cs="仿宋_GB2312"/>
          <w:b w:val="0"/>
          <w:i w:val="0"/>
          <w:caps w:val="0"/>
          <w:color w:val="auto"/>
          <w:spacing w:val="0"/>
          <w:sz w:val="32"/>
          <w:szCs w:val="32"/>
          <w:shd w:val="clear" w:color="auto" w:fill="FFFFFF"/>
        </w:rPr>
        <w:br w:type="textWrapping"/>
      </w:r>
      <w:r>
        <w:rPr>
          <w:rFonts w:hint="eastAsia" w:ascii="仿宋_GB2312" w:hAnsi="仿宋_GB2312" w:eastAsia="仿宋_GB2312" w:cs="仿宋_GB2312"/>
          <w:b w:val="0"/>
          <w:i w:val="0"/>
          <w:caps w:val="0"/>
          <w:color w:val="auto"/>
          <w:spacing w:val="0"/>
          <w:sz w:val="32"/>
          <w:szCs w:val="32"/>
          <w:shd w:val="clear" w:color="auto" w:fill="FFFFFF"/>
        </w:rPr>
        <w:t>　　</w:t>
      </w:r>
      <w:r>
        <w:rPr>
          <w:rFonts w:hint="eastAsia" w:ascii="黑体" w:hAnsi="黑体" w:eastAsia="黑体" w:cs="黑体"/>
          <w:b w:val="0"/>
          <w:i w:val="0"/>
          <w:caps w:val="0"/>
          <w:color w:val="auto"/>
          <w:spacing w:val="0"/>
          <w:sz w:val="32"/>
          <w:szCs w:val="32"/>
          <w:shd w:val="clear" w:color="auto" w:fill="FFFFFF"/>
        </w:rPr>
        <w:t>第三十条</w:t>
      </w:r>
      <w:r>
        <w:rPr>
          <w:rFonts w:hint="eastAsia" w:ascii="仿宋_GB2312" w:hAnsi="仿宋_GB2312" w:eastAsia="仿宋_GB2312" w:cs="仿宋_GB2312"/>
          <w:b w:val="0"/>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auto"/>
          <w:spacing w:val="0"/>
          <w:sz w:val="32"/>
          <w:szCs w:val="32"/>
          <w:shd w:val="clear" w:color="auto" w:fill="FFFFFF"/>
        </w:rPr>
        <w:t>县级以上人民政府教育行政部门应当依照有关法律、法规，鼓励并支持社会力量举办各种形式的民族学校。</w:t>
      </w:r>
      <w:r>
        <w:rPr>
          <w:rFonts w:hint="eastAsia" w:ascii="仿宋_GB2312" w:hAnsi="仿宋_GB2312" w:eastAsia="仿宋_GB2312" w:cs="仿宋_GB2312"/>
          <w:b w:val="0"/>
          <w:i w:val="0"/>
          <w:caps w:val="0"/>
          <w:color w:val="auto"/>
          <w:spacing w:val="0"/>
          <w:sz w:val="32"/>
          <w:szCs w:val="32"/>
          <w:shd w:val="clear" w:color="auto" w:fill="FFFFFF"/>
        </w:rPr>
        <w:br w:type="textWrapping"/>
      </w:r>
      <w:r>
        <w:rPr>
          <w:rFonts w:hint="eastAsia" w:ascii="仿宋_GB2312" w:hAnsi="仿宋_GB2312" w:eastAsia="仿宋_GB2312" w:cs="仿宋_GB2312"/>
          <w:b w:val="0"/>
          <w:i w:val="0"/>
          <w:caps w:val="0"/>
          <w:color w:val="auto"/>
          <w:spacing w:val="0"/>
          <w:sz w:val="32"/>
          <w:szCs w:val="32"/>
          <w:shd w:val="clear" w:color="auto" w:fill="FFFFFF"/>
        </w:rPr>
        <w:t>　　鼓励境内外组织和个人对民族教育捐资助学。</w:t>
      </w:r>
      <w:r>
        <w:rPr>
          <w:rFonts w:hint="eastAsia" w:ascii="仿宋_GB2312" w:hAnsi="仿宋_GB2312" w:eastAsia="仿宋_GB2312" w:cs="仿宋_GB2312"/>
          <w:b w:val="0"/>
          <w:i w:val="0"/>
          <w:caps w:val="0"/>
          <w:color w:val="auto"/>
          <w:spacing w:val="0"/>
          <w:sz w:val="32"/>
          <w:szCs w:val="32"/>
          <w:shd w:val="clear" w:color="auto" w:fill="FFFFFF"/>
        </w:rPr>
        <w:br w:type="textWrapping"/>
      </w:r>
      <w:r>
        <w:rPr>
          <w:rFonts w:hint="eastAsia" w:ascii="仿宋_GB2312" w:hAnsi="仿宋_GB2312" w:eastAsia="仿宋_GB2312" w:cs="仿宋_GB2312"/>
          <w:b w:val="0"/>
          <w:i w:val="0"/>
          <w:caps w:val="0"/>
          <w:color w:val="auto"/>
          <w:spacing w:val="0"/>
          <w:sz w:val="32"/>
          <w:szCs w:val="32"/>
          <w:shd w:val="clear" w:color="auto" w:fill="FFFFFF"/>
        </w:rPr>
        <w:t>　　</w:t>
      </w:r>
      <w:r>
        <w:rPr>
          <w:rFonts w:hint="eastAsia" w:ascii="黑体" w:hAnsi="黑体" w:eastAsia="黑体" w:cs="黑体"/>
          <w:b w:val="0"/>
          <w:i w:val="0"/>
          <w:caps w:val="0"/>
          <w:color w:val="auto"/>
          <w:spacing w:val="0"/>
          <w:sz w:val="32"/>
          <w:szCs w:val="32"/>
          <w:shd w:val="clear" w:color="auto" w:fill="FFFFFF"/>
        </w:rPr>
        <w:t>第三十一条</w:t>
      </w:r>
      <w:r>
        <w:rPr>
          <w:rFonts w:hint="eastAsia" w:ascii="仿宋_GB2312" w:hAnsi="仿宋_GB2312" w:eastAsia="仿宋_GB2312" w:cs="仿宋_GB2312"/>
          <w:b w:val="0"/>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auto"/>
          <w:spacing w:val="0"/>
          <w:sz w:val="32"/>
          <w:szCs w:val="32"/>
          <w:shd w:val="clear" w:color="auto" w:fill="FFFFFF"/>
        </w:rPr>
        <w:t>县级以上人民政府应当加强民族学校的民族文化教育基地建设。民族学校应当重视对学生进行本民族优秀文化传统教育，开展具有民族特色的体育和文化艺术活动，促进民族语言文字、民族艺术、民族体育事业的发展。</w:t>
      </w:r>
      <w:r>
        <w:rPr>
          <w:rFonts w:hint="eastAsia" w:ascii="仿宋_GB2312" w:hAnsi="仿宋_GB2312" w:eastAsia="仿宋_GB2312" w:cs="仿宋_GB2312"/>
          <w:b w:val="0"/>
          <w:i w:val="0"/>
          <w:caps w:val="0"/>
          <w:color w:val="auto"/>
          <w:spacing w:val="0"/>
          <w:sz w:val="32"/>
          <w:szCs w:val="32"/>
          <w:shd w:val="clear" w:color="auto" w:fill="FFFFFF"/>
        </w:rPr>
        <w:br w:type="textWrapping"/>
      </w:r>
      <w:r>
        <w:rPr>
          <w:rFonts w:hint="eastAsia" w:ascii="仿宋_GB2312" w:hAnsi="仿宋_GB2312" w:eastAsia="仿宋_GB2312" w:cs="仿宋_GB2312"/>
          <w:b w:val="0"/>
          <w:i w:val="0"/>
          <w:caps w:val="0"/>
          <w:color w:val="auto"/>
          <w:spacing w:val="0"/>
          <w:sz w:val="32"/>
          <w:szCs w:val="32"/>
          <w:shd w:val="clear" w:color="auto" w:fill="FFFFFF"/>
        </w:rPr>
        <w:t>　　</w:t>
      </w:r>
      <w:r>
        <w:rPr>
          <w:rFonts w:hint="eastAsia" w:ascii="黑体" w:hAnsi="黑体" w:eastAsia="黑体" w:cs="黑体"/>
          <w:b w:val="0"/>
          <w:i w:val="0"/>
          <w:caps w:val="0"/>
          <w:color w:val="auto"/>
          <w:spacing w:val="0"/>
          <w:sz w:val="32"/>
          <w:szCs w:val="32"/>
          <w:shd w:val="clear" w:color="auto" w:fill="FFFFFF"/>
        </w:rPr>
        <w:t>第三十二条</w:t>
      </w:r>
      <w:r>
        <w:rPr>
          <w:rFonts w:hint="eastAsia" w:ascii="仿宋_GB2312" w:hAnsi="仿宋_GB2312" w:eastAsia="仿宋_GB2312" w:cs="仿宋_GB2312"/>
          <w:b w:val="0"/>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auto"/>
          <w:spacing w:val="0"/>
          <w:sz w:val="32"/>
          <w:szCs w:val="32"/>
          <w:shd w:val="clear" w:color="auto" w:fill="FFFFFF"/>
        </w:rPr>
        <w:t>各级人民政府及其有关部门应当重视和加强民族教育科学研究工作，推广教育科学研究成果和教育改革实验成果，为全省民族教育改革与发展服务。</w:t>
      </w:r>
      <w:r>
        <w:rPr>
          <w:rFonts w:hint="eastAsia" w:ascii="仿宋_GB2312" w:hAnsi="仿宋_GB2312" w:eastAsia="仿宋_GB2312" w:cs="仿宋_GB2312"/>
          <w:b w:val="0"/>
          <w:i w:val="0"/>
          <w:caps w:val="0"/>
          <w:color w:val="auto"/>
          <w:spacing w:val="0"/>
          <w:sz w:val="32"/>
          <w:szCs w:val="32"/>
          <w:shd w:val="clear" w:color="auto" w:fill="FFFFFF"/>
        </w:rPr>
        <w:br w:type="textWrapping"/>
      </w:r>
      <w:r>
        <w:rPr>
          <w:rFonts w:hint="eastAsia" w:ascii="仿宋_GB2312" w:hAnsi="仿宋_GB2312" w:eastAsia="仿宋_GB2312" w:cs="仿宋_GB2312"/>
          <w:b w:val="0"/>
          <w:i w:val="0"/>
          <w:caps w:val="0"/>
          <w:color w:val="auto"/>
          <w:spacing w:val="0"/>
          <w:sz w:val="32"/>
          <w:szCs w:val="32"/>
          <w:shd w:val="clear" w:color="auto" w:fill="FFFFFF"/>
        </w:rPr>
        <w:t>　　</w:t>
      </w:r>
      <w:r>
        <w:rPr>
          <w:rFonts w:hint="eastAsia" w:ascii="黑体" w:hAnsi="黑体" w:eastAsia="黑体" w:cs="黑体"/>
          <w:b w:val="0"/>
          <w:i w:val="0"/>
          <w:caps w:val="0"/>
          <w:color w:val="auto"/>
          <w:spacing w:val="0"/>
          <w:sz w:val="32"/>
          <w:szCs w:val="32"/>
          <w:shd w:val="clear" w:color="auto" w:fill="FFFFFF"/>
        </w:rPr>
        <w:t>第三十三条</w:t>
      </w:r>
      <w:r>
        <w:rPr>
          <w:rFonts w:hint="eastAsia" w:ascii="仿宋_GB2312" w:hAnsi="仿宋_GB2312" w:eastAsia="仿宋_GB2312" w:cs="仿宋_GB2312"/>
          <w:b w:val="0"/>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auto"/>
          <w:spacing w:val="0"/>
          <w:sz w:val="32"/>
          <w:szCs w:val="32"/>
          <w:shd w:val="clear" w:color="auto" w:fill="FFFFFF"/>
        </w:rPr>
        <w:t>县级以上人民政府教育督导机构应当加强对民族教育的督导工作。</w:t>
      </w:r>
      <w:r>
        <w:rPr>
          <w:rFonts w:hint="eastAsia" w:ascii="仿宋_GB2312" w:hAnsi="仿宋_GB2312" w:eastAsia="仿宋_GB2312" w:cs="仿宋_GB2312"/>
          <w:b w:val="0"/>
          <w:i w:val="0"/>
          <w:caps w:val="0"/>
          <w:color w:val="auto"/>
          <w:spacing w:val="0"/>
          <w:sz w:val="32"/>
          <w:szCs w:val="32"/>
          <w:shd w:val="clear" w:color="auto" w:fill="FFFFFF"/>
        </w:rPr>
        <w:br w:type="textWrapping"/>
      </w:r>
      <w:r>
        <w:rPr>
          <w:rFonts w:hint="eastAsia" w:ascii="仿宋_GB2312" w:hAnsi="仿宋_GB2312" w:eastAsia="仿宋_GB2312" w:cs="仿宋_GB2312"/>
          <w:b w:val="0"/>
          <w:i w:val="0"/>
          <w:caps w:val="0"/>
          <w:color w:val="auto"/>
          <w:spacing w:val="0"/>
          <w:sz w:val="32"/>
          <w:szCs w:val="32"/>
          <w:shd w:val="clear" w:color="auto" w:fill="FFFFFF"/>
        </w:rPr>
        <w:t>　　</w:t>
      </w:r>
      <w:r>
        <w:rPr>
          <w:rFonts w:hint="eastAsia" w:ascii="黑体" w:hAnsi="黑体" w:eastAsia="黑体" w:cs="黑体"/>
          <w:b w:val="0"/>
          <w:i w:val="0"/>
          <w:caps w:val="0"/>
          <w:color w:val="auto"/>
          <w:spacing w:val="0"/>
          <w:sz w:val="32"/>
          <w:szCs w:val="32"/>
          <w:shd w:val="clear" w:color="auto" w:fill="FFFFFF"/>
        </w:rPr>
        <w:t>第三十四条</w:t>
      </w:r>
      <w:r>
        <w:rPr>
          <w:rFonts w:hint="eastAsia" w:ascii="仿宋_GB2312" w:hAnsi="仿宋_GB2312" w:eastAsia="仿宋_GB2312" w:cs="仿宋_GB2312"/>
          <w:b w:val="0"/>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auto"/>
          <w:spacing w:val="0"/>
          <w:sz w:val="32"/>
          <w:szCs w:val="32"/>
          <w:shd w:val="clear" w:color="auto" w:fill="FFFFFF"/>
        </w:rPr>
        <w:t>县级以上人民政府对认真执行本条例，在发展民族教育事业中做出显著成绩的单位和个人，应当给予表彰奖励。</w:t>
      </w:r>
      <w:r>
        <w:rPr>
          <w:rFonts w:hint="eastAsia" w:ascii="仿宋_GB2312" w:hAnsi="仿宋_GB2312" w:eastAsia="仿宋_GB2312" w:cs="仿宋_GB2312"/>
          <w:b w:val="0"/>
          <w:i w:val="0"/>
          <w:caps w:val="0"/>
          <w:color w:val="auto"/>
          <w:spacing w:val="0"/>
          <w:sz w:val="32"/>
          <w:szCs w:val="32"/>
          <w:shd w:val="clear" w:color="auto" w:fill="FFFFFF"/>
        </w:rPr>
        <w:br w:type="textWrapping"/>
      </w:r>
      <w:r>
        <w:rPr>
          <w:rFonts w:hint="eastAsia" w:ascii="仿宋_GB2312" w:hAnsi="仿宋_GB2312" w:eastAsia="仿宋_GB2312" w:cs="仿宋_GB2312"/>
          <w:b w:val="0"/>
          <w:i w:val="0"/>
          <w:caps w:val="0"/>
          <w:color w:val="auto"/>
          <w:spacing w:val="0"/>
          <w:sz w:val="32"/>
          <w:szCs w:val="32"/>
          <w:shd w:val="clear" w:color="auto" w:fill="FFFFFF"/>
        </w:rPr>
        <w:t>　　</w:t>
      </w:r>
      <w:r>
        <w:rPr>
          <w:rFonts w:hint="eastAsia" w:ascii="黑体" w:hAnsi="黑体" w:eastAsia="黑体" w:cs="黑体"/>
          <w:b w:val="0"/>
          <w:i w:val="0"/>
          <w:caps w:val="0"/>
          <w:color w:val="auto"/>
          <w:spacing w:val="0"/>
          <w:sz w:val="32"/>
          <w:szCs w:val="32"/>
          <w:shd w:val="clear" w:color="auto" w:fill="FFFFFF"/>
        </w:rPr>
        <w:t>第三十五条</w:t>
      </w:r>
      <w:r>
        <w:rPr>
          <w:rFonts w:hint="eastAsia" w:ascii="仿宋_GB2312" w:hAnsi="仿宋_GB2312" w:eastAsia="仿宋_GB2312" w:cs="仿宋_GB2312"/>
          <w:b w:val="0"/>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auto"/>
          <w:spacing w:val="0"/>
          <w:sz w:val="32"/>
          <w:szCs w:val="32"/>
          <w:shd w:val="clear" w:color="auto" w:fill="FFFFFF"/>
        </w:rPr>
        <w:t>对违反国家规定确定或者变更民族成份的考生，由省教育行政部门取消其考试资格或者录取资格，并记入考生电子档案；已经入学的，取消其学籍。对违反国家规定确定或者变更考生民族成份的有关部门工作人员，依法给予行政处分。</w:t>
      </w:r>
      <w:r>
        <w:rPr>
          <w:rFonts w:hint="eastAsia" w:ascii="仿宋_GB2312" w:hAnsi="仿宋_GB2312" w:eastAsia="仿宋_GB2312" w:cs="仿宋_GB2312"/>
          <w:b w:val="0"/>
          <w:i w:val="0"/>
          <w:caps w:val="0"/>
          <w:color w:val="auto"/>
          <w:spacing w:val="0"/>
          <w:sz w:val="32"/>
          <w:szCs w:val="32"/>
          <w:shd w:val="clear" w:color="auto" w:fill="FFFFFF"/>
        </w:rPr>
        <w:br w:type="textWrapping"/>
      </w:r>
      <w:r>
        <w:rPr>
          <w:rFonts w:hint="eastAsia" w:ascii="仿宋_GB2312" w:hAnsi="仿宋_GB2312" w:eastAsia="仿宋_GB2312" w:cs="仿宋_GB2312"/>
          <w:b w:val="0"/>
          <w:i w:val="0"/>
          <w:caps w:val="0"/>
          <w:color w:val="auto"/>
          <w:spacing w:val="0"/>
          <w:sz w:val="32"/>
          <w:szCs w:val="32"/>
          <w:shd w:val="clear" w:color="auto" w:fill="FFFFFF"/>
        </w:rPr>
        <w:t>　　对在民族教育活动中违反本条例其他规定的单位和个人，依照《中华人民共和国教育法》有关规定给予处罚。</w:t>
      </w:r>
      <w:r>
        <w:rPr>
          <w:rFonts w:hint="eastAsia" w:ascii="仿宋_GB2312" w:hAnsi="仿宋_GB2312" w:eastAsia="仿宋_GB2312" w:cs="仿宋_GB2312"/>
          <w:b w:val="0"/>
          <w:i w:val="0"/>
          <w:caps w:val="0"/>
          <w:color w:val="auto"/>
          <w:spacing w:val="0"/>
          <w:sz w:val="32"/>
          <w:szCs w:val="32"/>
          <w:shd w:val="clear" w:color="auto" w:fill="FFFFFF"/>
        </w:rPr>
        <w:br w:type="textWrapping"/>
      </w:r>
      <w:r>
        <w:rPr>
          <w:rFonts w:hint="eastAsia" w:ascii="仿宋_GB2312" w:hAnsi="仿宋_GB2312" w:eastAsia="仿宋_GB2312" w:cs="仿宋_GB2312"/>
          <w:b w:val="0"/>
          <w:i w:val="0"/>
          <w:caps w:val="0"/>
          <w:color w:val="auto"/>
          <w:spacing w:val="0"/>
          <w:sz w:val="32"/>
          <w:szCs w:val="32"/>
          <w:shd w:val="clear" w:color="auto" w:fill="FFFFFF"/>
        </w:rPr>
        <w:t>　　</w:t>
      </w:r>
      <w:r>
        <w:rPr>
          <w:rFonts w:hint="eastAsia" w:ascii="黑体" w:hAnsi="黑体" w:eastAsia="黑体" w:cs="黑体"/>
          <w:b w:val="0"/>
          <w:i w:val="0"/>
          <w:caps w:val="0"/>
          <w:color w:val="auto"/>
          <w:spacing w:val="0"/>
          <w:sz w:val="32"/>
          <w:szCs w:val="32"/>
          <w:shd w:val="clear" w:color="auto" w:fill="FFFFFF"/>
        </w:rPr>
        <w:t>第三十六条</w:t>
      </w:r>
      <w:r>
        <w:rPr>
          <w:rFonts w:hint="eastAsia" w:ascii="仿宋_GB2312" w:hAnsi="仿宋_GB2312" w:eastAsia="仿宋_GB2312" w:cs="仿宋_GB2312"/>
          <w:b w:val="0"/>
          <w:i w:val="0"/>
          <w:caps w:val="0"/>
          <w:color w:val="auto"/>
          <w:spacing w:val="0"/>
          <w:sz w:val="32"/>
          <w:szCs w:val="32"/>
          <w:shd w:val="clear" w:color="auto" w:fill="FFFFFF"/>
        </w:rPr>
        <w:t xml:space="preserve"> 民族幼儿园(班)的建设和管理，参照本条例执行。</w:t>
      </w:r>
      <w:r>
        <w:rPr>
          <w:rFonts w:hint="eastAsia" w:ascii="仿宋_GB2312" w:hAnsi="仿宋_GB2312" w:eastAsia="仿宋_GB2312" w:cs="仿宋_GB2312"/>
          <w:b w:val="0"/>
          <w:i w:val="0"/>
          <w:caps w:val="0"/>
          <w:color w:val="auto"/>
          <w:spacing w:val="0"/>
          <w:sz w:val="32"/>
          <w:szCs w:val="32"/>
          <w:shd w:val="clear" w:color="auto" w:fill="FFFFFF"/>
        </w:rPr>
        <w:br w:type="textWrapping"/>
      </w:r>
      <w:r>
        <w:rPr>
          <w:rFonts w:hint="eastAsia" w:ascii="仿宋_GB2312" w:hAnsi="仿宋_GB2312" w:eastAsia="仿宋_GB2312" w:cs="仿宋_GB2312"/>
          <w:b w:val="0"/>
          <w:i w:val="0"/>
          <w:caps w:val="0"/>
          <w:color w:val="auto"/>
          <w:spacing w:val="0"/>
          <w:sz w:val="32"/>
          <w:szCs w:val="32"/>
          <w:shd w:val="clear" w:color="auto" w:fill="FFFFFF"/>
        </w:rPr>
        <w:t>　　</w:t>
      </w:r>
      <w:r>
        <w:rPr>
          <w:rFonts w:hint="eastAsia" w:ascii="黑体" w:hAnsi="黑体" w:eastAsia="黑体" w:cs="黑体"/>
          <w:b w:val="0"/>
          <w:i w:val="0"/>
          <w:caps w:val="0"/>
          <w:color w:val="auto"/>
          <w:spacing w:val="0"/>
          <w:sz w:val="32"/>
          <w:szCs w:val="32"/>
          <w:shd w:val="clear" w:color="auto" w:fill="FFFFFF"/>
        </w:rPr>
        <w:t>第三十七条</w:t>
      </w:r>
      <w:r>
        <w:rPr>
          <w:rFonts w:hint="eastAsia" w:ascii="仿宋_GB2312" w:hAnsi="仿宋_GB2312" w:eastAsia="仿宋_GB2312" w:cs="仿宋_GB2312"/>
          <w:b w:val="0"/>
          <w:i w:val="0"/>
          <w:caps w:val="0"/>
          <w:color w:val="auto"/>
          <w:spacing w:val="0"/>
          <w:sz w:val="32"/>
          <w:szCs w:val="32"/>
          <w:shd w:val="clear" w:color="auto" w:fill="FFFFFF"/>
        </w:rPr>
        <w:t xml:space="preserve"> 本条例自1998年3月1日起施行。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华文仿宋" w:eastAsia="仿宋_GB2312"/>
          <w:color w:val="auto"/>
          <w:sz w:val="32"/>
          <w:szCs w:val="32"/>
        </w:rPr>
      </w:pPr>
    </w:p>
    <w:sectPr>
      <w:footerReference r:id="rId3" w:type="default"/>
      <w:pgSz w:w="11906" w:h="16838"/>
      <w:pgMar w:top="2098" w:right="1800" w:bottom="1440" w:left="1587" w:header="851" w:footer="992" w:gutter="0"/>
      <w:pgBorders>
        <w:top w:val="none" w:color="auto" w:sz="0" w:space="1"/>
        <w:left w:val="none" w:color="auto" w:sz="0" w:space="4"/>
        <w:bottom w:val="none" w:color="auto" w:sz="0" w:space="1"/>
        <w:right w:val="none" w:color="auto" w:sz="0" w:space="4"/>
      </w:pgBorders>
      <w:pgNumType w:fmt="numberInDash" w:start="1"/>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新宋体">
    <w:panose1 w:val="02010609030101010101"/>
    <w:charset w:val="86"/>
    <w:family w:val="auto"/>
    <w:pitch w:val="default"/>
    <w:sig w:usb0="00000003" w:usb1="080E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方正仿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仿宋">
    <w:altName w:val="宋体"/>
    <w:panose1 w:val="02010609060101010101"/>
    <w:charset w:val="86"/>
    <w:family w:val="modern"/>
    <w:pitch w:val="default"/>
    <w:sig w:usb0="00000000" w:usb1="00000000" w:usb2="00000016" w:usb3="00000000" w:csb0="00040001" w:csb1="00000000"/>
  </w:font>
  <w:font w:name="楷体">
    <w:altName w:val="楷体_GB2312"/>
    <w:panose1 w:val="02010609060101010101"/>
    <w:charset w:val="86"/>
    <w:family w:val="modern"/>
    <w:pitch w:val="default"/>
    <w:sig w:usb0="00000000" w:usb1="00000000" w:usb2="00000016" w:usb3="00000000" w:csb0="00040001" w:csb1="00000000"/>
  </w:font>
  <w:font w:name="华文仿宋">
    <w:altName w:val="仿宋_GB2312"/>
    <w:panose1 w:val="02010600040101010101"/>
    <w:charset w:val="86"/>
    <w:family w:val="auto"/>
    <w:pitch w:val="default"/>
    <w:sig w:usb0="00000000" w:usb1="00000000" w:usb2="00000010" w:usb3="00000000" w:csb0="0004009F" w:csb1="00000000"/>
  </w:font>
  <w:font w:name="方正小标宋简体">
    <w:altName w:val="黑体"/>
    <w:panose1 w:val="02010601030101010101"/>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6E7D02"/>
    <w:multiLevelType w:val="multilevel"/>
    <w:tmpl w:val="6C6E7D02"/>
    <w:lvl w:ilvl="0" w:tentative="0">
      <w:start w:val="1"/>
      <w:numFmt w:val="japaneseCounting"/>
      <w:pStyle w:val="6"/>
      <w:lvlText w:val="%1、"/>
      <w:lvlJc w:val="left"/>
      <w:pPr>
        <w:tabs>
          <w:tab w:val="left" w:pos="1440"/>
        </w:tabs>
        <w:ind w:left="1440" w:hanging="720"/>
      </w:pPr>
      <w:rPr>
        <w:rFonts w:hint="default"/>
      </w:r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660E8"/>
    <w:rsid w:val="0C6B1E52"/>
    <w:rsid w:val="0DE56F0B"/>
    <w:rsid w:val="15DA3AEE"/>
    <w:rsid w:val="1AA8791A"/>
    <w:rsid w:val="1F195574"/>
    <w:rsid w:val="1FB32EA6"/>
    <w:rsid w:val="27647A72"/>
    <w:rsid w:val="2896796D"/>
    <w:rsid w:val="2CCC2BA3"/>
    <w:rsid w:val="2E140CD8"/>
    <w:rsid w:val="32EE7C5E"/>
    <w:rsid w:val="34D560FD"/>
    <w:rsid w:val="3AED21C9"/>
    <w:rsid w:val="46C76456"/>
    <w:rsid w:val="47F34AEC"/>
    <w:rsid w:val="4A887D7E"/>
    <w:rsid w:val="4DE53EE1"/>
    <w:rsid w:val="59BD3FA9"/>
    <w:rsid w:val="59E0486D"/>
    <w:rsid w:val="602264B4"/>
    <w:rsid w:val="678E4990"/>
    <w:rsid w:val="6AA013B8"/>
    <w:rsid w:val="719E3EA5"/>
    <w:rsid w:val="7FF660E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link w:val="6"/>
    <w:semiHidden/>
    <w:qFormat/>
    <w:uiPriority w:val="0"/>
    <w:rPr>
      <w:rFonts w:ascii="Calibri" w:hAnsi="Calibri" w:cs="Calibri"/>
      <w:sz w:val="24"/>
      <w:szCs w:val="21"/>
    </w:rPr>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 Char Char Char Char Char Char Char"/>
    <w:basedOn w:val="1"/>
    <w:link w:val="5"/>
    <w:qFormat/>
    <w:uiPriority w:val="0"/>
    <w:pPr>
      <w:numPr>
        <w:ilvl w:val="0"/>
        <w:numId w:val="1"/>
      </w:numPr>
    </w:pPr>
    <w:rPr>
      <w:rFonts w:ascii="Calibri" w:hAnsi="Calibri" w:cs="Calibri"/>
      <w:sz w:val="24"/>
      <w:szCs w:val="21"/>
    </w:rPr>
  </w:style>
  <w:style w:type="character" w:styleId="7">
    <w:name w:val="page number"/>
    <w:basedOn w:val="5"/>
    <w:qFormat/>
    <w:uiPriority w:val="0"/>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2016-10-11T05:32:00Z</dcterms:created>
  <dc:creator>Administrator</dc:creator>
  <cp:lastModifiedBy>Administrator</cp:lastModifiedBy>
  <dcterms:modified xsi:type="dcterms:W3CDTF">2016-10-14T02:12:10Z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