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上饶市弋阳腔保护传承条例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（2024年8月30日上饶市第五届人民代表大会常务委员会第二十七次会议通过　2024年9月26日江西省第十四届人民代表大会常务委员会第十一次会议批准）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为了加强对弋阳腔的保护与传承，继承和弘扬中华优秀传统文化，根据《中华人民共和国非物质文化遗产法》《江西省非物质文化遗产条例》等法律、法规，结合本市实际，制定本条例。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本市行政区域内弋阳腔的保护、传承与发展，适用本条例。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下列具有历史、文学、美学、艺术价值的弋阳腔表现形式以及相关的资料和实物，应当予以保护：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（一）弋阳腔的声腔、曲牌、音乐和传统表演形式；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（二）弋阳腔的代表性剧目、剧本；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（三）弋阳腔的化妆技艺以及脸谱、盔头、服饰、布景、道具、乐器等制作技艺；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（四）与弋阳腔相关的历史资料以及器具实物；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（五）弋阳腔演出的特有戏台；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（六）弋阳腔特有的礼仪；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（七）与弋阳腔相关的其他保护传承对象。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弋阳腔保护传承应当践行社会主义核心价值观，遵循政府主导、社会参与、保护为主、融合创新的原则。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市、弋阳县人民政府应当加强对弋阳腔保护传承工作的组织领导，建立弋阳腔保护传承工作协调机制，并将其纳入本级国民经济和社会发展规划。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有关县（市、区）人民政府根据本地实际开展弋阳腔保护传承工作。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有关乡镇人民政府、街道办事处协助做好弋阳腔保护传承工作。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市、县（市、区）人民政府文化主管部门负责本行政区域内弋阳腔保护传承工作。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市、县（市、区）人民政府发展改革、财政、教育、人力资源和社会保障等部门应当按照各自职责做好弋阳腔保护传承相关工作。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鼓励和支持公民、法人和其他组织通过依法设立弋阳腔表演团体、建设传承和展示场所、捐赠捐助等方式，参与弋阳腔保护传承工作。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市、县（市、区）人民政府可以按照国家、省有关规定，对在弋阳腔保护传承工作中做出显著成绩的单位和个人给予表扬、奖励。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弋阳县人民政府文化主管部门应当制定弋阳腔人才发展规划，报本级人民政府批准后实施。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弋阳县人民政府应当与专业院校合作，每年选送一至三名学员到专业院校学习，定向培养弋阳腔专业人才。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市人民政府教育主管部门应当支持中小学校成立弋阳腔学生社团，开设弋阳腔兴趣班。学校可以聘请弋阳腔代表性传承人或者其他弋阳腔专业人员开展弋阳腔艺术辅导。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鼓励和支持本市高等学校开设弋阳腔专业课。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文化主管部门应当会同同级人力资源和社会保障主管部门完善弋阳腔专业人才引进机制。对急需引进的高层次、短缺专业人才，具有高级专业技术职务或者硕士以上学位的人员，可以采取直接考核的方式招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国有弋阳腔院团应当定期组织弋阳腔从业人员参加专业深造、进修或者培训，不断提升专业技能。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市人民政府人力资源和社会保障主管部门应当结合本地实际和弋阳腔行业特点，对弋阳腔专业技术人员职称评聘予以倾斜。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国有弋阳腔院团应当建立健全收入分配激励机制。对高层次人才、关键岗位人员、业务骨干或者紧缺急需人才，可以实行协议工资、项目工资、年薪制等分配方式。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市、弋阳县人民政府应当加强弋阳腔排练、演出、展示、收藏、研究场所建设，妥善保护弋阳腔古戏台。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市人民政府应当在本级财政预算中设立弋阳腔专项资金，用于支持弋阳腔保护、传承和发展。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弋阳县人民政府应当在本级财政预算中安排专项资金，用于弋阳腔资源普查、人才培养、剧目生产、品牌保护、理论研究、场所建设、设备更新、宣传推广、交流合作、表扬奖励等。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市、弋阳县人民政府文化主管部门应当组织开展弋阳腔资源普查，做好相关史料、实物的搜集、整理、研究，发掘、抢救濒临失传的剧目、剧本、声腔、曲牌、音乐以及相关技艺。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弋阳县人民政府文化主管部门应当建立弋阳腔数据库和信息共享交流平台，采用文字、录音、录像等形式，对弋阳腔进行真实记录、展示和传播。除依法应当保密的外，弋阳腔档案以及相关数据信息应当公开。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鼓励和支持高等学校、博物馆、文化馆、弋阳腔演出团体开展有关弋阳腔历史沿革、表演形式、创新发展等领域的理论研究，推动弋阳腔保护、传承和发展。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弋阳腔保护传承机构应当制定实施弋阳腔保护传承计划，开展技艺传授、艺术创作、戏剧表演、学术研究等活动。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弋阳腔代表性传承人应当依法开展传承活动、培养后继人才。鼓励和支持弋阳腔代表性传承人设立弋阳腔传习所、工作室等，开展带徒授艺等传习活动。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鼓励和支持弋阳腔保护传承机构和演出团体在剧目创作、唱腔音乐、表演形式等方面开展创新实践，创作、编排、演出体现时代特征和人民群众喜爱的精品剧目。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市、县（市、区）人民政府应当将弋阳腔演出纳入基本公共文化服务目录，通过政府购买服务、政府补贴等方式支持弋阳腔演出团体进景区、进校园、进村（社区）等开展演出，展示传播弋阳腔艺术。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市、弋阳县人民政府文化主管部门应当通过举办弋阳腔展演、会演等活动，提升弋阳腔的知名度。鼓励和支持本市的弋阳腔演出团体参加国内外各类戏曲展演、会演等活动，展示传播弋阳腔艺术。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博物馆、文化馆、图书馆等公共文化机构以及利用财政性资金举办的文艺表演团体，根据各自业务范围，开展弋阳腔的展示等活动。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鼓励青少年宫、工人文化宫、老年人活动中心、村（社区）活动中心开展弋阳腔演出、交流活动。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报刊、广播、电视、网站等公共媒体应当通过开设专栏专题等形式，宣传推广弋阳腔。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鼓励公民、法人和其他组织通过微电影、短视频和网络直播等方式宣传推广弋阳腔。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市、县（市、区）人民政府文化主管部门应当推动弋阳腔文化培育开发，促进弋阳腔与旅游、文化创意等产业融合发展。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鼓励公民、法人和其他组织合理利用弋阳腔资源，推出融合弋阳腔文化元素的旅游演艺项目和主题旅游线路，开发弋阳腔文化衍生产品。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