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6114">
      <w:pPr>
        <w:pStyle w:val="a4"/>
        <w:jc w:val="center"/>
        <w:rPr>
          <w:rFonts w:ascii="宋体" w:eastAsia="宋体" w:hAnsi="宋体" w:cs="宋体" w:hint="eastAsia"/>
          <w:szCs w:val="32"/>
        </w:rPr>
      </w:pPr>
    </w:p>
    <w:p w:rsidR="00000000" w:rsidRDefault="00EC6114">
      <w:pPr>
        <w:pStyle w:val="a4"/>
        <w:jc w:val="center"/>
        <w:rPr>
          <w:rFonts w:ascii="宋体" w:eastAsia="宋体" w:hAnsi="宋体" w:cs="宋体" w:hint="eastAsia"/>
          <w:szCs w:val="32"/>
        </w:rPr>
      </w:pPr>
    </w:p>
    <w:p w:rsidR="00000000" w:rsidRDefault="00EC6114">
      <w:pPr>
        <w:pStyle w:val="a4"/>
        <w:jc w:val="center"/>
        <w:rPr>
          <w:rFonts w:ascii="宋体" w:eastAsia="宋体" w:hAnsi="宋体" w:cs="宋体" w:hint="eastAsia"/>
          <w:sz w:val="44"/>
          <w:szCs w:val="44"/>
        </w:rPr>
      </w:pPr>
      <w:r>
        <w:rPr>
          <w:rFonts w:ascii="宋体" w:eastAsia="宋体" w:hAnsi="宋体" w:cs="宋体" w:hint="eastAsia"/>
          <w:sz w:val="44"/>
          <w:szCs w:val="44"/>
        </w:rPr>
        <w:t>河南省民用运输机场管理条例</w:t>
      </w:r>
    </w:p>
    <w:p w:rsidR="00000000" w:rsidRDefault="00EC6114">
      <w:pPr>
        <w:pStyle w:val="a4"/>
        <w:jc w:val="center"/>
        <w:rPr>
          <w:rFonts w:ascii="宋体" w:eastAsia="宋体" w:hAnsi="宋体" w:cs="宋体" w:hint="eastAsia"/>
          <w:szCs w:val="32"/>
        </w:rPr>
      </w:pPr>
    </w:p>
    <w:p w:rsidR="00000000" w:rsidRDefault="00EC6114">
      <w:pPr>
        <w:pStyle w:val="a4"/>
        <w:ind w:firstLine="630"/>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2014</w:t>
      </w:r>
      <w:r>
        <w:rPr>
          <w:rFonts w:ascii="楷体_GB2312" w:eastAsia="楷体_GB2312" w:hAnsi="宋体" w:cs="宋体" w:hint="eastAsia"/>
          <w:szCs w:val="32"/>
        </w:rPr>
        <w:t>年</w:t>
      </w:r>
      <w:r>
        <w:rPr>
          <w:rFonts w:ascii="楷体_GB2312" w:eastAsia="楷体_GB2312" w:hAnsi="宋体" w:cs="宋体" w:hint="eastAsia"/>
          <w:szCs w:val="32"/>
        </w:rPr>
        <w:t>5</w:t>
      </w:r>
      <w:r>
        <w:rPr>
          <w:rFonts w:ascii="楷体_GB2312" w:eastAsia="楷体_GB2312" w:hAnsi="宋体" w:cs="宋体" w:hint="eastAsia"/>
          <w:szCs w:val="32"/>
        </w:rPr>
        <w:t>月</w:t>
      </w:r>
      <w:r>
        <w:rPr>
          <w:rFonts w:ascii="楷体_GB2312" w:eastAsia="楷体_GB2312" w:hAnsi="宋体" w:cs="宋体" w:hint="eastAsia"/>
          <w:szCs w:val="32"/>
        </w:rPr>
        <w:t>29</w:t>
      </w:r>
      <w:r>
        <w:rPr>
          <w:rFonts w:ascii="楷体_GB2312" w:eastAsia="楷体_GB2312" w:hAnsi="宋体" w:cs="宋体" w:hint="eastAsia"/>
          <w:szCs w:val="32"/>
        </w:rPr>
        <w:t>日河南省第十二届人民代表大会常务</w:t>
      </w:r>
    </w:p>
    <w:p w:rsidR="00000000" w:rsidRDefault="00EC6114">
      <w:pPr>
        <w:pStyle w:val="a4"/>
        <w:ind w:firstLine="630"/>
        <w:rPr>
          <w:rFonts w:ascii="楷体_GB2312" w:eastAsia="楷体_GB2312" w:hAnsi="宋体" w:cs="宋体" w:hint="eastAsia"/>
          <w:szCs w:val="32"/>
        </w:rPr>
      </w:pPr>
      <w:r>
        <w:rPr>
          <w:rFonts w:ascii="楷体_GB2312" w:eastAsia="楷体_GB2312" w:hAnsi="宋体" w:cs="宋体" w:hint="eastAsia"/>
          <w:szCs w:val="32"/>
        </w:rPr>
        <w:t>委员会第八次会议通过）</w:t>
      </w:r>
    </w:p>
    <w:p w:rsidR="00000000" w:rsidRDefault="00EC6114">
      <w:pPr>
        <w:pStyle w:val="a4"/>
        <w:ind w:firstLine="630"/>
        <w:rPr>
          <w:rFonts w:ascii="宋体" w:eastAsia="宋体" w:hAnsi="宋体" w:cs="宋体" w:hint="eastAsia"/>
          <w:szCs w:val="32"/>
        </w:rPr>
      </w:pPr>
    </w:p>
    <w:p w:rsidR="00000000" w:rsidRDefault="00EC6114">
      <w:pPr>
        <w:pStyle w:val="a4"/>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总则</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规划和建设</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净空和电磁环境</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安全和运营</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服务和保障</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公共秩序和场容环境</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法律责任</w:t>
      </w:r>
    </w:p>
    <w:p w:rsidR="00000000" w:rsidRDefault="00EC6114">
      <w:pPr>
        <w:pStyle w:val="a4"/>
        <w:numPr>
          <w:ilvl w:val="0"/>
          <w:numId w:val="1"/>
        </w:numPr>
        <w:rPr>
          <w:rFonts w:ascii="楷体_GB2312" w:eastAsia="楷体_GB2312" w:hAnsi="宋体" w:cs="宋体" w:hint="eastAsia"/>
          <w:szCs w:val="32"/>
        </w:rPr>
      </w:pPr>
      <w:r>
        <w:rPr>
          <w:rFonts w:ascii="楷体_GB2312" w:eastAsia="楷体_GB2312" w:hAnsi="宋体" w:cs="宋体" w:hint="eastAsia"/>
          <w:szCs w:val="32"/>
        </w:rPr>
        <w:t>附则</w:t>
      </w:r>
    </w:p>
    <w:p w:rsidR="00000000" w:rsidRDefault="00EC6114">
      <w:pPr>
        <w:pStyle w:val="a4"/>
        <w:rPr>
          <w:rFonts w:hAnsi="宋体" w:cs="宋体" w:hint="eastAsia"/>
          <w:szCs w:val="32"/>
        </w:rPr>
      </w:pPr>
    </w:p>
    <w:p w:rsidR="00000000" w:rsidRDefault="00EC6114">
      <w:pPr>
        <w:pStyle w:val="a4"/>
        <w:numPr>
          <w:ilvl w:val="0"/>
          <w:numId w:val="2"/>
        </w:numPr>
        <w:jc w:val="center"/>
        <w:rPr>
          <w:rFonts w:ascii="黑体" w:eastAsia="黑体" w:hAnsi="黑体" w:cs="宋体" w:hint="eastAsia"/>
          <w:szCs w:val="32"/>
        </w:rPr>
      </w:pPr>
      <w:r>
        <w:rPr>
          <w:rFonts w:ascii="黑体" w:eastAsia="黑体" w:hAnsi="黑体" w:cs="宋体" w:hint="eastAsia"/>
          <w:szCs w:val="32"/>
        </w:rPr>
        <w:t>总则</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为加强民用运输机场管理，保障民用运输机场安全和有序运营，维护民用航空活动当事人合法权益，促进民用航空事业发展，根据《中华人民共和国民用航空法》、国务院《民用</w:t>
      </w:r>
      <w:r>
        <w:rPr>
          <w:rFonts w:hAnsi="宋体" w:cs="宋体" w:hint="eastAsia"/>
          <w:szCs w:val="32"/>
        </w:rPr>
        <w:lastRenderedPageBreak/>
        <w:t>机场管理条例》以及其他有关法律、法规，结合本省实际，制定本条例。</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本条例适用于本省行政区</w:t>
      </w:r>
      <w:r>
        <w:rPr>
          <w:rFonts w:hAnsi="宋体" w:cs="宋体" w:hint="eastAsia"/>
          <w:szCs w:val="32"/>
        </w:rPr>
        <w:t>域内民用运输机场的规划和建设、净空和电磁环境、安全和运营、服务和保障以及公共秩序和场容环境等管理活动。</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民用运输机场（以下简称机场）是公共基础设施。省人民政府应当将机场的建设和发展纳入国民经济和社会发展规划，采取必要措施鼓励、支持机场发展；机场所在地县级以上人民政府应当组织协调、解决机场管理方面的重大问题；机场所在地的乡级人民政府应当配合有关部门和单位，做好机场保护和管理的相关工作。</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政府有关部门按照各自职责，共同做好机场建设与发展的相关工作。</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民用航空管理机构按</w:t>
      </w:r>
      <w:r>
        <w:rPr>
          <w:rFonts w:hAnsi="宋体" w:cs="宋体" w:hint="eastAsia"/>
          <w:szCs w:val="32"/>
        </w:rPr>
        <w:t>照法律、法规和国家有关规定对机场实施行业监督管理。</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机场管理机构依法对机场的安全、运营和服务，机场范围内公共秩序和场容环境等实施监督管理。</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机场管理应当遵循统一、安全、高效、规范的原则。</w:t>
      </w:r>
    </w:p>
    <w:p w:rsidR="00000000" w:rsidRDefault="00EC6114">
      <w:pPr>
        <w:pStyle w:val="a4"/>
        <w:rPr>
          <w:rFonts w:hAnsi="宋体" w:cs="宋体" w:hint="eastAsia"/>
          <w:szCs w:val="32"/>
        </w:rPr>
      </w:pPr>
    </w:p>
    <w:p w:rsidR="00000000" w:rsidRDefault="00EC6114">
      <w:pPr>
        <w:pStyle w:val="a4"/>
        <w:numPr>
          <w:ilvl w:val="0"/>
          <w:numId w:val="2"/>
        </w:numPr>
        <w:jc w:val="center"/>
        <w:rPr>
          <w:rFonts w:ascii="黑体" w:eastAsia="黑体" w:hAnsi="黑体" w:cs="黑体" w:hint="eastAsia"/>
          <w:szCs w:val="32"/>
        </w:rPr>
      </w:pPr>
      <w:r>
        <w:rPr>
          <w:rFonts w:ascii="黑体" w:eastAsia="黑体" w:hAnsi="黑体" w:cs="黑体" w:hint="eastAsia"/>
          <w:szCs w:val="32"/>
        </w:rPr>
        <w:t>规划和建设</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机场总体规划由机场管理机构或者机场建设项目法人负责编制。编制机场总体规划，应当征求当地人民政府及相关部门、驻场单位的意见。机场总体规划按照国家规定的程序经批准后实施。</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机场所在地县级以上人民政府应当将机场总体规划纳入土地利用总体规划和城乡规划，并根据机场的</w:t>
      </w:r>
      <w:r>
        <w:rPr>
          <w:rFonts w:hAnsi="宋体" w:cs="宋体" w:hint="eastAsia"/>
          <w:szCs w:val="32"/>
        </w:rPr>
        <w:t>运营和发展需要，对机场周边地区的土地利用和建设实行规划控制。</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在机场总体规划范围内新建、改建、扩建工程项目，应当符合机场总体规划，征求机场管理机构意见后，依法办理审批手续。</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在机场范围内设置广告设施，应当符合机场广告设置规划。</w:t>
      </w:r>
    </w:p>
    <w:p w:rsidR="00000000" w:rsidRDefault="00EC6114">
      <w:pPr>
        <w:pStyle w:val="a4"/>
        <w:ind w:firstLine="645"/>
        <w:rPr>
          <w:rFonts w:hAnsi="宋体" w:cs="宋体" w:hint="eastAsia"/>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机场范围内的基础设施由机场管理机构或者机场建设项目法人负责建设；周边地区的基础设施由机场所在地县级以上人民政府统一规划，统筹建设。</w:t>
      </w:r>
    </w:p>
    <w:p w:rsidR="00000000" w:rsidRDefault="00EC6114">
      <w:pPr>
        <w:pStyle w:val="a4"/>
        <w:ind w:firstLine="645"/>
        <w:rPr>
          <w:rFonts w:hAnsi="宋体" w:cs="宋体" w:hint="eastAsia"/>
          <w:szCs w:val="32"/>
        </w:rPr>
      </w:pPr>
      <w:r>
        <w:rPr>
          <w:rFonts w:hAnsi="宋体" w:cs="宋体" w:hint="eastAsia"/>
          <w:szCs w:val="32"/>
        </w:rPr>
        <w:t>机场所在地县级以上人民政府应当采取措施保障机场用电、用水、用气、供暖和交通、邮政、通信等畅通。</w:t>
      </w:r>
    </w:p>
    <w:p w:rsidR="00000000" w:rsidRDefault="00EC6114">
      <w:pPr>
        <w:pStyle w:val="a4"/>
        <w:ind w:firstLine="420"/>
        <w:rPr>
          <w:rFonts w:hAnsi="宋体" w:cs="宋体" w:hint="eastAsia"/>
          <w:szCs w:val="32"/>
        </w:rPr>
      </w:pPr>
    </w:p>
    <w:p w:rsidR="00000000" w:rsidRDefault="00EC6114">
      <w:pPr>
        <w:pStyle w:val="a4"/>
        <w:numPr>
          <w:ilvl w:val="0"/>
          <w:numId w:val="2"/>
        </w:numPr>
        <w:jc w:val="center"/>
        <w:rPr>
          <w:rFonts w:ascii="黑体" w:eastAsia="黑体" w:hAnsi="黑体" w:cs="宋体" w:hint="eastAsia"/>
          <w:szCs w:val="32"/>
        </w:rPr>
      </w:pPr>
      <w:r>
        <w:rPr>
          <w:rFonts w:ascii="黑体" w:eastAsia="黑体" w:hAnsi="黑体" w:cs="宋体" w:hint="eastAsia"/>
          <w:szCs w:val="32"/>
        </w:rPr>
        <w:t>净空和电</w:t>
      </w:r>
      <w:r>
        <w:rPr>
          <w:rFonts w:ascii="黑体" w:eastAsia="黑体" w:hAnsi="黑体" w:cs="宋体" w:hint="eastAsia"/>
          <w:szCs w:val="32"/>
        </w:rPr>
        <w:t>磁环境</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民用航空管理机构和机场所在地人民政府，应当按照国家有关规定划定机场净空保护区域，并向社会公布。</w:t>
      </w:r>
    </w:p>
    <w:p w:rsidR="00000000" w:rsidRDefault="00EC6114">
      <w:pPr>
        <w:pStyle w:val="a4"/>
        <w:rPr>
          <w:rFonts w:hAnsi="宋体" w:cs="宋体" w:hint="eastAsia"/>
          <w:szCs w:val="32"/>
        </w:rPr>
      </w:pPr>
      <w:r>
        <w:rPr>
          <w:rFonts w:hAnsi="宋体" w:cs="宋体" w:hint="eastAsia"/>
          <w:szCs w:val="32"/>
        </w:rPr>
        <w:lastRenderedPageBreak/>
        <w:t xml:space="preserve">    </w:t>
      </w:r>
      <w:r>
        <w:rPr>
          <w:rFonts w:hAnsi="宋体" w:cs="宋体" w:hint="eastAsia"/>
          <w:szCs w:val="32"/>
        </w:rPr>
        <w:t>机场管理机构应当协助和配合机场所在地县级以上人民政府，制定机场净空保护的具体管理规定，由县级以上人民政府向社会公布。</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在机场净空保护区域内新建、改建、扩建建筑物、构筑物，应当符合机场净空限制高度以及其他规范要求。机场所在地县级以上人民政府规划建设主管部门在审批该区域内的项目前，应当征求民用航空管理机构、机场管理机构的意见。</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机场新建、扩建前，机场所在</w:t>
      </w:r>
      <w:r>
        <w:rPr>
          <w:rFonts w:hAnsi="宋体" w:cs="宋体" w:hint="eastAsia"/>
          <w:szCs w:val="32"/>
        </w:rPr>
        <w:t>地县级以上人民政府应当在工程动工六个月前发布公告，并在当地主要媒体和周边地区刊登、张贴。对可能影响机场净空安全的建筑物、构筑物及设施、树木、灯光或者其他障碍物，应当在规定的期限内清除；对由此造成的损失，机场管理机构或者机场建设项目法人应当给予补偿或者依法采取其他补救措施。</w:t>
      </w:r>
    </w:p>
    <w:p w:rsidR="00000000" w:rsidRDefault="00EC6114">
      <w:pPr>
        <w:pStyle w:val="a4"/>
        <w:ind w:firstLine="645"/>
        <w:rPr>
          <w:rFonts w:hAnsi="宋体" w:cs="宋体" w:hint="eastAsia"/>
          <w:szCs w:val="32"/>
        </w:rPr>
      </w:pPr>
      <w:r>
        <w:rPr>
          <w:rFonts w:hAnsi="宋体" w:cs="宋体" w:hint="eastAsia"/>
          <w:szCs w:val="32"/>
        </w:rPr>
        <w:t>机场新建、扩建公告发布后，任何单位和个人不得在净空保护区域内修建、种植、设置影响机场净空安全的障碍物。</w:t>
      </w:r>
    </w:p>
    <w:p w:rsidR="00000000" w:rsidRDefault="00EC6114">
      <w:pPr>
        <w:pStyle w:val="a4"/>
        <w:ind w:firstLine="645"/>
        <w:rPr>
          <w:rFonts w:hAnsi="宋体" w:cs="宋体" w:hint="eastAsia"/>
          <w:szCs w:val="32"/>
        </w:rPr>
      </w:pP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民用航空管理机构和机场管理机构应当对净空保护状况及时核查。</w:t>
      </w:r>
    </w:p>
    <w:p w:rsidR="00000000" w:rsidRDefault="00EC6114">
      <w:pPr>
        <w:pStyle w:val="a4"/>
        <w:ind w:firstLine="645"/>
        <w:rPr>
          <w:rFonts w:hAnsi="宋体" w:cs="宋体" w:hint="eastAsia"/>
          <w:szCs w:val="32"/>
        </w:rPr>
      </w:pPr>
      <w:r>
        <w:rPr>
          <w:rFonts w:hAnsi="宋体" w:cs="宋体" w:hint="eastAsia"/>
          <w:szCs w:val="32"/>
        </w:rPr>
        <w:t>在机场净空保护区域内，经核查认定影响飞行安全的，由机场所在地县</w:t>
      </w:r>
      <w:r>
        <w:rPr>
          <w:rFonts w:hAnsi="宋体" w:cs="宋体" w:hint="eastAsia"/>
          <w:szCs w:val="32"/>
        </w:rPr>
        <w:t>级以上人民政府或者其委托的相关部门依照国家有关规定处理；在净空保护区域外，对可能影响飞行安全的高大建筑物或者设施，应当按照国家有关规定设置飞行障碍灯和标志，并使其保持正常显示状态。</w:t>
      </w:r>
    </w:p>
    <w:p w:rsidR="00000000" w:rsidRDefault="00EC6114">
      <w:pPr>
        <w:pStyle w:val="a4"/>
        <w:rPr>
          <w:rFonts w:hAnsi="宋体" w:cs="宋体" w:hint="eastAsia"/>
          <w:szCs w:val="32"/>
        </w:rPr>
      </w:pPr>
      <w:r>
        <w:rPr>
          <w:rFonts w:hAnsi="宋体" w:cs="宋体" w:hint="eastAsia"/>
          <w:szCs w:val="32"/>
        </w:rPr>
        <w:lastRenderedPageBreak/>
        <w:t xml:space="preserve">    </w:t>
      </w:r>
      <w:r>
        <w:rPr>
          <w:rFonts w:hAnsi="宋体" w:cs="宋体" w:hint="eastAsia"/>
          <w:szCs w:val="32"/>
        </w:rPr>
        <w:t>对可能影响导航设施、机场雷达、助航灯光正常使用的树木、竹子等高杆植物以及建筑物、构筑物，民航空管机构或者机场管理机构应当告知产权人或者管理人及时采取修剪、削高、依法砍伐等必要的安全处理措施，排除障碍；拒不排除的，书面报告机场所在地县级以上人民政府。机场所在地县级以上人民政府应当在接到报告后五个工作日内组织排除障碍。</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 xml:space="preserve">  </w:t>
      </w: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机场管理机构负责鸟类和其他动物对航空器运行安全的危害防范工作，制订防治鸟害的预案，对机场周围的鸟类活动加强监测，并定期会同机场所在地有关乡（镇）人民政府、街道办事处、村（居）民委员会向机场周边居民宣传放养鸟类对飞行安全的危害，采取措施消除鸟害隐患。</w:t>
      </w:r>
    </w:p>
    <w:p w:rsidR="00000000" w:rsidRDefault="00EC6114">
      <w:pPr>
        <w:pStyle w:val="a4"/>
        <w:ind w:firstLine="645"/>
        <w:rPr>
          <w:rFonts w:hAnsi="宋体" w:cs="宋体" w:hint="eastAsia"/>
          <w:szCs w:val="32"/>
        </w:rPr>
      </w:pPr>
      <w:r>
        <w:rPr>
          <w:rFonts w:hAnsi="宋体" w:cs="宋体" w:hint="eastAsia"/>
          <w:szCs w:val="32"/>
        </w:rPr>
        <w:t>信鸽协会等相关社会组织应当协助做好机场周围鸟类危害防治工作。</w:t>
      </w:r>
    </w:p>
    <w:p w:rsidR="00000000" w:rsidRDefault="00EC6114">
      <w:pPr>
        <w:pStyle w:val="a4"/>
        <w:ind w:firstLine="645"/>
        <w:rPr>
          <w:rFonts w:hAnsi="宋体" w:cs="宋体" w:hint="eastAsia"/>
          <w:szCs w:val="32"/>
        </w:rPr>
      </w:pPr>
      <w:r>
        <w:rPr>
          <w:rFonts w:hAnsi="宋体" w:cs="宋体" w:hint="eastAsia"/>
          <w:szCs w:val="32"/>
        </w:rPr>
        <w:t>机场管理机构应当配合当地人民政府有关部门在机场围界外两公里范围内控制和减少养殖场、屠宰场、农作物（植物）晾晒场、露天垃圾场、垃圾分拣场及填埋场，防止鸟类活动对飞行安全造成的危害。</w:t>
      </w:r>
    </w:p>
    <w:p w:rsidR="00000000" w:rsidRDefault="00EC6114">
      <w:pPr>
        <w:pStyle w:val="a4"/>
        <w:ind w:firstLine="645"/>
        <w:rPr>
          <w:rFonts w:hAnsi="宋体" w:cs="宋体" w:hint="eastAsia"/>
          <w:szCs w:val="32"/>
        </w:rPr>
      </w:pPr>
      <w:r>
        <w:rPr>
          <w:rFonts w:ascii="黑体" w:eastAsia="黑体" w:hAnsi="黑体" w:cs="宋体" w:hint="eastAsia"/>
          <w:szCs w:val="32"/>
        </w:rPr>
        <w:t>第十</w:t>
      </w:r>
      <w:r>
        <w:rPr>
          <w:rFonts w:ascii="黑体" w:eastAsia="黑体" w:hAnsi="黑体" w:cs="宋体" w:hint="eastAsia"/>
          <w:szCs w:val="32"/>
        </w:rPr>
        <w:t>四条</w:t>
      </w:r>
      <w:r>
        <w:rPr>
          <w:rFonts w:hAnsi="宋体" w:cs="宋体" w:hint="eastAsia"/>
          <w:szCs w:val="32"/>
        </w:rPr>
        <w:t xml:space="preserve">  </w:t>
      </w:r>
      <w:r>
        <w:rPr>
          <w:rFonts w:hAnsi="宋体" w:cs="宋体" w:hint="eastAsia"/>
          <w:szCs w:val="32"/>
        </w:rPr>
        <w:t>在机场净空保护区域内禁止升放影响飞行安全的气球、孔明灯和其他升空物体。</w:t>
      </w:r>
    </w:p>
    <w:p w:rsidR="00000000" w:rsidRDefault="00EC6114">
      <w:pPr>
        <w:pStyle w:val="a4"/>
        <w:ind w:firstLine="645"/>
        <w:rPr>
          <w:rFonts w:hAnsi="宋体" w:cs="宋体" w:hint="eastAsia"/>
          <w:szCs w:val="32"/>
        </w:rPr>
      </w:pP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无线电管理部门应当会同民用航空管理机构、民航空管机构、机场管理机构，按照国家规定和技术标准，划定和调整机场电磁环境保护区域，并向社会公布。</w:t>
      </w:r>
    </w:p>
    <w:p w:rsidR="00000000" w:rsidRDefault="00EC6114">
      <w:pPr>
        <w:pStyle w:val="a4"/>
        <w:ind w:firstLine="645"/>
        <w:rPr>
          <w:rFonts w:hAnsi="宋体" w:cs="宋体" w:hint="eastAsia"/>
          <w:szCs w:val="32"/>
        </w:rPr>
      </w:pPr>
      <w:r>
        <w:rPr>
          <w:rFonts w:hAnsi="宋体" w:cs="宋体" w:hint="eastAsia"/>
          <w:szCs w:val="32"/>
        </w:rPr>
        <w:lastRenderedPageBreak/>
        <w:t>机场电磁环境保护区域包括设置在机场总体规划区域内的民用航空无线电台（站）电磁环境保护区域和机场飞行区电磁环境保护区域。</w:t>
      </w:r>
    </w:p>
    <w:p w:rsidR="00000000" w:rsidRDefault="00EC6114">
      <w:pPr>
        <w:pStyle w:val="a4"/>
        <w:ind w:firstLine="645"/>
        <w:rPr>
          <w:rFonts w:hAnsi="宋体" w:cs="宋体" w:hint="eastAsia"/>
          <w:szCs w:val="32"/>
        </w:rPr>
      </w:pP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无线电管理部门在受理机场电磁环境保护范围内的无线电信号发射台等设施的设置申请时，应当征求民用航空管理机构的意见。</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在机场电磁环境保护区域内设</w:t>
      </w:r>
      <w:r>
        <w:rPr>
          <w:rFonts w:hAnsi="宋体" w:cs="宋体" w:hint="eastAsia"/>
          <w:szCs w:val="32"/>
        </w:rPr>
        <w:t>置工业、科技、医疗等辐射无线电波的非无线电设备，建设或者使用单位应当征求民用航空管理机构的意见。</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机场所在地县级以上人民政府应当组织规划建设、国土资源、环境保护等行政主管部门和机场管理机构，根据国家有关规定划定机场限制建设噪声敏感建筑物的区域，并向社会公布。在噪声等值线大于国家标准要求的区域内，严禁新建、扩建居民住宅、学校、医院等噪声敏感建筑物。</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经批准在机场限制建设噪声敏感建筑物的区域内建设噪声敏感建筑物的，建设单位应当采取减轻、避免噪声影响的措施。</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机场管理机构应当会</w:t>
      </w:r>
      <w:r>
        <w:rPr>
          <w:rFonts w:hAnsi="宋体" w:cs="宋体" w:hint="eastAsia"/>
          <w:szCs w:val="32"/>
        </w:rPr>
        <w:t>同民航空管机构、航空运输企业等有关部门和单位采取技术手段和管理措施，控制民用航空器噪声对周围环境的污染。</w:t>
      </w:r>
    </w:p>
    <w:p w:rsidR="00000000" w:rsidRDefault="00EC6114">
      <w:pPr>
        <w:pStyle w:val="a4"/>
        <w:rPr>
          <w:rFonts w:hAnsi="宋体" w:cs="宋体" w:hint="eastAsia"/>
          <w:szCs w:val="32"/>
        </w:rPr>
      </w:pPr>
    </w:p>
    <w:p w:rsidR="00000000" w:rsidRDefault="00EC6114">
      <w:pPr>
        <w:pStyle w:val="a4"/>
        <w:numPr>
          <w:ilvl w:val="0"/>
          <w:numId w:val="2"/>
        </w:numPr>
        <w:jc w:val="center"/>
        <w:rPr>
          <w:rFonts w:ascii="黑体" w:eastAsia="黑体" w:hAnsi="黑体" w:cs="宋体" w:hint="eastAsia"/>
          <w:szCs w:val="32"/>
        </w:rPr>
      </w:pPr>
      <w:r>
        <w:rPr>
          <w:rFonts w:ascii="黑体" w:eastAsia="黑体" w:hAnsi="黑体" w:cs="宋体" w:hint="eastAsia"/>
          <w:szCs w:val="32"/>
        </w:rPr>
        <w:t>安全和运营</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机场所在地人民政府、民用航空管理机构和机场管理机构应当加强机场范围内的安全保卫和反恐防暴工作，密切配合，共同维护机场公共安全。</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机场管理机构对机场的安全和运营实施统一协调管理</w:t>
      </w:r>
      <w:r>
        <w:rPr>
          <w:rFonts w:hAnsi="宋体" w:cs="宋体" w:hint="eastAsia"/>
          <w:szCs w:val="32"/>
        </w:rPr>
        <w:t>,</w:t>
      </w:r>
      <w:r>
        <w:rPr>
          <w:rFonts w:hAnsi="宋体" w:cs="宋体" w:hint="eastAsia"/>
          <w:szCs w:val="32"/>
        </w:rPr>
        <w:t>维护机场的正常秩序。航空运输企业以及其他驻场单位应当按照各自的职责共同保障机场的安全和运营并承担相应的安全责任。</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机场管理机构应当根据运营安全需要和国家有关规定，划定</w:t>
      </w:r>
      <w:r>
        <w:rPr>
          <w:rFonts w:hAnsi="宋体" w:cs="宋体" w:hint="eastAsia"/>
          <w:szCs w:val="32"/>
        </w:rPr>
        <w:t>机场控制区，并设置标志、标识，配备相应的安全和服务设施。</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机场控制区实行封闭式管理，限制出入。持有机场控制区通行证件的人员、车辆以及其携带的物品进入机场控制区的，应当接受安全检查，并在限定的区域内活动，服从管理和指挥。</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机场控制区的通行证件，由民航公安机关按照国家有关规定核发。</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航空货物、航空邮件应当经过安全检查或者采取国家规定的其他安全措施。</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除国务院规定免检之外，乘坐民用航空器的旅客和其他人员以及其携带的行李物品，必须接受安全检查，拒绝接受安全检查的，不得登机</w:t>
      </w:r>
      <w:r>
        <w:rPr>
          <w:rFonts w:hAnsi="宋体" w:cs="宋体" w:hint="eastAsia"/>
          <w:szCs w:val="32"/>
        </w:rPr>
        <w:t>，损失自行承担。</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机场管理机构应当配置信息化检测设施，加强安全检查人员培训，提升安全检查技术水平，按照国家有关规定实施安全检查。</w:t>
      </w:r>
    </w:p>
    <w:p w:rsidR="00000000" w:rsidRDefault="00EC6114">
      <w:pPr>
        <w:pStyle w:val="a4"/>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水、电、气、暖、油、通信等机场范围内管线设施应当设置明显标识，任何单位和个人不得占压、损毁。</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在机场范围内进行工程建设的，工程建设单位应当事先征求机场管理机构意见，制定机场管线保护方案。在工程竣工验收后十五日内，工程建设单位应当将其地下隐蔽或者架空工程的线路走向、埋深、转折点位置等管网综合平面图送机场管理机构备案。</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机场管理机构应当向</w:t>
      </w:r>
      <w:r>
        <w:rPr>
          <w:rFonts w:hAnsi="宋体" w:cs="宋体" w:hint="eastAsia"/>
          <w:szCs w:val="32"/>
        </w:rPr>
        <w:t>工程建设单位提供工程建设所在地相关管线分布情况。</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禁止下列危害或者可能危害民用航空安全的行为：</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（一）无有效机场控制区通行证件进入机场控制区；</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（二）随意穿越航空器跑道、滑行道、机坪；</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（三）携带危害民用航空安全的危险品进入航站楼、乘坐航空器，或者在托运行李、货物中夹带危险品；</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（四）拦截或者强行登、占航空器；</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（五）冲击或者堵塞安检、值机、登机、应急、货运、消防等通道；</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（六）攀（钻）越、损毁机场防护围栏以及其他安全防护设施；</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（七）不听劝阻在航空器、机坪或者廊桥内滞留，影响航空器正常运行；</w:t>
      </w:r>
    </w:p>
    <w:p w:rsidR="00000000" w:rsidRDefault="00EC6114">
      <w:pPr>
        <w:pStyle w:val="a4"/>
        <w:rPr>
          <w:rFonts w:hAnsi="宋体" w:cs="宋体" w:hint="eastAsia"/>
          <w:szCs w:val="32"/>
        </w:rPr>
      </w:pPr>
      <w:r>
        <w:rPr>
          <w:rFonts w:hAnsi="宋体" w:cs="宋体" w:hint="eastAsia"/>
          <w:szCs w:val="32"/>
        </w:rPr>
        <w:lastRenderedPageBreak/>
        <w:t xml:space="preserve">    </w:t>
      </w:r>
      <w:r>
        <w:rPr>
          <w:rFonts w:hAnsi="宋体" w:cs="宋体" w:hint="eastAsia"/>
          <w:szCs w:val="32"/>
        </w:rPr>
        <w:t>（八）故意提供虚假恐怖信息或者谎报险情，影响正常航空秩序；</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（九）其他危害或者可能危害民用航空安全的行为。</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任何单位和个人不得堵塞、侵占机场排洪渠道。禁止在机场排洪渠道内种植林木和农作物、倾倒垃圾等阻碍机场排洪渠道正常使用的行为。</w:t>
      </w:r>
    </w:p>
    <w:p w:rsidR="00000000" w:rsidRDefault="00EC6114">
      <w:pPr>
        <w:pStyle w:val="a4"/>
        <w:ind w:firstLine="645"/>
        <w:rPr>
          <w:rFonts w:hAnsi="宋体" w:cs="宋体" w:hint="eastAsia"/>
          <w:szCs w:val="32"/>
        </w:rPr>
      </w:pP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机场管理机构应当按照国家有关规定成立机场突发事件应急救援机构，制定机场突发事件应急救援预案，并纳入当地人民政府突发事件应急救援预案体系。</w:t>
      </w:r>
    </w:p>
    <w:p w:rsidR="00000000" w:rsidRDefault="00EC6114">
      <w:pPr>
        <w:pStyle w:val="a4"/>
        <w:ind w:firstLine="645"/>
        <w:rPr>
          <w:rFonts w:hAnsi="宋体" w:cs="宋体" w:hint="eastAsia"/>
          <w:szCs w:val="32"/>
        </w:rPr>
      </w:pPr>
      <w:r>
        <w:rPr>
          <w:rFonts w:hAnsi="宋体" w:cs="宋体" w:hint="eastAsia"/>
          <w:szCs w:val="32"/>
        </w:rPr>
        <w:t>机场突发事件应急救援机构</w:t>
      </w:r>
      <w:r>
        <w:rPr>
          <w:rFonts w:hAnsi="宋体" w:cs="宋体" w:hint="eastAsia"/>
          <w:szCs w:val="32"/>
        </w:rPr>
        <w:t>应当定期组织突发事件应急救援演练，有关成员单位应当参加。</w:t>
      </w:r>
    </w:p>
    <w:p w:rsidR="00000000" w:rsidRDefault="00EC6114">
      <w:pPr>
        <w:pStyle w:val="a4"/>
        <w:ind w:firstLine="645"/>
        <w:rPr>
          <w:rFonts w:hAnsi="宋体" w:cs="宋体" w:hint="eastAsia"/>
          <w:szCs w:val="32"/>
        </w:rPr>
      </w:pPr>
      <w:r>
        <w:rPr>
          <w:rFonts w:hAnsi="宋体" w:cs="宋体" w:hint="eastAsia"/>
          <w:szCs w:val="32"/>
        </w:rPr>
        <w:t>机场发生突发事件时，机场突发事件应急救援机构应当按照规定向有关人民政府报告，并按照应急救援预案的要求及时、有效地开展应急救援。</w:t>
      </w:r>
    </w:p>
    <w:p w:rsidR="00000000" w:rsidRDefault="00EC6114">
      <w:pPr>
        <w:pStyle w:val="a4"/>
        <w:ind w:firstLine="645"/>
        <w:rPr>
          <w:rFonts w:hAnsi="宋体" w:cs="宋体" w:hint="eastAsia"/>
          <w:szCs w:val="32"/>
        </w:rPr>
      </w:pPr>
      <w:r>
        <w:rPr>
          <w:rFonts w:hAnsi="宋体" w:cs="宋体" w:hint="eastAsia"/>
          <w:szCs w:val="32"/>
        </w:rPr>
        <w:t>机场所在地县级以上人民政府及其有关部门以及机场突发事件应急救援机构有关成员单位接到机场突发事件应急救援机构紧急情况通报后，应当按照突发事件应急救援预案迅速实施救援和处置行动。</w:t>
      </w:r>
    </w:p>
    <w:p w:rsidR="00000000" w:rsidRDefault="00EC6114">
      <w:pPr>
        <w:pStyle w:val="a4"/>
        <w:ind w:firstLine="645"/>
        <w:rPr>
          <w:rFonts w:hAnsi="宋体" w:cs="宋体" w:hint="eastAsia"/>
          <w:szCs w:val="32"/>
        </w:rPr>
      </w:pP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机场管理机构应当设立专职消防队。机场管理机构和驻场单位应当按照国家有关规定，配备相应的消防器材和设施以及其他应急救援器材和设施，使其保持</w:t>
      </w:r>
      <w:r>
        <w:rPr>
          <w:rFonts w:hAnsi="宋体" w:cs="宋体" w:hint="eastAsia"/>
          <w:szCs w:val="32"/>
        </w:rPr>
        <w:t>正常状态，并建立健全防火责任制。</w:t>
      </w:r>
    </w:p>
    <w:p w:rsidR="00000000" w:rsidRDefault="00EC6114">
      <w:pPr>
        <w:pStyle w:val="a4"/>
        <w:ind w:firstLine="420"/>
        <w:rPr>
          <w:rFonts w:hAnsi="宋体" w:cs="宋体" w:hint="eastAsia"/>
          <w:szCs w:val="32"/>
        </w:rPr>
      </w:pPr>
    </w:p>
    <w:p w:rsidR="00000000" w:rsidRDefault="00EC6114">
      <w:pPr>
        <w:pStyle w:val="a4"/>
        <w:numPr>
          <w:ilvl w:val="0"/>
          <w:numId w:val="2"/>
        </w:numPr>
        <w:jc w:val="center"/>
        <w:rPr>
          <w:rFonts w:ascii="黑体" w:eastAsia="黑体" w:hAnsi="黑体" w:cs="宋体" w:hint="eastAsia"/>
          <w:szCs w:val="32"/>
        </w:rPr>
      </w:pPr>
      <w:r>
        <w:rPr>
          <w:rFonts w:ascii="黑体" w:eastAsia="黑体" w:hAnsi="黑体" w:cs="宋体" w:hint="eastAsia"/>
          <w:szCs w:val="32"/>
        </w:rPr>
        <w:t>服务和保障</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机场管理机构应当为航空运输企业以及其他驻场单位、旅客、货主提供公平、公正、便捷的服务。</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机场管理机构应当组织航空运输企业等驻场单位制定机场服务规范，并向社会公布。</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驻场单位制定的机场行业服务标准，应当符合机场服务规范的要求，保证机场的服务质量。</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机场管理机构和驻场单位应当做好从业人员的培训，保证从业人员具备相关的知识和技能。</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机场管理机构、航空运输企业以及其他驻场单位应当遵守航</w:t>
      </w:r>
      <w:r>
        <w:rPr>
          <w:rFonts w:hAnsi="宋体" w:cs="宋体" w:hint="eastAsia"/>
          <w:szCs w:val="32"/>
        </w:rPr>
        <w:t>班服务保障工作制度，加强协调和配合，共同保障机场航班正常运行，提高服务质量，降低延误率。</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机场管理机构应当与航空运输企业、民航空管机构等驻场单位建立信息共享机制，相互提供必要的生产运营信息，并通过网站等多种方式，及时向旅客提供航班计划、航班实时到达和出发时间、进出机场公共交通班次、配套服务设施指南等信息。</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机场管理机构和航空运输企业等驻场经营服务企业，应当按照规定和实际需要提供安全、便捷的服务设施，设置规范的标志、标识，保持良好、整洁的服务环境。</w:t>
      </w:r>
    </w:p>
    <w:p w:rsidR="00000000" w:rsidRDefault="00EC6114">
      <w:pPr>
        <w:pStyle w:val="a4"/>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机场管理机构应当按照国家规定的标准，为旅客提供候机、饮食、购物、金融、邮政、停车、医疗急救等服务场所。</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机场管理机构负责协调、管理机场范围内停车、广告、客货运、零售、餐饮、通信和航空地面服务等业务。</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机场管理机构可以按照有关规定有偿转让经营性业务。机场管理机构应当与取得经营权的单位、个人签订协议，明确其服务标准、收费水平、安全规范和责任等事项。</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机场范围内的经营者在经营过程中应当遵守法律、法规的规定，接受价格、工商等主管部门的监督，不得任意抬高物价，不得销售假冒伪劣</w:t>
      </w:r>
      <w:r>
        <w:rPr>
          <w:rFonts w:hAnsi="宋体" w:cs="宋体" w:hint="eastAsia"/>
          <w:szCs w:val="32"/>
        </w:rPr>
        <w:t>商品，不得欺诈消费者，不得从事不正当竞争。</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机场管理机构应当加强对其管理的公共设施的维护。由于机场经营管理或者设施的原因，造成旅客、货主以及驻场单位损失的，机场管理机构应当依法赔偿。</w:t>
      </w:r>
    </w:p>
    <w:p w:rsidR="00000000" w:rsidRDefault="00EC6114">
      <w:pPr>
        <w:pStyle w:val="a4"/>
        <w:ind w:firstLineChars="200" w:firstLine="632"/>
        <w:rPr>
          <w:rFonts w:hAnsi="宋体" w:cs="宋体" w:hint="eastAsia"/>
          <w:szCs w:val="32"/>
        </w:rPr>
      </w:pP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机场管理机构应当编制航班延误和取消的服务保障工作规范，并制定相应工作预案。</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航班延误或者取消，造成旅客、货物滞留的，机场管理机构应当及时通报航班信息，并及时协调有关航空运输企业以及其他有关驻场单位，共同做好应急服务和善后处理工作。航空运输企业以及其代理人应当按照有关规定和服务承诺，为</w:t>
      </w:r>
      <w:r>
        <w:rPr>
          <w:rFonts w:hAnsi="宋体" w:cs="宋体" w:hint="eastAsia"/>
          <w:szCs w:val="32"/>
        </w:rPr>
        <w:t>旅客和货主提供餐饮、住宿等服务</w:t>
      </w:r>
      <w:r>
        <w:rPr>
          <w:rFonts w:hAnsi="宋体" w:cs="宋体" w:hint="eastAsia"/>
          <w:szCs w:val="32"/>
        </w:rPr>
        <w:t>,</w:t>
      </w:r>
      <w:r>
        <w:rPr>
          <w:rFonts w:hAnsi="宋体" w:cs="宋体" w:hint="eastAsia"/>
          <w:szCs w:val="32"/>
        </w:rPr>
        <w:t>给予经济补偿。</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机场管理机构、航空运输企业以及有关驻场生</w:t>
      </w:r>
      <w:r>
        <w:rPr>
          <w:rFonts w:hAnsi="宋体" w:cs="宋体" w:hint="eastAsia"/>
          <w:szCs w:val="32"/>
        </w:rPr>
        <w:lastRenderedPageBreak/>
        <w:t>产经营单位应当建立投诉处理制度，对旅客、货主的投诉及时予以处理答复，难以及时处理答复的，应当自受理之日起十个工作日内作出处理并给予书面答复。</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机场管理机构应当对有关驻场生产经营单位处理投诉的情况进行监督，及时提出监督建议并督促改进。</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有关行政机关和社会组织应当公布本部门受理投诉的时间、地点和方式，对接到的投诉依照法律、法规、规章的规定作出处理、答复。</w:t>
      </w:r>
    </w:p>
    <w:p w:rsidR="00000000" w:rsidRDefault="00EC6114">
      <w:pPr>
        <w:pStyle w:val="a4"/>
        <w:rPr>
          <w:rFonts w:hAnsi="宋体" w:cs="宋体" w:hint="eastAsia"/>
          <w:szCs w:val="32"/>
        </w:rPr>
      </w:pPr>
    </w:p>
    <w:p w:rsidR="00000000" w:rsidRDefault="00EC6114">
      <w:pPr>
        <w:pStyle w:val="a4"/>
        <w:numPr>
          <w:ilvl w:val="0"/>
          <w:numId w:val="2"/>
        </w:numPr>
        <w:jc w:val="center"/>
        <w:rPr>
          <w:rFonts w:ascii="黑体" w:eastAsia="黑体" w:hAnsi="黑体" w:cs="宋体" w:hint="eastAsia"/>
          <w:szCs w:val="32"/>
        </w:rPr>
      </w:pPr>
      <w:r>
        <w:rPr>
          <w:rFonts w:ascii="黑体" w:eastAsia="黑体" w:hAnsi="黑体" w:cs="宋体" w:hint="eastAsia"/>
          <w:szCs w:val="32"/>
        </w:rPr>
        <w:t>公共秩序和场容环境</w:t>
      </w:r>
    </w:p>
    <w:p w:rsidR="00000000" w:rsidRDefault="00EC6114">
      <w:pPr>
        <w:pStyle w:val="a4"/>
        <w:rPr>
          <w:rFonts w:hAnsi="宋体" w:cs="宋体" w:hint="eastAsia"/>
          <w:szCs w:val="32"/>
        </w:rPr>
      </w:pPr>
    </w:p>
    <w:p w:rsidR="00000000" w:rsidRDefault="00EC6114">
      <w:pPr>
        <w:pStyle w:val="a4"/>
        <w:ind w:firstLine="645"/>
        <w:rPr>
          <w:rFonts w:hAnsi="宋体" w:cs="宋体" w:hint="eastAsia"/>
          <w:szCs w:val="32"/>
        </w:rPr>
      </w:pPr>
      <w:r>
        <w:rPr>
          <w:rFonts w:ascii="黑体" w:eastAsia="黑体" w:hAnsi="黑体" w:cs="宋体" w:hint="eastAsia"/>
          <w:szCs w:val="32"/>
        </w:rPr>
        <w:t>第三十六</w:t>
      </w:r>
      <w:r>
        <w:rPr>
          <w:rFonts w:ascii="黑体" w:eastAsia="黑体" w:hAnsi="黑体" w:cs="宋体" w:hint="eastAsia"/>
          <w:szCs w:val="32"/>
        </w:rPr>
        <w:t>条</w:t>
      </w:r>
      <w:r>
        <w:rPr>
          <w:rFonts w:hAnsi="宋体" w:cs="宋体" w:hint="eastAsia"/>
          <w:szCs w:val="32"/>
        </w:rPr>
        <w:t xml:space="preserve">  </w:t>
      </w:r>
      <w:r>
        <w:rPr>
          <w:rFonts w:hAnsi="宋体" w:cs="宋体" w:hint="eastAsia"/>
          <w:szCs w:val="32"/>
        </w:rPr>
        <w:t>机场管理机构负责机场范围内公共秩序和场容环境维护。</w:t>
      </w:r>
    </w:p>
    <w:p w:rsidR="00000000" w:rsidRDefault="00EC6114">
      <w:pPr>
        <w:pStyle w:val="a4"/>
        <w:ind w:firstLine="645"/>
        <w:rPr>
          <w:rFonts w:hAnsi="宋体" w:cs="宋体" w:hint="eastAsia"/>
          <w:szCs w:val="32"/>
        </w:rPr>
      </w:pP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机场范围内禁止下列行为：</w:t>
      </w:r>
    </w:p>
    <w:p w:rsidR="00000000" w:rsidRDefault="00EC6114">
      <w:pPr>
        <w:pStyle w:val="a4"/>
        <w:ind w:firstLine="645"/>
        <w:rPr>
          <w:rFonts w:hAnsi="宋体" w:cs="宋体" w:hint="eastAsia"/>
          <w:szCs w:val="32"/>
        </w:rPr>
      </w:pPr>
      <w:r>
        <w:rPr>
          <w:rFonts w:hAnsi="宋体" w:cs="宋体" w:hint="eastAsia"/>
          <w:szCs w:val="32"/>
        </w:rPr>
        <w:t>（一）破坏标志、标识、公用照明等公共设施；</w:t>
      </w:r>
    </w:p>
    <w:p w:rsidR="00000000" w:rsidRDefault="00EC6114">
      <w:pPr>
        <w:pStyle w:val="a4"/>
        <w:ind w:firstLine="645"/>
        <w:rPr>
          <w:rFonts w:hAnsi="宋体" w:cs="宋体" w:hint="eastAsia"/>
          <w:szCs w:val="32"/>
        </w:rPr>
      </w:pPr>
      <w:r>
        <w:rPr>
          <w:rFonts w:hAnsi="宋体" w:cs="宋体" w:hint="eastAsia"/>
          <w:szCs w:val="32"/>
        </w:rPr>
        <w:t>（二）放养牲畜、家禽；</w:t>
      </w:r>
    </w:p>
    <w:p w:rsidR="00000000" w:rsidRDefault="00EC6114">
      <w:pPr>
        <w:pStyle w:val="a4"/>
        <w:ind w:firstLine="645"/>
        <w:rPr>
          <w:rFonts w:hAnsi="宋体" w:cs="宋体" w:hint="eastAsia"/>
          <w:szCs w:val="32"/>
        </w:rPr>
      </w:pPr>
      <w:r>
        <w:rPr>
          <w:rFonts w:hAnsi="宋体" w:cs="宋体" w:hint="eastAsia"/>
          <w:szCs w:val="32"/>
        </w:rPr>
        <w:t>（三）无照设摊经营、兜售物品；</w:t>
      </w:r>
    </w:p>
    <w:p w:rsidR="00000000" w:rsidRDefault="00EC6114">
      <w:pPr>
        <w:pStyle w:val="a4"/>
        <w:ind w:firstLine="645"/>
        <w:rPr>
          <w:rFonts w:hAnsi="宋体" w:cs="宋体" w:hint="eastAsia"/>
          <w:szCs w:val="32"/>
        </w:rPr>
      </w:pPr>
      <w:r>
        <w:rPr>
          <w:rFonts w:hAnsi="宋体" w:cs="宋体" w:hint="eastAsia"/>
          <w:szCs w:val="32"/>
        </w:rPr>
        <w:t>（四）其他扰乱或者妨碍管理秩序的行为。</w:t>
      </w:r>
    </w:p>
    <w:p w:rsidR="00000000" w:rsidRDefault="00EC6114">
      <w:pPr>
        <w:pStyle w:val="a4"/>
        <w:ind w:firstLine="645"/>
        <w:rPr>
          <w:rFonts w:hAnsi="宋体" w:cs="宋体" w:hint="eastAsia"/>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在机场范围内的航站楼、道路、广场、停车场和机场控制区从事下列活动，应当经机场管理机构同意：</w:t>
      </w:r>
    </w:p>
    <w:p w:rsidR="00000000" w:rsidRDefault="00EC6114">
      <w:pPr>
        <w:pStyle w:val="a4"/>
        <w:ind w:firstLine="645"/>
        <w:rPr>
          <w:rFonts w:hAnsi="宋体" w:cs="宋体" w:hint="eastAsia"/>
          <w:szCs w:val="32"/>
        </w:rPr>
      </w:pPr>
      <w:r>
        <w:rPr>
          <w:rFonts w:hAnsi="宋体" w:cs="宋体" w:hint="eastAsia"/>
          <w:szCs w:val="32"/>
        </w:rPr>
        <w:t>（一）张贴、散发广告、宣传资料；</w:t>
      </w:r>
    </w:p>
    <w:p w:rsidR="00000000" w:rsidRDefault="00EC6114">
      <w:pPr>
        <w:pStyle w:val="a4"/>
        <w:ind w:firstLine="645"/>
        <w:rPr>
          <w:rFonts w:hAnsi="宋体" w:cs="宋体" w:hint="eastAsia"/>
          <w:szCs w:val="32"/>
        </w:rPr>
      </w:pPr>
      <w:r>
        <w:rPr>
          <w:rFonts w:hAnsi="宋体" w:cs="宋体" w:hint="eastAsia"/>
          <w:szCs w:val="32"/>
        </w:rPr>
        <w:t>（二）组织展览、问卷调查、咨询、文娱、体育等活动；</w:t>
      </w:r>
    </w:p>
    <w:p w:rsidR="00000000" w:rsidRDefault="00EC6114">
      <w:pPr>
        <w:pStyle w:val="a4"/>
        <w:ind w:firstLine="645"/>
        <w:rPr>
          <w:rFonts w:hAnsi="宋体" w:cs="宋体" w:hint="eastAsia"/>
          <w:szCs w:val="32"/>
        </w:rPr>
      </w:pPr>
      <w:r>
        <w:rPr>
          <w:rFonts w:hAnsi="宋体" w:cs="宋体" w:hint="eastAsia"/>
          <w:szCs w:val="32"/>
        </w:rPr>
        <w:lastRenderedPageBreak/>
        <w:t>（三）举办商业展销会、促销会，以及商业目的的演讲、集会；</w:t>
      </w:r>
    </w:p>
    <w:p w:rsidR="00000000" w:rsidRDefault="00EC6114">
      <w:pPr>
        <w:pStyle w:val="a4"/>
        <w:ind w:firstLine="645"/>
        <w:rPr>
          <w:rFonts w:hAnsi="宋体" w:cs="宋体" w:hint="eastAsia"/>
          <w:szCs w:val="32"/>
        </w:rPr>
      </w:pPr>
      <w:r>
        <w:rPr>
          <w:rFonts w:hAnsi="宋体" w:cs="宋体" w:hint="eastAsia"/>
          <w:szCs w:val="32"/>
        </w:rPr>
        <w:t>（四）开展募捐活动；</w:t>
      </w:r>
    </w:p>
    <w:p w:rsidR="00000000" w:rsidRDefault="00EC6114">
      <w:pPr>
        <w:pStyle w:val="a4"/>
        <w:ind w:firstLine="645"/>
        <w:rPr>
          <w:rFonts w:hAnsi="宋体" w:cs="宋体" w:hint="eastAsia"/>
          <w:szCs w:val="32"/>
        </w:rPr>
      </w:pPr>
      <w:r>
        <w:rPr>
          <w:rFonts w:hAnsi="宋体" w:cs="宋体" w:hint="eastAsia"/>
          <w:szCs w:val="32"/>
        </w:rPr>
        <w:t>（</w:t>
      </w:r>
      <w:r>
        <w:rPr>
          <w:rFonts w:hAnsi="宋体" w:cs="宋体" w:hint="eastAsia"/>
          <w:szCs w:val="32"/>
        </w:rPr>
        <w:t>五）拍摄影视片；</w:t>
      </w:r>
    </w:p>
    <w:p w:rsidR="00000000" w:rsidRDefault="00EC6114">
      <w:pPr>
        <w:pStyle w:val="a4"/>
        <w:ind w:firstLine="645"/>
        <w:rPr>
          <w:rFonts w:hAnsi="宋体" w:cs="宋体" w:hint="eastAsia"/>
          <w:szCs w:val="32"/>
        </w:rPr>
      </w:pPr>
      <w:r>
        <w:rPr>
          <w:rFonts w:hAnsi="宋体" w:cs="宋体" w:hint="eastAsia"/>
          <w:szCs w:val="32"/>
        </w:rPr>
        <w:t>（</w:t>
      </w:r>
      <w:r>
        <w:rPr>
          <w:rFonts w:hAnsi="宋体" w:cs="宋体" w:hint="eastAsia"/>
          <w:szCs w:val="32"/>
        </w:rPr>
        <w:t>六</w:t>
      </w:r>
      <w:r>
        <w:rPr>
          <w:rFonts w:hAnsi="宋体" w:cs="宋体" w:hint="eastAsia"/>
          <w:szCs w:val="32"/>
        </w:rPr>
        <w:t>）</w:t>
      </w:r>
      <w:r>
        <w:rPr>
          <w:rFonts w:hAnsi="宋体" w:cs="宋体" w:hint="eastAsia"/>
          <w:szCs w:val="32"/>
        </w:rPr>
        <w:t>其他可能影响机场管理的活动。</w:t>
      </w:r>
    </w:p>
    <w:p w:rsidR="00000000" w:rsidRDefault="00EC6114">
      <w:pPr>
        <w:pStyle w:val="a4"/>
        <w:ind w:firstLine="645"/>
        <w:rPr>
          <w:rFonts w:hAnsi="宋体" w:cs="宋体" w:hint="eastAsia"/>
          <w:szCs w:val="32"/>
        </w:rPr>
      </w:pP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驾驶车辆进入机场范围的，应当服从机场管理机构的管理，遵守机场管理秩序，按照规定的路线、规则行驶或者停放。</w:t>
      </w:r>
    </w:p>
    <w:p w:rsidR="00000000" w:rsidRDefault="00EC6114">
      <w:pPr>
        <w:pStyle w:val="a4"/>
        <w:ind w:firstLine="645"/>
        <w:rPr>
          <w:rFonts w:hAnsi="宋体" w:cs="宋体" w:hint="eastAsia"/>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机场范围内禁止下列违反绿化管理规定的行为：</w:t>
      </w:r>
    </w:p>
    <w:p w:rsidR="00000000" w:rsidRDefault="00EC6114">
      <w:pPr>
        <w:pStyle w:val="a4"/>
        <w:ind w:firstLine="645"/>
        <w:rPr>
          <w:rFonts w:hAnsi="宋体" w:cs="宋体" w:hint="eastAsia"/>
          <w:szCs w:val="32"/>
        </w:rPr>
      </w:pPr>
      <w:r>
        <w:rPr>
          <w:rFonts w:hAnsi="宋体" w:cs="宋体" w:hint="eastAsia"/>
          <w:szCs w:val="32"/>
        </w:rPr>
        <w:t>（一）非法侵占绿地；</w:t>
      </w:r>
    </w:p>
    <w:p w:rsidR="00000000" w:rsidRDefault="00EC6114">
      <w:pPr>
        <w:pStyle w:val="a4"/>
        <w:ind w:firstLine="645"/>
        <w:rPr>
          <w:rFonts w:hAnsi="宋体" w:cs="宋体" w:hint="eastAsia"/>
          <w:szCs w:val="32"/>
        </w:rPr>
      </w:pPr>
      <w:r>
        <w:rPr>
          <w:rFonts w:hAnsi="宋体" w:cs="宋体" w:hint="eastAsia"/>
          <w:szCs w:val="32"/>
        </w:rPr>
        <w:t>（二）擅自变更绿地；</w:t>
      </w:r>
    </w:p>
    <w:p w:rsidR="00000000" w:rsidRDefault="00EC6114">
      <w:pPr>
        <w:pStyle w:val="a4"/>
        <w:ind w:firstLine="645"/>
        <w:rPr>
          <w:rFonts w:hAnsi="宋体" w:cs="宋体" w:hint="eastAsia"/>
          <w:szCs w:val="32"/>
        </w:rPr>
      </w:pPr>
      <w:r>
        <w:rPr>
          <w:rFonts w:hAnsi="宋体" w:cs="宋体" w:hint="eastAsia"/>
          <w:szCs w:val="32"/>
        </w:rPr>
        <w:t>（三）临时使用绿地不按照规定的时间归还；</w:t>
      </w:r>
    </w:p>
    <w:p w:rsidR="00000000" w:rsidRDefault="00EC6114">
      <w:pPr>
        <w:pStyle w:val="a4"/>
        <w:ind w:firstLine="645"/>
        <w:rPr>
          <w:rFonts w:hAnsi="宋体" w:cs="宋体" w:hint="eastAsia"/>
          <w:szCs w:val="32"/>
        </w:rPr>
      </w:pPr>
      <w:r>
        <w:rPr>
          <w:rFonts w:hAnsi="宋体" w:cs="宋体" w:hint="eastAsia"/>
          <w:szCs w:val="32"/>
        </w:rPr>
        <w:t>（四）损坏园林绿化设施；</w:t>
      </w:r>
    </w:p>
    <w:p w:rsidR="00000000" w:rsidRDefault="00EC6114">
      <w:pPr>
        <w:pStyle w:val="a4"/>
        <w:ind w:firstLine="645"/>
        <w:rPr>
          <w:rFonts w:hAnsi="宋体" w:cs="宋体" w:hint="eastAsia"/>
          <w:szCs w:val="32"/>
        </w:rPr>
      </w:pPr>
      <w:r>
        <w:rPr>
          <w:rFonts w:hAnsi="宋体" w:cs="宋体" w:hint="eastAsia"/>
          <w:szCs w:val="32"/>
        </w:rPr>
        <w:t>（五）非法移植、采伐树木；</w:t>
      </w:r>
    </w:p>
    <w:p w:rsidR="00000000" w:rsidRDefault="00EC6114">
      <w:pPr>
        <w:pStyle w:val="a4"/>
        <w:ind w:firstLine="645"/>
        <w:rPr>
          <w:rFonts w:hAnsi="宋体" w:cs="宋体" w:hint="eastAsia"/>
          <w:szCs w:val="32"/>
        </w:rPr>
      </w:pPr>
      <w:r>
        <w:rPr>
          <w:rFonts w:hAnsi="宋体" w:cs="宋体" w:hint="eastAsia"/>
          <w:szCs w:val="32"/>
        </w:rPr>
        <w:t>（六）其他违反法律、法规和规章有关绿化管理的行为。</w:t>
      </w:r>
    </w:p>
    <w:p w:rsidR="00000000" w:rsidRDefault="00EC6114">
      <w:pPr>
        <w:pStyle w:val="a4"/>
        <w:ind w:firstLine="645"/>
        <w:rPr>
          <w:rFonts w:hAnsi="宋体" w:cs="宋体" w:hint="eastAsia"/>
          <w:szCs w:val="32"/>
        </w:rPr>
      </w:pPr>
      <w:r>
        <w:rPr>
          <w:rFonts w:hAnsi="宋体" w:cs="宋体" w:hint="eastAsia"/>
          <w:szCs w:val="32"/>
        </w:rPr>
        <w:t>驻场单位确需在机场范围内占用绿地，变更绿地用途，移植、采伐树木的，应当征求机场管理机构意见</w:t>
      </w:r>
      <w:r>
        <w:rPr>
          <w:rFonts w:hAnsi="宋体" w:cs="宋体" w:hint="eastAsia"/>
          <w:szCs w:val="32"/>
        </w:rPr>
        <w:t>，并依法向机场所在地县级以上人民政府有关主管部门办理审批手续。</w:t>
      </w:r>
    </w:p>
    <w:p w:rsidR="00000000" w:rsidRDefault="00EC6114">
      <w:pPr>
        <w:pStyle w:val="a4"/>
        <w:ind w:firstLine="645"/>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机场范围内禁止下列影响场容环境的行为：</w:t>
      </w:r>
    </w:p>
    <w:p w:rsidR="00000000" w:rsidRDefault="00EC6114">
      <w:pPr>
        <w:pStyle w:val="a4"/>
        <w:ind w:firstLine="645"/>
        <w:rPr>
          <w:rFonts w:hAnsi="宋体" w:cs="宋体" w:hint="eastAsia"/>
          <w:szCs w:val="32"/>
        </w:rPr>
      </w:pPr>
      <w:r>
        <w:rPr>
          <w:rFonts w:hAnsi="宋体" w:cs="宋体" w:hint="eastAsia"/>
          <w:szCs w:val="32"/>
        </w:rPr>
        <w:t>（一）随地吐痰、乱扔杂物，随地便溺，乱倒垃圾、污水、粪便等污物；</w:t>
      </w:r>
    </w:p>
    <w:p w:rsidR="00000000" w:rsidRDefault="00EC6114">
      <w:pPr>
        <w:pStyle w:val="a4"/>
        <w:ind w:firstLine="645"/>
        <w:rPr>
          <w:rFonts w:hAnsi="宋体" w:cs="宋体" w:hint="eastAsia"/>
          <w:szCs w:val="32"/>
        </w:rPr>
      </w:pPr>
      <w:r>
        <w:rPr>
          <w:rFonts w:hAnsi="宋体" w:cs="宋体" w:hint="eastAsia"/>
          <w:szCs w:val="32"/>
        </w:rPr>
        <w:lastRenderedPageBreak/>
        <w:t>（二）施工、运输、装卸和生产中产生大量粉尘、扬尘；</w:t>
      </w:r>
    </w:p>
    <w:p w:rsidR="00000000" w:rsidRDefault="00EC6114">
      <w:pPr>
        <w:pStyle w:val="a4"/>
        <w:ind w:firstLine="645"/>
        <w:rPr>
          <w:rFonts w:hAnsi="宋体" w:cs="宋体" w:hint="eastAsia"/>
          <w:szCs w:val="32"/>
        </w:rPr>
      </w:pPr>
      <w:r>
        <w:rPr>
          <w:rFonts w:hAnsi="宋体" w:cs="宋体" w:hint="eastAsia"/>
          <w:szCs w:val="32"/>
        </w:rPr>
        <w:t>（三）车辆在行驶中泄漏、散落货物、垃圾，或者装卸货物后未做到场地整洁；</w:t>
      </w:r>
    </w:p>
    <w:p w:rsidR="00000000" w:rsidRDefault="00EC6114">
      <w:pPr>
        <w:pStyle w:val="a4"/>
        <w:ind w:firstLine="645"/>
        <w:rPr>
          <w:rFonts w:hAnsi="宋体" w:cs="宋体" w:hint="eastAsia"/>
          <w:szCs w:val="32"/>
        </w:rPr>
      </w:pPr>
      <w:r>
        <w:rPr>
          <w:rFonts w:hAnsi="宋体" w:cs="宋体" w:hint="eastAsia"/>
          <w:szCs w:val="32"/>
        </w:rPr>
        <w:t>（四）</w:t>
      </w:r>
      <w:r>
        <w:rPr>
          <w:rFonts w:hAnsi="宋体" w:cs="宋体" w:hint="eastAsia"/>
          <w:szCs w:val="32"/>
        </w:rPr>
        <w:t>擅自拆除、迁移、占用、损毁、封闭环境卫生设施或者擅自改变环境卫生设施使用性质；</w:t>
      </w:r>
    </w:p>
    <w:p w:rsidR="00000000" w:rsidRDefault="00EC6114">
      <w:pPr>
        <w:pStyle w:val="a4"/>
        <w:ind w:firstLine="645"/>
        <w:rPr>
          <w:rFonts w:hAnsi="宋体" w:cs="宋体" w:hint="eastAsia"/>
          <w:szCs w:val="32"/>
        </w:rPr>
      </w:pPr>
      <w:r>
        <w:rPr>
          <w:rFonts w:hAnsi="宋体" w:cs="宋体" w:hint="eastAsia"/>
          <w:szCs w:val="32"/>
        </w:rPr>
        <w:t>（五）随意倾倒、抛洒、堆放建筑垃圾、工程渣土或者竣工后不及时清理和平整场地；</w:t>
      </w:r>
    </w:p>
    <w:p w:rsidR="00000000" w:rsidRDefault="00EC6114">
      <w:pPr>
        <w:pStyle w:val="a4"/>
        <w:ind w:firstLine="645"/>
        <w:rPr>
          <w:rFonts w:hAnsi="宋体" w:cs="宋体" w:hint="eastAsia"/>
          <w:szCs w:val="32"/>
        </w:rPr>
      </w:pPr>
      <w:r>
        <w:rPr>
          <w:rFonts w:hAnsi="宋体" w:cs="宋体" w:hint="eastAsia"/>
          <w:szCs w:val="32"/>
        </w:rPr>
        <w:t>（六）在建筑物、构筑物、树木、雕塑以及其</w:t>
      </w:r>
      <w:r>
        <w:rPr>
          <w:rFonts w:hAnsi="宋体" w:cs="宋体" w:hint="eastAsia"/>
          <w:szCs w:val="32"/>
        </w:rPr>
        <w:t>他设施上涂写、刻画或者擅自张贴</w:t>
      </w:r>
      <w:r>
        <w:rPr>
          <w:rFonts w:hAnsi="宋体" w:cs="宋体" w:hint="eastAsia"/>
          <w:szCs w:val="32"/>
        </w:rPr>
        <w:t>;</w:t>
      </w:r>
    </w:p>
    <w:p w:rsidR="00000000" w:rsidRDefault="00EC6114">
      <w:pPr>
        <w:pStyle w:val="a4"/>
        <w:ind w:firstLine="645"/>
        <w:rPr>
          <w:rFonts w:hAnsi="宋体" w:cs="宋体" w:hint="eastAsia"/>
          <w:szCs w:val="32"/>
        </w:rPr>
      </w:pPr>
      <w:r>
        <w:rPr>
          <w:rFonts w:hAnsi="宋体" w:cs="宋体" w:hint="eastAsia"/>
          <w:szCs w:val="32"/>
        </w:rPr>
        <w:t>（七）其他影响场容环境的行为。</w:t>
      </w:r>
    </w:p>
    <w:p w:rsidR="00000000" w:rsidRDefault="00EC6114">
      <w:pPr>
        <w:pStyle w:val="a4"/>
        <w:ind w:firstLine="645"/>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机场范围内设置的广告设施以及宣传牌、指示牌、霓虹灯等非广告设施应当保持整洁和功能完好。</w:t>
      </w:r>
    </w:p>
    <w:p w:rsidR="00000000" w:rsidRDefault="00EC6114">
      <w:pPr>
        <w:pStyle w:val="a4"/>
        <w:ind w:firstLine="645"/>
        <w:rPr>
          <w:rFonts w:hAnsi="宋体" w:cs="宋体" w:hint="eastAsia"/>
          <w:szCs w:val="32"/>
        </w:rPr>
      </w:pPr>
      <w:r>
        <w:rPr>
          <w:rFonts w:hAnsi="宋体" w:cs="宋体" w:hint="eastAsia"/>
          <w:szCs w:val="32"/>
        </w:rPr>
        <w:t>机场范围内建设工程的建设单位和施工单位应当文明施工，在施工现场周围设置符合统一标准的围墙、围栏以及明显的工程指示标牌和安全警示标志，并采取有效措施防止施工对交通、场容和环境的影响。</w:t>
      </w:r>
    </w:p>
    <w:p w:rsidR="00000000" w:rsidRDefault="00EC6114">
      <w:pPr>
        <w:pStyle w:val="a4"/>
        <w:ind w:firstLine="645"/>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机场范围内禁止下列违反道路桥梁管理规定的行为：</w:t>
      </w:r>
    </w:p>
    <w:p w:rsidR="00000000" w:rsidRDefault="00EC6114">
      <w:pPr>
        <w:pStyle w:val="a4"/>
        <w:ind w:firstLine="645"/>
        <w:rPr>
          <w:rFonts w:hAnsi="宋体" w:cs="宋体" w:hint="eastAsia"/>
          <w:szCs w:val="32"/>
        </w:rPr>
      </w:pPr>
      <w:r>
        <w:rPr>
          <w:rFonts w:hAnsi="宋体" w:cs="宋体" w:hint="eastAsia"/>
          <w:szCs w:val="32"/>
        </w:rPr>
        <w:t>（一）在道路、桥涵设施管理范围内擅自堆放物品或者敷设、架设管线，装置其他设施；</w:t>
      </w:r>
    </w:p>
    <w:p w:rsidR="00000000" w:rsidRDefault="00EC6114">
      <w:pPr>
        <w:pStyle w:val="a4"/>
        <w:ind w:firstLine="645"/>
        <w:rPr>
          <w:rFonts w:hAnsi="宋体" w:cs="宋体" w:hint="eastAsia"/>
          <w:szCs w:val="32"/>
        </w:rPr>
      </w:pPr>
      <w:r>
        <w:rPr>
          <w:rFonts w:hAnsi="宋体" w:cs="宋体" w:hint="eastAsia"/>
          <w:szCs w:val="32"/>
        </w:rPr>
        <w:t>（二）擅自占道作业、</w:t>
      </w:r>
      <w:r>
        <w:rPr>
          <w:rFonts w:hAnsi="宋体" w:cs="宋体" w:hint="eastAsia"/>
          <w:szCs w:val="32"/>
        </w:rPr>
        <w:t>插竖标牌、拉线栽杆、停放车辆；</w:t>
      </w:r>
    </w:p>
    <w:p w:rsidR="00000000" w:rsidRDefault="00EC6114">
      <w:pPr>
        <w:pStyle w:val="a4"/>
        <w:ind w:firstLine="645"/>
        <w:rPr>
          <w:rFonts w:hAnsi="宋体" w:cs="宋体" w:hint="eastAsia"/>
          <w:szCs w:val="32"/>
        </w:rPr>
      </w:pPr>
      <w:r>
        <w:rPr>
          <w:rFonts w:hAnsi="宋体" w:cs="宋体" w:hint="eastAsia"/>
          <w:szCs w:val="32"/>
        </w:rPr>
        <w:t>（三）侵占、拆毁或者损坏道路、桥梁分隔栏杆、花坛护</w:t>
      </w:r>
      <w:r>
        <w:rPr>
          <w:rFonts w:hAnsi="宋体" w:cs="宋体" w:hint="eastAsia"/>
          <w:szCs w:val="32"/>
        </w:rPr>
        <w:lastRenderedPageBreak/>
        <w:t>栏、道路标牌等设施；</w:t>
      </w:r>
    </w:p>
    <w:p w:rsidR="00000000" w:rsidRDefault="00EC6114">
      <w:pPr>
        <w:pStyle w:val="a4"/>
        <w:ind w:firstLine="645"/>
        <w:rPr>
          <w:rFonts w:hAnsi="宋体" w:cs="宋体" w:hint="eastAsia"/>
          <w:szCs w:val="32"/>
        </w:rPr>
      </w:pPr>
      <w:r>
        <w:rPr>
          <w:rFonts w:hAnsi="宋体" w:cs="宋体" w:hint="eastAsia"/>
          <w:szCs w:val="32"/>
        </w:rPr>
        <w:t>（四）挖砂、取土；</w:t>
      </w:r>
    </w:p>
    <w:p w:rsidR="00000000" w:rsidRDefault="00EC6114">
      <w:pPr>
        <w:pStyle w:val="a4"/>
        <w:ind w:firstLine="645"/>
        <w:rPr>
          <w:rFonts w:hAnsi="宋体" w:cs="宋体" w:hint="eastAsia"/>
          <w:szCs w:val="32"/>
        </w:rPr>
      </w:pPr>
      <w:r>
        <w:rPr>
          <w:rFonts w:hAnsi="宋体" w:cs="宋体" w:hint="eastAsia"/>
          <w:szCs w:val="32"/>
        </w:rPr>
        <w:t>（五）其他违反法律、法规和规章有关道路桥梁管理规定的行为。</w:t>
      </w:r>
    </w:p>
    <w:p w:rsidR="00000000" w:rsidRDefault="00EC6114">
      <w:pPr>
        <w:pStyle w:val="a4"/>
        <w:rPr>
          <w:rFonts w:hAnsi="宋体" w:cs="宋体" w:hint="eastAsia"/>
          <w:szCs w:val="32"/>
        </w:rPr>
      </w:pPr>
    </w:p>
    <w:p w:rsidR="00000000" w:rsidRDefault="00EC6114">
      <w:pPr>
        <w:pStyle w:val="a4"/>
        <w:jc w:val="center"/>
        <w:rPr>
          <w:rFonts w:ascii="黑体" w:eastAsia="黑体" w:hAnsi="黑体" w:cs="宋体" w:hint="eastAsia"/>
          <w:szCs w:val="32"/>
        </w:rPr>
      </w:pPr>
      <w:r>
        <w:rPr>
          <w:rFonts w:ascii="黑体" w:eastAsia="黑体" w:hAnsi="黑体" w:cs="宋体" w:hint="eastAsia"/>
          <w:szCs w:val="32"/>
        </w:rPr>
        <w:t>第七章</w:t>
      </w:r>
      <w:r>
        <w:rPr>
          <w:rFonts w:ascii="黑体" w:eastAsia="黑体" w:hAnsi="黑体" w:cs="宋体" w:hint="eastAsia"/>
          <w:szCs w:val="32"/>
        </w:rPr>
        <w:t xml:space="preserve">  </w:t>
      </w:r>
      <w:r>
        <w:rPr>
          <w:rFonts w:ascii="黑体" w:eastAsia="黑体" w:hAnsi="黑体" w:cs="宋体" w:hint="eastAsia"/>
          <w:szCs w:val="32"/>
        </w:rPr>
        <w:t>法律责任</w:t>
      </w:r>
    </w:p>
    <w:p w:rsidR="00000000" w:rsidRDefault="00EC6114">
      <w:pPr>
        <w:pStyle w:val="a4"/>
        <w:rPr>
          <w:rFonts w:hAnsi="宋体" w:cs="宋体" w:hint="eastAsia"/>
          <w:szCs w:val="32"/>
        </w:rPr>
      </w:pP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违反本条例第十一条第二款、第二十一条第一款规定的</w:t>
      </w:r>
      <w:r>
        <w:rPr>
          <w:rFonts w:hAnsi="宋体" w:cs="宋体" w:hint="eastAsia"/>
          <w:szCs w:val="32"/>
        </w:rPr>
        <w:t>,</w:t>
      </w:r>
      <w:r>
        <w:rPr>
          <w:rFonts w:hAnsi="宋体" w:cs="宋体" w:hint="eastAsia"/>
          <w:szCs w:val="32"/>
        </w:rPr>
        <w:t>由机场所在地县级以上人民政府或者有关部门责令限期清除、处理。对此造成的损失，由修建、种植、设置该障碍物以及占压、损毁管线设施的单位和个人承担。</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第四十五条</w:t>
      </w:r>
      <w:r>
        <w:rPr>
          <w:rFonts w:hAnsi="宋体" w:cs="宋体" w:hint="eastAsia"/>
          <w:szCs w:val="32"/>
        </w:rPr>
        <w:t xml:space="preserve">  </w:t>
      </w:r>
      <w:r>
        <w:rPr>
          <w:rFonts w:hAnsi="宋体" w:cs="宋体" w:hint="eastAsia"/>
          <w:szCs w:val="32"/>
        </w:rPr>
        <w:t>违反本条例第二十三条规定的</w:t>
      </w:r>
      <w:r>
        <w:rPr>
          <w:rFonts w:hAnsi="宋体" w:cs="宋体" w:hint="eastAsia"/>
          <w:szCs w:val="32"/>
        </w:rPr>
        <w:t>,</w:t>
      </w:r>
      <w:r>
        <w:rPr>
          <w:rFonts w:hAnsi="宋体" w:cs="宋体" w:hint="eastAsia"/>
          <w:szCs w:val="32"/>
        </w:rPr>
        <w:t>由机场所在地县级以上人民政府有关部门责</w:t>
      </w:r>
      <w:r>
        <w:rPr>
          <w:rFonts w:hAnsi="宋体" w:cs="宋体" w:hint="eastAsia"/>
          <w:szCs w:val="32"/>
        </w:rPr>
        <w:t>令停止违法行为，或者限期清理、处理，情节严重的，处一千元以上一万元以下罚款。</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第四十六条</w:t>
      </w:r>
      <w:r>
        <w:rPr>
          <w:rFonts w:hAnsi="宋体" w:cs="宋体" w:hint="eastAsia"/>
          <w:szCs w:val="32"/>
        </w:rPr>
        <w:t xml:space="preserve">  </w:t>
      </w:r>
      <w:r>
        <w:rPr>
          <w:rFonts w:hAnsi="宋体" w:cs="宋体" w:hint="eastAsia"/>
          <w:szCs w:val="32"/>
        </w:rPr>
        <w:t>违反本条例规定，有危害机场治安秩序、影响民用航空安全、违反消防和道路交通安全管理规定的违法行为的，由公安机关依法处理。</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第四十七条</w:t>
      </w:r>
      <w:r>
        <w:rPr>
          <w:rFonts w:hAnsi="宋体" w:cs="宋体" w:hint="eastAsia"/>
          <w:szCs w:val="32"/>
        </w:rPr>
        <w:t xml:space="preserve">  </w:t>
      </w:r>
      <w:r>
        <w:rPr>
          <w:rFonts w:hAnsi="宋体" w:cs="宋体" w:hint="eastAsia"/>
          <w:szCs w:val="32"/>
        </w:rPr>
        <w:t>违反本条例第三十八条第（一）项规定的，由机场管理机构责令改正，拒不改正的，处一百元以上五百元以下罚款。违反第三十八条第（二）项、第（三）项、第（四）项、第（五）项规定的，由机场管理机构责令改正，拒不改正的，处一千元以上一万元以下罚款。</w:t>
      </w:r>
    </w:p>
    <w:p w:rsidR="00000000" w:rsidRDefault="00EC6114">
      <w:pPr>
        <w:pStyle w:val="a4"/>
        <w:rPr>
          <w:rFonts w:hAnsi="宋体" w:cs="宋体" w:hint="eastAsia"/>
          <w:szCs w:val="32"/>
        </w:rPr>
      </w:pPr>
      <w:r>
        <w:rPr>
          <w:rFonts w:hAnsi="宋体" w:cs="宋体" w:hint="eastAsia"/>
          <w:szCs w:val="32"/>
        </w:rPr>
        <w:lastRenderedPageBreak/>
        <w:t xml:space="preserve">    </w:t>
      </w:r>
      <w:r>
        <w:rPr>
          <w:rFonts w:hAnsi="宋体" w:cs="宋体" w:hint="eastAsia"/>
          <w:szCs w:val="32"/>
        </w:rPr>
        <w:t>违反本条例第三十七条、第四</w:t>
      </w:r>
      <w:r>
        <w:rPr>
          <w:rFonts w:hAnsi="宋体" w:cs="宋体" w:hint="eastAsia"/>
          <w:szCs w:val="32"/>
        </w:rPr>
        <w:t>十条、第四十一条、第四十二条、第四十三条规定的，由机场管理机构依照有关市场管理、绿化管理、场容和环境卫生管理、环境保护、建筑管理、道路运政管理、道路桥梁管理等法律、法规的规定处理或者实施行政处罚。</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执法人员应当取得省人民政府颁发的执法身份证件。</w:t>
      </w:r>
    </w:p>
    <w:p w:rsidR="00000000" w:rsidRDefault="00EC6114">
      <w:pPr>
        <w:pStyle w:val="a4"/>
        <w:rPr>
          <w:rFonts w:hAnsi="宋体" w:cs="宋体" w:hint="eastAsia"/>
          <w:szCs w:val="32"/>
        </w:rPr>
      </w:pPr>
      <w:r>
        <w:rPr>
          <w:rFonts w:hAnsi="宋体" w:cs="宋体" w:hint="eastAsia"/>
          <w:szCs w:val="32"/>
        </w:rPr>
        <w:t xml:space="preserve">    </w:t>
      </w:r>
      <w:r>
        <w:rPr>
          <w:rFonts w:hAnsi="宋体" w:cs="宋体" w:hint="eastAsia"/>
          <w:szCs w:val="32"/>
        </w:rPr>
        <w:t>罚没款全部上缴国库。</w:t>
      </w:r>
    </w:p>
    <w:p w:rsidR="00000000" w:rsidRDefault="00EC6114">
      <w:pPr>
        <w:pStyle w:val="a4"/>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第四十八条</w:t>
      </w:r>
      <w:r>
        <w:rPr>
          <w:rFonts w:hAnsi="宋体" w:cs="宋体" w:hint="eastAsia"/>
          <w:szCs w:val="32"/>
        </w:rPr>
        <w:t xml:space="preserve">  </w:t>
      </w:r>
      <w:r>
        <w:rPr>
          <w:rFonts w:hAnsi="宋体" w:cs="宋体" w:hint="eastAsia"/>
          <w:szCs w:val="32"/>
        </w:rPr>
        <w:t>机场所在地县级以上人民政府及其有关主管部门、机场管理机构的工作人员，在机场管理工作中有玩忽职守、滥用职权、徇私舞弊等行为的，根据其情节轻重给予相应处分。构成犯罪的，依法追究刑事责任。</w:t>
      </w:r>
    </w:p>
    <w:p w:rsidR="00000000" w:rsidRDefault="00EC6114">
      <w:pPr>
        <w:pStyle w:val="a4"/>
        <w:rPr>
          <w:rFonts w:hAnsi="宋体" w:cs="宋体" w:hint="eastAsia"/>
          <w:szCs w:val="32"/>
        </w:rPr>
      </w:pPr>
    </w:p>
    <w:p w:rsidR="00000000" w:rsidRDefault="00EC6114">
      <w:pPr>
        <w:pStyle w:val="a4"/>
        <w:jc w:val="center"/>
        <w:rPr>
          <w:rFonts w:ascii="黑体" w:eastAsia="黑体" w:hAnsi="黑体" w:cs="宋体" w:hint="eastAsia"/>
          <w:szCs w:val="32"/>
        </w:rPr>
      </w:pPr>
      <w:r>
        <w:rPr>
          <w:rFonts w:ascii="黑体" w:eastAsia="黑体" w:hAnsi="黑体" w:cs="宋体" w:hint="eastAsia"/>
          <w:szCs w:val="32"/>
        </w:rPr>
        <w:t>第八章</w:t>
      </w:r>
      <w:r>
        <w:rPr>
          <w:rFonts w:ascii="黑体" w:eastAsia="黑体" w:hAnsi="黑体" w:cs="宋体" w:hint="eastAsia"/>
          <w:szCs w:val="32"/>
        </w:rPr>
        <w:t xml:space="preserve">  </w:t>
      </w:r>
      <w:r>
        <w:rPr>
          <w:rFonts w:ascii="黑体" w:eastAsia="黑体" w:hAnsi="黑体" w:cs="宋体" w:hint="eastAsia"/>
          <w:szCs w:val="32"/>
        </w:rPr>
        <w:t>附则</w:t>
      </w:r>
    </w:p>
    <w:p w:rsidR="00000000" w:rsidRDefault="00EC6114">
      <w:pPr>
        <w:pStyle w:val="a4"/>
        <w:rPr>
          <w:rFonts w:hAnsi="宋体" w:cs="宋体" w:hint="eastAsia"/>
          <w:szCs w:val="32"/>
        </w:rPr>
      </w:pPr>
    </w:p>
    <w:p w:rsidR="00000000" w:rsidRDefault="00EC6114">
      <w:pPr>
        <w:pStyle w:val="a4"/>
        <w:ind w:firstLineChars="200" w:firstLine="632"/>
        <w:rPr>
          <w:rFonts w:hAnsi="宋体" w:cs="宋体" w:hint="eastAsia"/>
          <w:szCs w:val="32"/>
        </w:rPr>
      </w:pPr>
      <w:r>
        <w:rPr>
          <w:rFonts w:ascii="黑体" w:eastAsia="黑体" w:hAnsi="黑体" w:cs="宋体" w:hint="eastAsia"/>
          <w:szCs w:val="32"/>
        </w:rPr>
        <w:t>第</w:t>
      </w:r>
      <w:r>
        <w:rPr>
          <w:rFonts w:ascii="黑体" w:eastAsia="黑体" w:hAnsi="黑体" w:cs="宋体" w:hint="eastAsia"/>
          <w:szCs w:val="32"/>
        </w:rPr>
        <w:t>四十九条</w:t>
      </w:r>
      <w:r>
        <w:rPr>
          <w:rFonts w:hAnsi="宋体" w:cs="宋体" w:hint="eastAsia"/>
          <w:szCs w:val="32"/>
        </w:rPr>
        <w:t xml:space="preserve">  </w:t>
      </w:r>
      <w:r>
        <w:rPr>
          <w:rFonts w:hAnsi="宋体" w:cs="宋体" w:hint="eastAsia"/>
          <w:szCs w:val="32"/>
        </w:rPr>
        <w:t>本条例下列用语的定义：</w:t>
      </w:r>
    </w:p>
    <w:p w:rsidR="00000000" w:rsidRDefault="00EC6114">
      <w:pPr>
        <w:pStyle w:val="a4"/>
        <w:ind w:firstLineChars="200" w:firstLine="632"/>
        <w:rPr>
          <w:rFonts w:hAnsi="宋体" w:cs="宋体" w:hint="eastAsia"/>
          <w:szCs w:val="32"/>
        </w:rPr>
      </w:pPr>
      <w:r>
        <w:rPr>
          <w:rFonts w:hAnsi="宋体" w:cs="宋体" w:hint="eastAsia"/>
          <w:szCs w:val="32"/>
        </w:rPr>
        <w:t>民用运输机场，是指为从事旅客、货物运输等公共航空运输活动的民用航空器提供起飞、降落等服务的机场。</w:t>
      </w:r>
    </w:p>
    <w:p w:rsidR="00000000" w:rsidRDefault="00EC6114">
      <w:pPr>
        <w:pStyle w:val="a4"/>
        <w:ind w:firstLineChars="200" w:firstLine="632"/>
        <w:rPr>
          <w:rFonts w:hAnsi="宋体" w:cs="宋体" w:hint="eastAsia"/>
          <w:szCs w:val="32"/>
        </w:rPr>
      </w:pPr>
      <w:r>
        <w:rPr>
          <w:rFonts w:hAnsi="宋体" w:cs="宋体" w:hint="eastAsia"/>
          <w:szCs w:val="32"/>
        </w:rPr>
        <w:t>机场管理机构，是指经省人民政府认定的具有机场公共管理职能的机构。</w:t>
      </w:r>
    </w:p>
    <w:p w:rsidR="00000000" w:rsidRDefault="00EC6114">
      <w:pPr>
        <w:pStyle w:val="a4"/>
        <w:ind w:firstLineChars="200" w:firstLine="632"/>
        <w:rPr>
          <w:rFonts w:hAnsi="宋体" w:cs="宋体" w:hint="eastAsia"/>
          <w:szCs w:val="32"/>
        </w:rPr>
      </w:pPr>
      <w:r>
        <w:rPr>
          <w:rFonts w:hAnsi="宋体" w:cs="宋体" w:hint="eastAsia"/>
          <w:szCs w:val="32"/>
        </w:rPr>
        <w:t>机场范围，是指经政府有关主管部门批准的机场建设用地范围内的已建成区域。</w:t>
      </w:r>
    </w:p>
    <w:p w:rsidR="00000000" w:rsidRDefault="00EC6114">
      <w:pPr>
        <w:pStyle w:val="a4"/>
        <w:ind w:firstLineChars="200" w:firstLine="632"/>
        <w:rPr>
          <w:rFonts w:hAnsi="宋体" w:cs="宋体" w:hint="eastAsia"/>
          <w:szCs w:val="32"/>
        </w:rPr>
      </w:pPr>
      <w:r>
        <w:rPr>
          <w:rFonts w:hAnsi="宋体" w:cs="宋体" w:hint="eastAsia"/>
          <w:szCs w:val="32"/>
        </w:rPr>
        <w:t>机场控制区，是指根据安全需要在机场范围内划定的进出</w:t>
      </w:r>
      <w:r>
        <w:rPr>
          <w:rFonts w:hAnsi="宋体" w:cs="宋体" w:hint="eastAsia"/>
          <w:szCs w:val="32"/>
        </w:rPr>
        <w:lastRenderedPageBreak/>
        <w:t>受到限制的区域，包括候机隔离区、行李分检装卸区、航空器活动区、航空器维修区和货物存放区等。</w:t>
      </w:r>
    </w:p>
    <w:p w:rsidR="00000000" w:rsidRDefault="00EC6114">
      <w:pPr>
        <w:pStyle w:val="a4"/>
        <w:ind w:firstLineChars="200" w:firstLine="632"/>
        <w:rPr>
          <w:rFonts w:hAnsi="宋体" w:cs="宋体" w:hint="eastAsia"/>
          <w:szCs w:val="32"/>
        </w:rPr>
      </w:pPr>
      <w:r>
        <w:rPr>
          <w:rFonts w:hAnsi="宋体" w:cs="宋体" w:hint="eastAsia"/>
          <w:szCs w:val="32"/>
        </w:rPr>
        <w:t>机场净空保护区，是指为保障民用航空器起飞、降落安全，按照机场净空障碍物限制图的要求划定的机场跑道中</w:t>
      </w:r>
      <w:r>
        <w:rPr>
          <w:rFonts w:hAnsi="宋体" w:cs="宋体" w:hint="eastAsia"/>
          <w:szCs w:val="32"/>
        </w:rPr>
        <w:t>心线两侧各十公里、跑道端外二十公里空间范围。</w:t>
      </w:r>
    </w:p>
    <w:p w:rsidR="00000000" w:rsidRDefault="00EC6114">
      <w:pPr>
        <w:pStyle w:val="a4"/>
        <w:ind w:firstLineChars="200" w:firstLine="632"/>
        <w:rPr>
          <w:rFonts w:hAnsi="宋体" w:cs="宋体" w:hint="eastAsia"/>
          <w:szCs w:val="32"/>
        </w:rPr>
      </w:pPr>
      <w:r>
        <w:rPr>
          <w:rFonts w:hAnsi="宋体" w:cs="宋体" w:hint="eastAsia"/>
          <w:szCs w:val="32"/>
        </w:rPr>
        <w:t>驻场单位，是指在机场范围内除民用航空管理机构、机场管理机构以外的设有工作场所的机关、团体、企业事业单位以及其他组织。</w:t>
      </w:r>
    </w:p>
    <w:p w:rsidR="00000000" w:rsidRDefault="00EC6114">
      <w:pPr>
        <w:pStyle w:val="a4"/>
        <w:ind w:firstLineChars="200" w:firstLine="632"/>
        <w:rPr>
          <w:rFonts w:hAnsi="宋体" w:cs="宋体" w:hint="eastAsia"/>
          <w:szCs w:val="32"/>
        </w:rPr>
      </w:pPr>
      <w:r>
        <w:rPr>
          <w:rFonts w:ascii="黑体" w:eastAsia="黑体" w:hAnsi="黑体" w:cs="宋体" w:hint="eastAsia"/>
          <w:szCs w:val="32"/>
        </w:rPr>
        <w:t>第五十条</w:t>
      </w:r>
      <w:r>
        <w:rPr>
          <w:rFonts w:hAnsi="宋体" w:cs="宋体" w:hint="eastAsia"/>
          <w:szCs w:val="32"/>
        </w:rPr>
        <w:t xml:space="preserve">  </w:t>
      </w:r>
      <w:r>
        <w:rPr>
          <w:rFonts w:hAnsi="宋体" w:cs="宋体" w:hint="eastAsia"/>
          <w:szCs w:val="32"/>
        </w:rPr>
        <w:t>本条例自</w:t>
      </w:r>
      <w:r>
        <w:rPr>
          <w:rFonts w:hAnsi="宋体" w:cs="宋体" w:hint="eastAsia"/>
          <w:szCs w:val="32"/>
        </w:rPr>
        <w:t>2014</w:t>
      </w:r>
      <w:r>
        <w:rPr>
          <w:rFonts w:hAnsi="宋体" w:cs="宋体" w:hint="eastAsia"/>
          <w:szCs w:val="32"/>
        </w:rPr>
        <w:t>年</w:t>
      </w:r>
      <w:r>
        <w:rPr>
          <w:rFonts w:hAnsi="宋体" w:cs="宋体" w:hint="eastAsia"/>
          <w:szCs w:val="32"/>
        </w:rPr>
        <w:t>10</w:t>
      </w:r>
      <w:r>
        <w:rPr>
          <w:rFonts w:hAnsi="宋体" w:cs="宋体" w:hint="eastAsia"/>
          <w:szCs w:val="32"/>
        </w:rPr>
        <w:t>月</w:t>
      </w:r>
      <w:r>
        <w:rPr>
          <w:rFonts w:hAnsi="宋体" w:cs="宋体" w:hint="eastAsia"/>
          <w:szCs w:val="32"/>
        </w:rPr>
        <w:t>1</w:t>
      </w:r>
      <w:r>
        <w:rPr>
          <w:rFonts w:hAnsi="宋体" w:cs="宋体" w:hint="eastAsia"/>
          <w:szCs w:val="32"/>
        </w:rPr>
        <w:t>日起施行。</w:t>
      </w:r>
    </w:p>
    <w:p w:rsidR="00EC6114" w:rsidRDefault="00EC6114">
      <w:pPr>
        <w:spacing w:line="220" w:lineRule="atLeast"/>
        <w:rPr>
          <w:rFonts w:ascii="仿宋_GB2312" w:hint="eastAsia"/>
          <w:szCs w:val="32"/>
        </w:rPr>
      </w:pPr>
    </w:p>
    <w:sectPr w:rsidR="00EC6114">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114" w:rsidRDefault="00EC6114">
      <w:pPr>
        <w:spacing w:after="0"/>
      </w:pPr>
      <w:r>
        <w:separator/>
      </w:r>
    </w:p>
  </w:endnote>
  <w:endnote w:type="continuationSeparator" w:id="0">
    <w:p w:rsidR="00EC6114" w:rsidRDefault="00EC61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C6114">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EC6114">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C4BA9">
                  <w:rPr>
                    <w:rFonts w:ascii="宋体" w:eastAsia="宋体" w:hAnsi="宋体" w:cs="宋体"/>
                    <w:noProof/>
                    <w:sz w:val="28"/>
                    <w:szCs w:val="28"/>
                  </w:rPr>
                  <w:t>17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114" w:rsidRDefault="00EC6114">
      <w:pPr>
        <w:spacing w:after="0"/>
      </w:pPr>
      <w:r>
        <w:separator/>
      </w:r>
    </w:p>
  </w:footnote>
  <w:footnote w:type="continuationSeparator" w:id="0">
    <w:p w:rsidR="00EC6114" w:rsidRDefault="00EC61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B7F7B"/>
    <w:multiLevelType w:val="multilevel"/>
    <w:tmpl w:val="48FB7F7B"/>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E863119"/>
    <w:multiLevelType w:val="multilevel"/>
    <w:tmpl w:val="7E863119"/>
    <w:lvl w:ilvl="0">
      <w:start w:val="1"/>
      <w:numFmt w:val="japaneseCounting"/>
      <w:lvlText w:val="第%1章"/>
      <w:lvlJc w:val="left"/>
      <w:pPr>
        <w:ind w:left="1905" w:hanging="1275"/>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18423D"/>
    <w:rsid w:val="00323B43"/>
    <w:rsid w:val="003D37D8"/>
    <w:rsid w:val="00426133"/>
    <w:rsid w:val="004358AB"/>
    <w:rsid w:val="00686F60"/>
    <w:rsid w:val="00793EDA"/>
    <w:rsid w:val="008B7726"/>
    <w:rsid w:val="00BC4BA9"/>
    <w:rsid w:val="00D31D50"/>
    <w:rsid w:val="00EC6114"/>
    <w:rsid w:val="00F62515"/>
    <w:rsid w:val="241101F2"/>
    <w:rsid w:val="33583F00"/>
    <w:rsid w:val="3DAE6D36"/>
    <w:rsid w:val="5D2D7D63"/>
    <w:rsid w:val="604852BB"/>
    <w:rsid w:val="78487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qFormat/>
    <w:rPr>
      <w:rFonts w:ascii="Tahoma" w:hAnsi="Tahoma"/>
      <w:sz w:val="18"/>
      <w:szCs w:val="18"/>
    </w:rPr>
  </w:style>
  <w:style w:type="character" w:customStyle="1" w:styleId="Char0">
    <w:name w:val="纯文本 Char"/>
    <w:basedOn w:val="a0"/>
    <w:link w:val="a4"/>
    <w:uiPriority w:val="99"/>
    <w:rPr>
      <w:rFonts w:ascii="仿宋_GB2312" w:eastAsia="仿宋_GB2312" w:hAnsi="Courier New" w:cs="Courier New"/>
      <w:kern w:val="2"/>
      <w:sz w:val="32"/>
      <w:szCs w:val="21"/>
    </w:rPr>
  </w:style>
  <w:style w:type="character" w:customStyle="1" w:styleId="Char1">
    <w:name w:val="页眉 Char"/>
    <w:basedOn w:val="a0"/>
    <w:link w:val="a5"/>
    <w:uiPriority w:val="99"/>
    <w:semiHidden/>
    <w:qFormat/>
    <w:rPr>
      <w:rFonts w:ascii="Tahoma" w:hAnsi="Tahoma"/>
      <w:sz w:val="18"/>
      <w:szCs w:val="18"/>
    </w:rPr>
  </w:style>
  <w:style w:type="paragraph" w:styleId="a4">
    <w:name w:val="Plain Text"/>
    <w:basedOn w:val="a"/>
    <w:link w:val="Char0"/>
    <w:uiPriority w:val="99"/>
    <w:unhideWhenUsed/>
    <w:pPr>
      <w:widowControl w:val="0"/>
      <w:adjustRightInd/>
      <w:snapToGrid/>
      <w:spacing w:after="0"/>
      <w:jc w:val="both"/>
    </w:pPr>
    <w:rPr>
      <w:rFonts w:ascii="仿宋_GB2312" w:hAnsi="Courier New" w:cs="Courier New"/>
      <w:kern w:val="2"/>
      <w:szCs w:val="21"/>
    </w:rPr>
  </w:style>
  <w:style w:type="paragraph" w:styleId="a3">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1124</Words>
  <Characters>6408</Characters>
  <Application>Microsoft Office Word</Application>
  <DocSecurity>0</DocSecurity>
  <PresentationFormat/>
  <Lines>53</Lines>
  <Paragraphs>15</Paragraphs>
  <Slides>0</Slides>
  <Notes>0</Notes>
  <HiddenSlides>0</HiddenSlides>
  <MMClips>0</MMClips>
  <ScaleCrop>false</ScaleCrop>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cp:lastPrinted>2016-10-08T07:15:00Z</cp:lastPrinted>
  <dcterms:created xsi:type="dcterms:W3CDTF">2017-01-10T06:44:00Z</dcterms:created>
  <dcterms:modified xsi:type="dcterms:W3CDTF">2017-01-10T06:44:00Z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