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13619" w:rsidRDefault="00813619" w:rsidP="00813619">
      <w:pPr>
        <w:autoSpaceDE w:val="0"/>
        <w:autoSpaceDN w:val="0"/>
        <w:adjustRightInd w:val="0"/>
        <w:jc w:val="center"/>
        <w:rPr>
          <w:rFonts w:asciiTheme="majorEastAsia" w:eastAsiaTheme="majorEastAsia" w:hAnsiTheme="majorEastAsia" w:cs="仿宋_GB2312" w:hint="eastAsia"/>
          <w:bCs/>
          <w:color w:val="000000"/>
          <w:kern w:val="0"/>
          <w:szCs w:val="21"/>
          <w:lang w:val="zh-CN"/>
        </w:rPr>
      </w:pPr>
    </w:p>
    <w:p w:rsidR="00813619" w:rsidRDefault="00813619" w:rsidP="00813619">
      <w:pPr>
        <w:autoSpaceDE w:val="0"/>
        <w:autoSpaceDN w:val="0"/>
        <w:adjustRightInd w:val="0"/>
        <w:jc w:val="center"/>
        <w:rPr>
          <w:rFonts w:asciiTheme="majorEastAsia" w:eastAsiaTheme="majorEastAsia" w:hAnsiTheme="majorEastAsia" w:cs="仿宋_GB2312" w:hint="eastAsia"/>
          <w:bCs/>
          <w:color w:val="000000"/>
          <w:kern w:val="0"/>
          <w:szCs w:val="21"/>
          <w:lang w:val="zh-CN"/>
        </w:rPr>
      </w:pPr>
    </w:p>
    <w:p w:rsidR="00813619" w:rsidRPr="00813619" w:rsidRDefault="00813619" w:rsidP="00813619">
      <w:pPr>
        <w:autoSpaceDE w:val="0"/>
        <w:autoSpaceDN w:val="0"/>
        <w:adjustRightInd w:val="0"/>
        <w:jc w:val="center"/>
        <w:rPr>
          <w:rFonts w:asciiTheme="majorEastAsia" w:eastAsiaTheme="majorEastAsia" w:hAnsiTheme="majorEastAsia" w:cs="仿宋_GB2312" w:hint="eastAsia"/>
          <w:bCs/>
          <w:color w:val="000000"/>
          <w:kern w:val="0"/>
          <w:sz w:val="44"/>
          <w:szCs w:val="44"/>
          <w:lang w:val="zh-CN"/>
        </w:rPr>
      </w:pPr>
      <w:r w:rsidRPr="00813619">
        <w:rPr>
          <w:rFonts w:asciiTheme="majorEastAsia" w:eastAsiaTheme="majorEastAsia" w:hAnsiTheme="majorEastAsia" w:cs="仿宋_GB2312" w:hint="eastAsia"/>
          <w:bCs/>
          <w:color w:val="000000"/>
          <w:kern w:val="0"/>
          <w:sz w:val="44"/>
          <w:szCs w:val="44"/>
          <w:lang w:val="zh-CN"/>
        </w:rPr>
        <w:t>宁波市停车场规划建设和管理条例</w:t>
      </w:r>
    </w:p>
    <w:p w:rsidR="00813619" w:rsidRPr="00813619" w:rsidRDefault="00813619" w:rsidP="00813619">
      <w:pPr>
        <w:autoSpaceDE w:val="0"/>
        <w:autoSpaceDN w:val="0"/>
        <w:adjustRightInd w:val="0"/>
        <w:jc w:val="center"/>
        <w:rPr>
          <w:rFonts w:asciiTheme="majorEastAsia" w:eastAsiaTheme="majorEastAsia" w:hAnsiTheme="majorEastAsia" w:cs="仿宋_GB2312"/>
          <w:color w:val="000000"/>
          <w:kern w:val="0"/>
          <w:szCs w:val="21"/>
          <w:lang w:val="zh-CN"/>
        </w:rPr>
      </w:pPr>
    </w:p>
    <w:p w:rsidR="00813619" w:rsidRPr="00813619" w:rsidRDefault="00813619" w:rsidP="00813619">
      <w:pPr>
        <w:autoSpaceDE w:val="0"/>
        <w:autoSpaceDN w:val="0"/>
        <w:adjustRightInd w:val="0"/>
        <w:ind w:leftChars="200" w:left="628" w:rightChars="200" w:right="628"/>
        <w:rPr>
          <w:rFonts w:ascii="楷体_GB2312" w:eastAsia="楷体_GB2312" w:hAnsiTheme="minorEastAsia" w:cs="仿宋_GB2312"/>
          <w:color w:val="000000"/>
          <w:kern w:val="0"/>
          <w:szCs w:val="21"/>
          <w:lang w:val="zh-CN"/>
        </w:rPr>
      </w:pPr>
      <w:r w:rsidRPr="00813619">
        <w:rPr>
          <w:rFonts w:ascii="楷体_GB2312" w:eastAsia="楷体_GB2312" w:hAnsiTheme="minorEastAsia" w:cs="仿宋_GB2312" w:hint="eastAsia"/>
          <w:color w:val="000000"/>
          <w:kern w:val="0"/>
          <w:szCs w:val="21"/>
          <w:lang w:val="zh-CN"/>
        </w:rPr>
        <w:t>（</w:t>
      </w:r>
      <w:r w:rsidRPr="00813619">
        <w:rPr>
          <w:rFonts w:ascii="楷体_GB2312" w:eastAsia="楷体_GB2312" w:hAnsiTheme="minorEastAsia" w:cs="仿宋_GB2312"/>
          <w:color w:val="000000"/>
          <w:kern w:val="0"/>
          <w:szCs w:val="21"/>
          <w:lang w:val="zh-CN"/>
        </w:rPr>
        <w:t>2001</w:t>
      </w:r>
      <w:r w:rsidRPr="00813619">
        <w:rPr>
          <w:rFonts w:ascii="楷体_GB2312" w:eastAsia="楷体_GB2312" w:hAnsiTheme="minorEastAsia" w:cs="仿宋_GB2312" w:hint="eastAsia"/>
          <w:color w:val="000000"/>
          <w:kern w:val="0"/>
          <w:szCs w:val="21"/>
          <w:lang w:val="zh-CN"/>
        </w:rPr>
        <w:t>年</w:t>
      </w:r>
      <w:r w:rsidRPr="00813619">
        <w:rPr>
          <w:rFonts w:ascii="楷体_GB2312" w:eastAsia="楷体_GB2312" w:hAnsiTheme="minorEastAsia" w:cs="仿宋_GB2312"/>
          <w:color w:val="000000"/>
          <w:kern w:val="0"/>
          <w:szCs w:val="21"/>
          <w:lang w:val="zh-CN"/>
        </w:rPr>
        <w:t>7</w:t>
      </w:r>
      <w:r w:rsidRPr="00813619">
        <w:rPr>
          <w:rFonts w:ascii="楷体_GB2312" w:eastAsia="楷体_GB2312" w:hAnsiTheme="minorEastAsia" w:cs="仿宋_GB2312" w:hint="eastAsia"/>
          <w:color w:val="000000"/>
          <w:kern w:val="0"/>
          <w:szCs w:val="21"/>
          <w:lang w:val="zh-CN"/>
        </w:rPr>
        <w:t>月</w:t>
      </w:r>
      <w:r w:rsidRPr="00813619">
        <w:rPr>
          <w:rFonts w:ascii="楷体_GB2312" w:eastAsia="楷体_GB2312" w:hAnsiTheme="minorEastAsia" w:cs="仿宋_GB2312"/>
          <w:color w:val="000000"/>
          <w:kern w:val="0"/>
          <w:szCs w:val="21"/>
          <w:lang w:val="zh-CN"/>
        </w:rPr>
        <w:t>26</w:t>
      </w:r>
      <w:r w:rsidRPr="00813619">
        <w:rPr>
          <w:rFonts w:ascii="楷体_GB2312" w:eastAsia="楷体_GB2312" w:hAnsiTheme="minorEastAsia" w:cs="仿宋_GB2312" w:hint="eastAsia"/>
          <w:color w:val="000000"/>
          <w:kern w:val="0"/>
          <w:szCs w:val="21"/>
          <w:lang w:val="zh-CN"/>
        </w:rPr>
        <w:t xml:space="preserve">日宁波市第十一届人民代表大会常务委员会第二十九次会议通过　</w:t>
      </w:r>
      <w:r w:rsidRPr="00813619">
        <w:rPr>
          <w:rFonts w:ascii="楷体_GB2312" w:eastAsia="楷体_GB2312" w:hAnsiTheme="minorEastAsia" w:cs="仿宋_GB2312"/>
          <w:color w:val="000000"/>
          <w:kern w:val="0"/>
          <w:szCs w:val="21"/>
          <w:lang w:val="zh-CN"/>
        </w:rPr>
        <w:t>2001</w:t>
      </w:r>
      <w:r w:rsidRPr="00813619">
        <w:rPr>
          <w:rFonts w:ascii="楷体_GB2312" w:eastAsia="楷体_GB2312" w:hAnsiTheme="minorEastAsia" w:cs="仿宋_GB2312" w:hint="eastAsia"/>
          <w:color w:val="000000"/>
          <w:kern w:val="0"/>
          <w:szCs w:val="21"/>
          <w:lang w:val="zh-CN"/>
        </w:rPr>
        <w:t>年</w:t>
      </w:r>
      <w:r w:rsidRPr="00813619">
        <w:rPr>
          <w:rFonts w:ascii="楷体_GB2312" w:eastAsia="楷体_GB2312" w:hAnsiTheme="minorEastAsia" w:cs="仿宋_GB2312"/>
          <w:color w:val="000000"/>
          <w:kern w:val="0"/>
          <w:szCs w:val="21"/>
          <w:lang w:val="zh-CN"/>
        </w:rPr>
        <w:t>11</w:t>
      </w:r>
      <w:r w:rsidRPr="00813619">
        <w:rPr>
          <w:rFonts w:ascii="楷体_GB2312" w:eastAsia="楷体_GB2312" w:hAnsiTheme="minorEastAsia" w:cs="仿宋_GB2312" w:hint="eastAsia"/>
          <w:color w:val="000000"/>
          <w:kern w:val="0"/>
          <w:szCs w:val="21"/>
          <w:lang w:val="zh-CN"/>
        </w:rPr>
        <w:t>月</w:t>
      </w:r>
      <w:r w:rsidRPr="00813619">
        <w:rPr>
          <w:rFonts w:ascii="楷体_GB2312" w:eastAsia="楷体_GB2312" w:hAnsiTheme="minorEastAsia" w:cs="仿宋_GB2312"/>
          <w:color w:val="000000"/>
          <w:kern w:val="0"/>
          <w:szCs w:val="21"/>
          <w:lang w:val="zh-CN"/>
        </w:rPr>
        <w:t>2</w:t>
      </w:r>
      <w:r w:rsidRPr="00813619">
        <w:rPr>
          <w:rFonts w:ascii="楷体_GB2312" w:eastAsia="楷体_GB2312" w:hAnsiTheme="minorEastAsia" w:cs="仿宋_GB2312" w:hint="eastAsia"/>
          <w:color w:val="000000"/>
          <w:kern w:val="0"/>
          <w:szCs w:val="21"/>
          <w:lang w:val="zh-CN"/>
        </w:rPr>
        <w:t xml:space="preserve">日浙江省第九届人民代表大会常务委员会第二十九次会议批准　</w:t>
      </w:r>
      <w:r w:rsidRPr="00813619">
        <w:rPr>
          <w:rFonts w:ascii="楷体_GB2312" w:eastAsia="楷体_GB2312" w:hAnsiTheme="minorEastAsia" w:cs="仿宋_GB2312"/>
          <w:color w:val="000000"/>
          <w:kern w:val="0"/>
          <w:szCs w:val="21"/>
          <w:lang w:val="zh-CN"/>
        </w:rPr>
        <w:t>2011</w:t>
      </w:r>
      <w:r w:rsidRPr="00813619">
        <w:rPr>
          <w:rFonts w:ascii="楷体_GB2312" w:eastAsia="楷体_GB2312" w:hAnsiTheme="minorEastAsia" w:cs="仿宋_GB2312" w:hint="eastAsia"/>
          <w:color w:val="000000"/>
          <w:kern w:val="0"/>
          <w:szCs w:val="21"/>
          <w:lang w:val="zh-CN"/>
        </w:rPr>
        <w:t>年</w:t>
      </w:r>
      <w:r w:rsidRPr="00813619">
        <w:rPr>
          <w:rFonts w:ascii="楷体_GB2312" w:eastAsia="楷体_GB2312" w:hAnsiTheme="minorEastAsia" w:cs="仿宋_GB2312"/>
          <w:color w:val="000000"/>
          <w:kern w:val="0"/>
          <w:szCs w:val="21"/>
          <w:lang w:val="zh-CN"/>
        </w:rPr>
        <w:t>8</w:t>
      </w:r>
      <w:r w:rsidRPr="00813619">
        <w:rPr>
          <w:rFonts w:ascii="楷体_GB2312" w:eastAsia="楷体_GB2312" w:hAnsiTheme="minorEastAsia" w:cs="仿宋_GB2312" w:hint="eastAsia"/>
          <w:color w:val="000000"/>
          <w:kern w:val="0"/>
          <w:szCs w:val="21"/>
          <w:lang w:val="zh-CN"/>
        </w:rPr>
        <w:t>月</w:t>
      </w:r>
      <w:r w:rsidRPr="00813619">
        <w:rPr>
          <w:rFonts w:ascii="楷体_GB2312" w:eastAsia="楷体_GB2312" w:hAnsiTheme="minorEastAsia" w:cs="仿宋_GB2312"/>
          <w:color w:val="000000"/>
          <w:kern w:val="0"/>
          <w:szCs w:val="21"/>
          <w:lang w:val="zh-CN"/>
        </w:rPr>
        <w:t>31</w:t>
      </w:r>
      <w:r w:rsidRPr="00813619">
        <w:rPr>
          <w:rFonts w:ascii="楷体_GB2312" w:eastAsia="楷体_GB2312" w:hAnsiTheme="minorEastAsia" w:cs="仿宋_GB2312" w:hint="eastAsia"/>
          <w:color w:val="000000"/>
          <w:kern w:val="0"/>
          <w:szCs w:val="21"/>
          <w:lang w:val="zh-CN"/>
        </w:rPr>
        <w:t xml:space="preserve">日宁波市第十三届人民代表大会常务委员会第三十四次会议修订　</w:t>
      </w:r>
      <w:r w:rsidRPr="00813619">
        <w:rPr>
          <w:rFonts w:ascii="楷体_GB2312" w:eastAsia="楷体_GB2312" w:hAnsiTheme="minorEastAsia" w:cs="仿宋_GB2312"/>
          <w:color w:val="000000"/>
          <w:kern w:val="0"/>
          <w:szCs w:val="21"/>
          <w:lang w:val="zh-CN"/>
        </w:rPr>
        <w:t>2011</w:t>
      </w:r>
      <w:r w:rsidRPr="00813619">
        <w:rPr>
          <w:rFonts w:ascii="楷体_GB2312" w:eastAsia="楷体_GB2312" w:hAnsiTheme="minorEastAsia" w:cs="仿宋_GB2312" w:hint="eastAsia"/>
          <w:color w:val="000000"/>
          <w:kern w:val="0"/>
          <w:szCs w:val="21"/>
          <w:lang w:val="zh-CN"/>
        </w:rPr>
        <w:t>年</w:t>
      </w:r>
      <w:r w:rsidRPr="00813619">
        <w:rPr>
          <w:rFonts w:ascii="楷体_GB2312" w:eastAsia="楷体_GB2312" w:hAnsiTheme="minorEastAsia" w:cs="仿宋_GB2312"/>
          <w:color w:val="000000"/>
          <w:kern w:val="0"/>
          <w:szCs w:val="21"/>
          <w:lang w:val="zh-CN"/>
        </w:rPr>
        <w:t>9</w:t>
      </w:r>
      <w:r w:rsidRPr="00813619">
        <w:rPr>
          <w:rFonts w:ascii="楷体_GB2312" w:eastAsia="楷体_GB2312" w:hAnsiTheme="minorEastAsia" w:cs="仿宋_GB2312" w:hint="eastAsia"/>
          <w:color w:val="000000"/>
          <w:kern w:val="0"/>
          <w:szCs w:val="21"/>
          <w:lang w:val="zh-CN"/>
        </w:rPr>
        <w:t>月</w:t>
      </w:r>
      <w:r w:rsidRPr="00813619">
        <w:rPr>
          <w:rFonts w:ascii="楷体_GB2312" w:eastAsia="楷体_GB2312" w:hAnsiTheme="minorEastAsia" w:cs="仿宋_GB2312"/>
          <w:color w:val="000000"/>
          <w:kern w:val="0"/>
          <w:szCs w:val="21"/>
          <w:lang w:val="zh-CN"/>
        </w:rPr>
        <w:t>30</w:t>
      </w:r>
      <w:r w:rsidRPr="00813619">
        <w:rPr>
          <w:rFonts w:ascii="楷体_GB2312" w:eastAsia="楷体_GB2312" w:hAnsiTheme="minorEastAsia" w:cs="仿宋_GB2312" w:hint="eastAsia"/>
          <w:color w:val="000000"/>
          <w:kern w:val="0"/>
          <w:szCs w:val="21"/>
          <w:lang w:val="zh-CN"/>
        </w:rPr>
        <w:t xml:space="preserve">日浙江省第十一届人民代表大会常务委员会第二十八次会议批准　</w:t>
      </w:r>
      <w:r w:rsidRPr="00813619">
        <w:rPr>
          <w:rFonts w:ascii="楷体_GB2312" w:eastAsia="楷体_GB2312" w:hAnsiTheme="minorEastAsia" w:cs="仿宋_GB2312"/>
          <w:color w:val="000000"/>
          <w:kern w:val="0"/>
          <w:szCs w:val="21"/>
          <w:lang w:val="zh-CN"/>
        </w:rPr>
        <w:t>2011</w:t>
      </w:r>
      <w:r w:rsidRPr="00813619">
        <w:rPr>
          <w:rFonts w:ascii="楷体_GB2312" w:eastAsia="楷体_GB2312" w:hAnsiTheme="minorEastAsia" w:cs="仿宋_GB2312" w:hint="eastAsia"/>
          <w:color w:val="000000"/>
          <w:kern w:val="0"/>
          <w:szCs w:val="21"/>
          <w:lang w:val="zh-CN"/>
        </w:rPr>
        <w:t>年</w:t>
      </w:r>
      <w:r w:rsidRPr="00813619">
        <w:rPr>
          <w:rFonts w:ascii="楷体_GB2312" w:eastAsia="楷体_GB2312" w:hAnsiTheme="minorEastAsia" w:cs="仿宋_GB2312"/>
          <w:color w:val="000000"/>
          <w:kern w:val="0"/>
          <w:szCs w:val="21"/>
          <w:lang w:val="zh-CN"/>
        </w:rPr>
        <w:t>10</w:t>
      </w:r>
      <w:r w:rsidRPr="00813619">
        <w:rPr>
          <w:rFonts w:ascii="楷体_GB2312" w:eastAsia="楷体_GB2312" w:hAnsiTheme="minorEastAsia" w:cs="仿宋_GB2312" w:hint="eastAsia"/>
          <w:color w:val="000000"/>
          <w:kern w:val="0"/>
          <w:szCs w:val="21"/>
          <w:lang w:val="zh-CN"/>
        </w:rPr>
        <w:t>月</w:t>
      </w:r>
      <w:r w:rsidRPr="00813619">
        <w:rPr>
          <w:rFonts w:ascii="楷体_GB2312" w:eastAsia="楷体_GB2312" w:hAnsiTheme="minorEastAsia" w:cs="仿宋_GB2312"/>
          <w:color w:val="000000"/>
          <w:kern w:val="0"/>
          <w:szCs w:val="21"/>
          <w:lang w:val="zh-CN"/>
        </w:rPr>
        <w:t>13</w:t>
      </w:r>
      <w:r w:rsidRPr="00813619">
        <w:rPr>
          <w:rFonts w:ascii="楷体_GB2312" w:eastAsia="楷体_GB2312" w:hAnsiTheme="minorEastAsia" w:cs="仿宋_GB2312" w:hint="eastAsia"/>
          <w:color w:val="000000"/>
          <w:kern w:val="0"/>
          <w:szCs w:val="21"/>
          <w:lang w:val="zh-CN"/>
        </w:rPr>
        <w:t>日宁波市第十三届人民代表大会常务委员会公告第</w:t>
      </w:r>
      <w:r w:rsidRPr="00813619">
        <w:rPr>
          <w:rFonts w:ascii="楷体_GB2312" w:eastAsia="楷体_GB2312" w:hAnsiTheme="minorEastAsia" w:cs="仿宋_GB2312"/>
          <w:color w:val="000000"/>
          <w:kern w:val="0"/>
          <w:szCs w:val="21"/>
          <w:lang w:val="zh-CN"/>
        </w:rPr>
        <w:t>30</w:t>
      </w:r>
      <w:r w:rsidRPr="00813619">
        <w:rPr>
          <w:rFonts w:ascii="楷体_GB2312" w:eastAsia="楷体_GB2312" w:hAnsiTheme="minorEastAsia" w:cs="仿宋_GB2312" w:hint="eastAsia"/>
          <w:color w:val="000000"/>
          <w:kern w:val="0"/>
          <w:szCs w:val="21"/>
          <w:lang w:val="zh-CN"/>
        </w:rPr>
        <w:t>号公布　自</w:t>
      </w:r>
      <w:r w:rsidRPr="00813619">
        <w:rPr>
          <w:rFonts w:ascii="楷体_GB2312" w:eastAsia="楷体_GB2312" w:hAnsiTheme="minorEastAsia" w:cs="仿宋_GB2312"/>
          <w:color w:val="000000"/>
          <w:kern w:val="0"/>
          <w:szCs w:val="21"/>
          <w:lang w:val="zh-CN"/>
        </w:rPr>
        <w:t>2012</w:t>
      </w:r>
      <w:r w:rsidRPr="00813619">
        <w:rPr>
          <w:rFonts w:ascii="楷体_GB2312" w:eastAsia="楷体_GB2312" w:hAnsiTheme="minorEastAsia" w:cs="仿宋_GB2312" w:hint="eastAsia"/>
          <w:color w:val="000000"/>
          <w:kern w:val="0"/>
          <w:szCs w:val="21"/>
          <w:lang w:val="zh-CN"/>
        </w:rPr>
        <w:t>年</w:t>
      </w:r>
      <w:r w:rsidRPr="00813619">
        <w:rPr>
          <w:rFonts w:ascii="楷体_GB2312" w:eastAsia="楷体_GB2312" w:hAnsiTheme="minorEastAsia" w:cs="仿宋_GB2312"/>
          <w:color w:val="000000"/>
          <w:kern w:val="0"/>
          <w:szCs w:val="21"/>
          <w:lang w:val="zh-CN"/>
        </w:rPr>
        <w:t>1</w:t>
      </w:r>
      <w:r w:rsidRPr="00813619">
        <w:rPr>
          <w:rFonts w:ascii="楷体_GB2312" w:eastAsia="楷体_GB2312" w:hAnsiTheme="minorEastAsia" w:cs="仿宋_GB2312" w:hint="eastAsia"/>
          <w:color w:val="000000"/>
          <w:kern w:val="0"/>
          <w:szCs w:val="21"/>
          <w:lang w:val="zh-CN"/>
        </w:rPr>
        <w:t>月</w:t>
      </w:r>
      <w:r w:rsidRPr="00813619">
        <w:rPr>
          <w:rFonts w:ascii="楷体_GB2312" w:eastAsia="楷体_GB2312" w:hAnsiTheme="minorEastAsia" w:cs="仿宋_GB2312"/>
          <w:color w:val="000000"/>
          <w:kern w:val="0"/>
          <w:szCs w:val="21"/>
          <w:lang w:val="zh-CN"/>
        </w:rPr>
        <w:t>1</w:t>
      </w:r>
      <w:r w:rsidRPr="00813619">
        <w:rPr>
          <w:rFonts w:ascii="楷体_GB2312" w:eastAsia="楷体_GB2312" w:hAnsiTheme="minorEastAsia" w:cs="仿宋_GB2312" w:hint="eastAsia"/>
          <w:color w:val="000000"/>
          <w:kern w:val="0"/>
          <w:szCs w:val="21"/>
          <w:lang w:val="zh-CN"/>
        </w:rPr>
        <w:t>日起施行）</w:t>
      </w:r>
    </w:p>
    <w:p w:rsidR="00813619" w:rsidRPr="001A34E2" w:rsidRDefault="00813619" w:rsidP="00813619">
      <w:pPr>
        <w:autoSpaceDE w:val="0"/>
        <w:autoSpaceDN w:val="0"/>
        <w:adjustRightInd w:val="0"/>
        <w:jc w:val="left"/>
        <w:rPr>
          <w:rFonts w:asciiTheme="minorEastAsia" w:hAnsiTheme="minorEastAsia" w:cs="仿宋_GB2312"/>
          <w:color w:val="000000"/>
          <w:kern w:val="0"/>
          <w:szCs w:val="21"/>
          <w:lang w:val="zh-CN"/>
        </w:rPr>
      </w:pPr>
    </w:p>
    <w:p w:rsidR="00813619" w:rsidRPr="00150C49" w:rsidRDefault="00813619" w:rsidP="00813619">
      <w:pPr>
        <w:autoSpaceDE w:val="0"/>
        <w:autoSpaceDN w:val="0"/>
        <w:adjustRightInd w:val="0"/>
        <w:jc w:val="center"/>
        <w:rPr>
          <w:rFonts w:ascii="黑体" w:eastAsia="黑体" w:hAnsi="黑体" w:cs="仿宋_GB2312"/>
          <w:color w:val="000000"/>
          <w:kern w:val="0"/>
          <w:szCs w:val="21"/>
          <w:lang w:val="zh-CN"/>
        </w:rPr>
      </w:pPr>
      <w:r w:rsidRPr="00150C49">
        <w:rPr>
          <w:rFonts w:ascii="黑体" w:eastAsia="黑体" w:hAnsi="黑体" w:cs="仿宋_GB2312" w:hint="eastAsia"/>
          <w:bCs/>
          <w:color w:val="000000"/>
          <w:kern w:val="0"/>
          <w:szCs w:val="21"/>
          <w:lang w:val="zh-CN"/>
        </w:rPr>
        <w:t>第一章</w:t>
      </w:r>
      <w:r w:rsidR="00150C49" w:rsidRPr="00150C49">
        <w:rPr>
          <w:rFonts w:ascii="黑体" w:eastAsia="黑体" w:hAnsi="黑体" w:cs="仿宋_GB2312" w:hint="eastAsia"/>
          <w:color w:val="000000"/>
          <w:kern w:val="0"/>
          <w:szCs w:val="21"/>
          <w:lang w:val="zh-CN"/>
        </w:rPr>
        <w:t xml:space="preserve">　总</w:t>
      </w:r>
      <w:r w:rsidRPr="00150C49">
        <w:rPr>
          <w:rFonts w:ascii="黑体" w:eastAsia="黑体" w:hAnsi="黑体" w:cs="仿宋_GB2312" w:hint="eastAsia"/>
          <w:color w:val="000000"/>
          <w:kern w:val="0"/>
          <w:szCs w:val="21"/>
          <w:lang w:val="zh-CN"/>
        </w:rPr>
        <w:t>则</w:t>
      </w:r>
    </w:p>
    <w:p w:rsidR="00813619" w:rsidRPr="001A34E2" w:rsidRDefault="00813619" w:rsidP="00813619">
      <w:pPr>
        <w:autoSpaceDE w:val="0"/>
        <w:autoSpaceDN w:val="0"/>
        <w:adjustRightInd w:val="0"/>
        <w:jc w:val="left"/>
        <w:rPr>
          <w:rFonts w:asciiTheme="minorEastAsia" w:hAnsiTheme="minorEastAsia" w:cs="仿宋_GB2312"/>
          <w:color w:val="000000"/>
          <w:kern w:val="0"/>
          <w:szCs w:val="21"/>
          <w:lang w:val="zh-CN"/>
        </w:rPr>
      </w:pPr>
    </w:p>
    <w:p w:rsidR="00813619" w:rsidRPr="001A34E2" w:rsidRDefault="00813619" w:rsidP="00813619">
      <w:pPr>
        <w:autoSpaceDE w:val="0"/>
        <w:autoSpaceDN w:val="0"/>
        <w:adjustRightInd w:val="0"/>
        <w:jc w:val="left"/>
        <w:rPr>
          <w:rFonts w:asciiTheme="minorEastAsia" w:hAnsiTheme="minorEastAsia" w:cs="仿宋_GB2312"/>
          <w:color w:val="000000"/>
          <w:kern w:val="0"/>
          <w:szCs w:val="21"/>
          <w:lang w:val="zh-CN"/>
        </w:rPr>
      </w:pPr>
      <w:r w:rsidRPr="00813619">
        <w:rPr>
          <w:rFonts w:asciiTheme="minorEastAsia" w:eastAsia="黑体" w:hAnsiTheme="minorEastAsia" w:cs="仿宋_GB2312" w:hint="eastAsia"/>
          <w:color w:val="000000"/>
          <w:kern w:val="0"/>
          <w:szCs w:val="21"/>
          <w:lang w:val="zh-CN"/>
        </w:rPr>
        <w:t xml:space="preserve">　　</w:t>
      </w:r>
      <w:r w:rsidRPr="00813619">
        <w:rPr>
          <w:rFonts w:asciiTheme="minorEastAsia" w:eastAsia="黑体" w:hAnsiTheme="minorEastAsia" w:cs="仿宋_GB2312" w:hint="eastAsia"/>
          <w:bCs/>
          <w:color w:val="000000"/>
          <w:kern w:val="0"/>
          <w:szCs w:val="21"/>
          <w:lang w:val="zh-CN"/>
        </w:rPr>
        <w:t>第一条</w:t>
      </w:r>
      <w:r w:rsidRPr="001A34E2">
        <w:rPr>
          <w:rFonts w:asciiTheme="minorEastAsia" w:hAnsiTheme="minorEastAsia" w:cs="仿宋_GB2312" w:hint="eastAsia"/>
          <w:color w:val="000000"/>
          <w:kern w:val="0"/>
          <w:szCs w:val="21"/>
          <w:lang w:val="zh-CN"/>
        </w:rPr>
        <w:t xml:space="preserve">　为了加强停车场的规划、建设和管理，改善停车状况，保障交通有序、安全和畅通，根据有关法律、法规的规定，结合本市实际，制定本条例。</w:t>
      </w:r>
    </w:p>
    <w:p w:rsidR="00813619" w:rsidRPr="001A34E2" w:rsidRDefault="00813619" w:rsidP="00813619">
      <w:pPr>
        <w:autoSpaceDE w:val="0"/>
        <w:autoSpaceDN w:val="0"/>
        <w:adjustRightInd w:val="0"/>
        <w:jc w:val="left"/>
        <w:rPr>
          <w:rFonts w:asciiTheme="minorEastAsia" w:hAnsiTheme="minorEastAsia" w:cs="仿宋_GB2312"/>
          <w:color w:val="000000"/>
          <w:kern w:val="0"/>
          <w:szCs w:val="21"/>
          <w:lang w:val="zh-CN"/>
        </w:rPr>
      </w:pPr>
      <w:r w:rsidRPr="00813619">
        <w:rPr>
          <w:rFonts w:asciiTheme="minorEastAsia" w:eastAsia="黑体" w:hAnsiTheme="minorEastAsia" w:cs="仿宋_GB2312" w:hint="eastAsia"/>
          <w:color w:val="000000"/>
          <w:kern w:val="0"/>
          <w:szCs w:val="21"/>
          <w:lang w:val="zh-CN"/>
        </w:rPr>
        <w:t xml:space="preserve">　　</w:t>
      </w:r>
      <w:r w:rsidRPr="00813619">
        <w:rPr>
          <w:rFonts w:asciiTheme="minorEastAsia" w:eastAsia="黑体" w:hAnsiTheme="minorEastAsia" w:cs="仿宋_GB2312" w:hint="eastAsia"/>
          <w:bCs/>
          <w:color w:val="000000"/>
          <w:kern w:val="0"/>
          <w:szCs w:val="21"/>
          <w:lang w:val="zh-CN"/>
        </w:rPr>
        <w:t>第二条</w:t>
      </w:r>
      <w:r w:rsidRPr="001A34E2">
        <w:rPr>
          <w:rFonts w:asciiTheme="minorEastAsia" w:hAnsiTheme="minorEastAsia" w:cs="仿宋_GB2312" w:hint="eastAsia"/>
          <w:color w:val="000000"/>
          <w:kern w:val="0"/>
          <w:szCs w:val="21"/>
          <w:lang w:val="zh-CN"/>
        </w:rPr>
        <w:t xml:space="preserve">　本条例适用于本市行政区域内城市和镇规划区停车场的规划、建设和管理。</w:t>
      </w:r>
    </w:p>
    <w:p w:rsidR="00813619" w:rsidRPr="001A34E2" w:rsidRDefault="00813619" w:rsidP="00813619">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本条例所称停车场，是指供各类机动车和非机动车停放的露天或者室内场所。</w:t>
      </w:r>
    </w:p>
    <w:p w:rsidR="00813619" w:rsidRPr="001A34E2" w:rsidRDefault="00813619" w:rsidP="00813619">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lastRenderedPageBreak/>
        <w:t xml:space="preserve">　　停车场分为公共停车场和专用停车场。公共停车场，是指为社会车辆提供停车服务的场所，包括独立建设的公共停车场、建设工程配建公共停车场和道路停车泊位等；专用停车场，是指为本单位、本居住区车辆提供停车服务的场所，包括建设工程配建专用停车场、建筑区划内共有部位施划的停车位等。</w:t>
      </w:r>
    </w:p>
    <w:p w:rsidR="00813619" w:rsidRPr="001A34E2" w:rsidRDefault="00813619" w:rsidP="00813619">
      <w:pPr>
        <w:autoSpaceDE w:val="0"/>
        <w:autoSpaceDN w:val="0"/>
        <w:adjustRightInd w:val="0"/>
        <w:jc w:val="left"/>
        <w:rPr>
          <w:rFonts w:asciiTheme="minorEastAsia" w:hAnsiTheme="minorEastAsia" w:cs="仿宋_GB2312"/>
          <w:color w:val="000000"/>
          <w:kern w:val="0"/>
          <w:szCs w:val="21"/>
          <w:lang w:val="zh-CN"/>
        </w:rPr>
      </w:pPr>
      <w:r w:rsidRPr="00813619">
        <w:rPr>
          <w:rFonts w:asciiTheme="minorEastAsia" w:eastAsia="黑体" w:hAnsiTheme="minorEastAsia" w:cs="仿宋_GB2312" w:hint="eastAsia"/>
          <w:color w:val="000000"/>
          <w:kern w:val="0"/>
          <w:szCs w:val="21"/>
          <w:lang w:val="zh-CN"/>
        </w:rPr>
        <w:t xml:space="preserve">　　</w:t>
      </w:r>
      <w:r w:rsidRPr="00813619">
        <w:rPr>
          <w:rFonts w:asciiTheme="minorEastAsia" w:eastAsia="黑体" w:hAnsiTheme="minorEastAsia" w:cs="仿宋_GB2312" w:hint="eastAsia"/>
          <w:bCs/>
          <w:color w:val="000000"/>
          <w:kern w:val="0"/>
          <w:szCs w:val="21"/>
          <w:lang w:val="zh-CN"/>
        </w:rPr>
        <w:t>第三条</w:t>
      </w:r>
      <w:r w:rsidRPr="001A34E2">
        <w:rPr>
          <w:rFonts w:asciiTheme="minorEastAsia" w:hAnsiTheme="minorEastAsia" w:cs="仿宋_GB2312" w:hint="eastAsia"/>
          <w:color w:val="000000"/>
          <w:kern w:val="0"/>
          <w:szCs w:val="21"/>
          <w:lang w:val="zh-CN"/>
        </w:rPr>
        <w:t xml:space="preserve">　停车场的规划、建设和管理应当遵循政府主导、统筹规划、配套建设、有效管理、方便群众和谁投资、谁受益的原则。</w:t>
      </w:r>
    </w:p>
    <w:p w:rsidR="00813619" w:rsidRPr="001A34E2" w:rsidRDefault="00813619" w:rsidP="00813619">
      <w:pPr>
        <w:autoSpaceDE w:val="0"/>
        <w:autoSpaceDN w:val="0"/>
        <w:adjustRightInd w:val="0"/>
        <w:jc w:val="left"/>
        <w:rPr>
          <w:rFonts w:asciiTheme="minorEastAsia" w:hAnsiTheme="minorEastAsia" w:cs="仿宋_GB2312"/>
          <w:color w:val="000000"/>
          <w:kern w:val="0"/>
          <w:szCs w:val="21"/>
          <w:lang w:val="zh-CN"/>
        </w:rPr>
      </w:pPr>
      <w:r w:rsidRPr="00813619">
        <w:rPr>
          <w:rFonts w:asciiTheme="minorEastAsia" w:eastAsia="黑体" w:hAnsiTheme="minorEastAsia" w:cs="仿宋_GB2312" w:hint="eastAsia"/>
          <w:color w:val="000000"/>
          <w:kern w:val="0"/>
          <w:szCs w:val="21"/>
          <w:lang w:val="zh-CN"/>
        </w:rPr>
        <w:t xml:space="preserve">　　</w:t>
      </w:r>
      <w:r w:rsidRPr="00813619">
        <w:rPr>
          <w:rFonts w:asciiTheme="minorEastAsia" w:eastAsia="黑体" w:hAnsiTheme="minorEastAsia" w:cs="仿宋_GB2312" w:hint="eastAsia"/>
          <w:bCs/>
          <w:color w:val="000000"/>
          <w:kern w:val="0"/>
          <w:szCs w:val="21"/>
          <w:lang w:val="zh-CN"/>
        </w:rPr>
        <w:t>第四条</w:t>
      </w:r>
      <w:r w:rsidRPr="001A34E2">
        <w:rPr>
          <w:rFonts w:asciiTheme="minorEastAsia" w:hAnsiTheme="minorEastAsia" w:cs="仿宋_GB2312" w:hint="eastAsia"/>
          <w:color w:val="000000"/>
          <w:kern w:val="0"/>
          <w:szCs w:val="21"/>
          <w:lang w:val="zh-CN"/>
        </w:rPr>
        <w:t xml:space="preserve">　市和县（市）区人民政府应当建立停车场规划、建设和管理的协调机制，决定工作中的重大问题，督促有关部门做好相关工作。</w:t>
      </w:r>
    </w:p>
    <w:p w:rsidR="00813619" w:rsidRPr="001A34E2" w:rsidRDefault="00813619" w:rsidP="00813619">
      <w:pPr>
        <w:autoSpaceDE w:val="0"/>
        <w:autoSpaceDN w:val="0"/>
        <w:adjustRightInd w:val="0"/>
        <w:jc w:val="left"/>
        <w:rPr>
          <w:rFonts w:asciiTheme="minorEastAsia" w:hAnsiTheme="minorEastAsia" w:cs="仿宋_GB2312"/>
          <w:color w:val="000000"/>
          <w:kern w:val="0"/>
          <w:szCs w:val="21"/>
          <w:lang w:val="zh-CN"/>
        </w:rPr>
      </w:pPr>
      <w:r w:rsidRPr="00813619">
        <w:rPr>
          <w:rFonts w:asciiTheme="minorEastAsia" w:eastAsia="黑体" w:hAnsiTheme="minorEastAsia" w:cs="仿宋_GB2312" w:hint="eastAsia"/>
          <w:color w:val="000000"/>
          <w:kern w:val="0"/>
          <w:szCs w:val="21"/>
          <w:lang w:val="zh-CN"/>
        </w:rPr>
        <w:t xml:space="preserve">　　</w:t>
      </w:r>
      <w:r w:rsidRPr="00813619">
        <w:rPr>
          <w:rFonts w:asciiTheme="minorEastAsia" w:eastAsia="黑体" w:hAnsiTheme="minorEastAsia" w:cs="仿宋_GB2312" w:hint="eastAsia"/>
          <w:bCs/>
          <w:color w:val="000000"/>
          <w:kern w:val="0"/>
          <w:szCs w:val="21"/>
          <w:lang w:val="zh-CN"/>
        </w:rPr>
        <w:t>第五条</w:t>
      </w:r>
      <w:r w:rsidRPr="001A34E2">
        <w:rPr>
          <w:rFonts w:asciiTheme="minorEastAsia" w:hAnsiTheme="minorEastAsia" w:cs="仿宋_GB2312" w:hint="eastAsia"/>
          <w:color w:val="000000"/>
          <w:kern w:val="0"/>
          <w:szCs w:val="21"/>
          <w:lang w:val="zh-CN"/>
        </w:rPr>
        <w:t xml:space="preserve">　城乡规划主管部门负责停车场的规划管理工作。</w:t>
      </w:r>
    </w:p>
    <w:p w:rsidR="00813619" w:rsidRPr="001A34E2" w:rsidRDefault="00813619" w:rsidP="00813619">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建设主管部门负责停车场的建设管理工作。</w:t>
      </w:r>
    </w:p>
    <w:p w:rsidR="00813619" w:rsidRPr="001A34E2" w:rsidRDefault="00813619" w:rsidP="00813619">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城市管理部门负责停车场的使用管理工作，参与停车场规划和建设工作。</w:t>
      </w:r>
    </w:p>
    <w:p w:rsidR="00813619" w:rsidRPr="001A34E2" w:rsidRDefault="00813619" w:rsidP="00813619">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公安机关交通管理部门参与停车场规划、建设和管理工作。</w:t>
      </w:r>
    </w:p>
    <w:p w:rsidR="00813619" w:rsidRPr="001A34E2" w:rsidRDefault="00813619" w:rsidP="00813619">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价格主管部门负责收费停车场的价格管理工作。</w:t>
      </w:r>
    </w:p>
    <w:p w:rsidR="00813619" w:rsidRPr="001A34E2" w:rsidRDefault="00813619" w:rsidP="00813619">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发展和改革、财政、税务、工商、国土资源等有关部门按照各自职责，协同做好停车场的规划、建设和管理工作。</w:t>
      </w:r>
    </w:p>
    <w:p w:rsidR="00813619" w:rsidRPr="001A34E2" w:rsidRDefault="00813619" w:rsidP="00813619">
      <w:pPr>
        <w:autoSpaceDE w:val="0"/>
        <w:autoSpaceDN w:val="0"/>
        <w:adjustRightInd w:val="0"/>
        <w:jc w:val="left"/>
        <w:rPr>
          <w:rFonts w:asciiTheme="minorEastAsia" w:hAnsiTheme="minorEastAsia" w:cs="仿宋_GB2312"/>
          <w:color w:val="000000"/>
          <w:kern w:val="0"/>
          <w:szCs w:val="21"/>
          <w:lang w:val="zh-CN"/>
        </w:rPr>
      </w:pPr>
    </w:p>
    <w:p w:rsidR="00813619" w:rsidRPr="008D612D" w:rsidRDefault="00813619" w:rsidP="00813619">
      <w:pPr>
        <w:autoSpaceDE w:val="0"/>
        <w:autoSpaceDN w:val="0"/>
        <w:adjustRightInd w:val="0"/>
        <w:jc w:val="center"/>
        <w:rPr>
          <w:rFonts w:ascii="黑体" w:eastAsia="黑体" w:hAnsi="黑体" w:cs="仿宋_GB2312"/>
          <w:color w:val="000000"/>
          <w:kern w:val="0"/>
          <w:szCs w:val="21"/>
          <w:lang w:val="zh-CN"/>
        </w:rPr>
      </w:pPr>
      <w:r w:rsidRPr="008D612D">
        <w:rPr>
          <w:rFonts w:ascii="黑体" w:eastAsia="黑体" w:hAnsi="黑体" w:cs="仿宋_GB2312" w:hint="eastAsia"/>
          <w:bCs/>
          <w:color w:val="000000"/>
          <w:kern w:val="0"/>
          <w:szCs w:val="21"/>
          <w:lang w:val="zh-CN"/>
        </w:rPr>
        <w:t>第二章</w:t>
      </w:r>
      <w:r w:rsidRPr="008D612D">
        <w:rPr>
          <w:rFonts w:ascii="黑体" w:eastAsia="黑体" w:hAnsi="黑体" w:cs="仿宋_GB2312" w:hint="eastAsia"/>
          <w:color w:val="000000"/>
          <w:kern w:val="0"/>
          <w:szCs w:val="21"/>
          <w:lang w:val="zh-CN"/>
        </w:rPr>
        <w:t xml:space="preserve">　规划管理</w:t>
      </w:r>
    </w:p>
    <w:p w:rsidR="00813619" w:rsidRPr="001A34E2" w:rsidRDefault="00813619" w:rsidP="00813619">
      <w:pPr>
        <w:autoSpaceDE w:val="0"/>
        <w:autoSpaceDN w:val="0"/>
        <w:adjustRightInd w:val="0"/>
        <w:jc w:val="left"/>
        <w:rPr>
          <w:rFonts w:asciiTheme="minorEastAsia" w:hAnsiTheme="minorEastAsia" w:cs="仿宋_GB2312"/>
          <w:color w:val="000000"/>
          <w:kern w:val="0"/>
          <w:szCs w:val="21"/>
          <w:lang w:val="zh-CN"/>
        </w:rPr>
      </w:pPr>
    </w:p>
    <w:p w:rsidR="00813619" w:rsidRPr="001A34E2" w:rsidRDefault="00813619" w:rsidP="00813619">
      <w:pPr>
        <w:autoSpaceDE w:val="0"/>
        <w:autoSpaceDN w:val="0"/>
        <w:adjustRightInd w:val="0"/>
        <w:jc w:val="left"/>
        <w:rPr>
          <w:rFonts w:asciiTheme="minorEastAsia" w:hAnsiTheme="minorEastAsia" w:cs="仿宋_GB2312"/>
          <w:color w:val="000000"/>
          <w:kern w:val="0"/>
          <w:szCs w:val="21"/>
          <w:lang w:val="zh-CN"/>
        </w:rPr>
      </w:pPr>
      <w:r w:rsidRPr="00813619">
        <w:rPr>
          <w:rFonts w:asciiTheme="minorEastAsia" w:eastAsia="黑体" w:hAnsiTheme="minorEastAsia" w:cs="仿宋_GB2312" w:hint="eastAsia"/>
          <w:color w:val="000000"/>
          <w:kern w:val="0"/>
          <w:szCs w:val="21"/>
          <w:lang w:val="zh-CN"/>
        </w:rPr>
        <w:lastRenderedPageBreak/>
        <w:t xml:space="preserve">　　</w:t>
      </w:r>
      <w:r w:rsidRPr="00813619">
        <w:rPr>
          <w:rFonts w:asciiTheme="minorEastAsia" w:eastAsia="黑体" w:hAnsiTheme="minorEastAsia" w:cs="仿宋_GB2312" w:hint="eastAsia"/>
          <w:bCs/>
          <w:color w:val="000000"/>
          <w:kern w:val="0"/>
          <w:szCs w:val="21"/>
          <w:lang w:val="zh-CN"/>
        </w:rPr>
        <w:t>第六条</w:t>
      </w:r>
      <w:r w:rsidRPr="001A34E2">
        <w:rPr>
          <w:rFonts w:asciiTheme="minorEastAsia" w:hAnsiTheme="minorEastAsia" w:cs="仿宋_GB2312" w:hint="eastAsia"/>
          <w:color w:val="000000"/>
          <w:kern w:val="0"/>
          <w:szCs w:val="21"/>
          <w:lang w:val="zh-CN"/>
        </w:rPr>
        <w:t xml:space="preserve">　公共停车场专项规划由市和县（市）城乡规划主管部门根据规划结构布局和交通需求状况，会同同级建设主管部门、城市管理部门和公安机关交通管理部门编制，报同级人民政府审批后，纳入城市总体规划或者县（市）域总体规划。城市总体规划或者县（市）域总体规划经依法修改后，应当及时调整相关的公共停车场专项规划。</w:t>
      </w:r>
    </w:p>
    <w:p w:rsidR="00813619" w:rsidRPr="001A34E2" w:rsidRDefault="00813619" w:rsidP="00813619">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经依法批准的公共停车场专项规划，任何单位和个人不得擅自变更。</w:t>
      </w:r>
    </w:p>
    <w:p w:rsidR="00813619" w:rsidRPr="001A34E2" w:rsidRDefault="00813619" w:rsidP="00813619">
      <w:pPr>
        <w:autoSpaceDE w:val="0"/>
        <w:autoSpaceDN w:val="0"/>
        <w:adjustRightInd w:val="0"/>
        <w:jc w:val="left"/>
        <w:rPr>
          <w:rFonts w:asciiTheme="minorEastAsia" w:hAnsiTheme="minorEastAsia" w:cs="仿宋_GB2312"/>
          <w:color w:val="000000"/>
          <w:kern w:val="0"/>
          <w:szCs w:val="21"/>
          <w:lang w:val="zh-CN"/>
        </w:rPr>
      </w:pPr>
      <w:r w:rsidRPr="00813619">
        <w:rPr>
          <w:rFonts w:asciiTheme="minorEastAsia" w:eastAsia="黑体" w:hAnsiTheme="minorEastAsia" w:cs="仿宋_GB2312" w:hint="eastAsia"/>
          <w:color w:val="000000"/>
          <w:kern w:val="0"/>
          <w:szCs w:val="21"/>
          <w:lang w:val="zh-CN"/>
        </w:rPr>
        <w:t xml:space="preserve">　　</w:t>
      </w:r>
      <w:r w:rsidRPr="00813619">
        <w:rPr>
          <w:rFonts w:asciiTheme="minorEastAsia" w:eastAsia="黑体" w:hAnsiTheme="minorEastAsia" w:cs="仿宋_GB2312" w:hint="eastAsia"/>
          <w:bCs/>
          <w:color w:val="000000"/>
          <w:kern w:val="0"/>
          <w:szCs w:val="21"/>
          <w:lang w:val="zh-CN"/>
        </w:rPr>
        <w:t>第七条</w:t>
      </w:r>
      <w:r w:rsidRPr="001A34E2">
        <w:rPr>
          <w:rFonts w:asciiTheme="minorEastAsia" w:hAnsiTheme="minorEastAsia" w:cs="仿宋_GB2312" w:hint="eastAsia"/>
          <w:color w:val="000000"/>
          <w:kern w:val="0"/>
          <w:szCs w:val="21"/>
          <w:lang w:val="zh-CN"/>
        </w:rPr>
        <w:t xml:space="preserve">　城乡规划主管部门应当会同公安机关交通管理部门、城市管理部门按照国家和省有关规定，结合当地实际，制定建设工程停车配建指标规定，报同级人民政府批准后实施。</w:t>
      </w:r>
    </w:p>
    <w:p w:rsidR="00813619" w:rsidRPr="001A34E2" w:rsidRDefault="00813619" w:rsidP="00813619">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建设工程停车配建指标规定应当明确公共停车位与专用停车位的比例。</w:t>
      </w:r>
    </w:p>
    <w:p w:rsidR="00813619" w:rsidRPr="001A34E2" w:rsidRDefault="00813619" w:rsidP="00813619">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建设工程停车配建指标应当根据经济社会和交通发展的需求适时调整。</w:t>
      </w:r>
    </w:p>
    <w:p w:rsidR="00813619" w:rsidRPr="001A34E2" w:rsidRDefault="00813619" w:rsidP="00813619">
      <w:pPr>
        <w:autoSpaceDE w:val="0"/>
        <w:autoSpaceDN w:val="0"/>
        <w:adjustRightInd w:val="0"/>
        <w:jc w:val="left"/>
        <w:rPr>
          <w:rFonts w:asciiTheme="minorEastAsia" w:hAnsiTheme="minorEastAsia" w:cs="仿宋_GB2312"/>
          <w:color w:val="000000"/>
          <w:kern w:val="0"/>
          <w:szCs w:val="21"/>
          <w:lang w:val="zh-CN"/>
        </w:rPr>
      </w:pPr>
      <w:r w:rsidRPr="00813619">
        <w:rPr>
          <w:rFonts w:asciiTheme="minorEastAsia" w:eastAsia="黑体" w:hAnsiTheme="minorEastAsia" w:cs="仿宋_GB2312" w:hint="eastAsia"/>
          <w:color w:val="000000"/>
          <w:kern w:val="0"/>
          <w:szCs w:val="21"/>
          <w:lang w:val="zh-CN"/>
        </w:rPr>
        <w:t xml:space="preserve">　　</w:t>
      </w:r>
      <w:r w:rsidRPr="00813619">
        <w:rPr>
          <w:rFonts w:asciiTheme="minorEastAsia" w:eastAsia="黑体" w:hAnsiTheme="minorEastAsia" w:cs="仿宋_GB2312" w:hint="eastAsia"/>
          <w:bCs/>
          <w:color w:val="000000"/>
          <w:kern w:val="0"/>
          <w:szCs w:val="21"/>
          <w:lang w:val="zh-CN"/>
        </w:rPr>
        <w:t>第八条</w:t>
      </w:r>
      <w:r w:rsidRPr="001A34E2">
        <w:rPr>
          <w:rFonts w:asciiTheme="minorEastAsia" w:hAnsiTheme="minorEastAsia" w:cs="仿宋_GB2312" w:hint="eastAsia"/>
          <w:color w:val="000000"/>
          <w:kern w:val="0"/>
          <w:szCs w:val="21"/>
          <w:lang w:val="zh-CN"/>
        </w:rPr>
        <w:t xml:space="preserve">　新建、改建、扩建各类建筑物，应当按照有关设计规范和建设工程停车配建指标规定配建、增建停车场，并划定公共停车位与专用停车位的区域。没有按照规定配建、增建停车场的，城乡规划主管部门不予核发建设工程规划许可证。</w:t>
      </w:r>
    </w:p>
    <w:p w:rsidR="00813619" w:rsidRPr="001A34E2" w:rsidRDefault="00813619" w:rsidP="00813619">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行政事业单位的办公场所，体育场（馆）、影（剧）院、展览馆、图书馆、医院、旅游景区（点）、广场、车站、码头、航空港等公共场所以及商场、餐饮、娱乐、银行等经营场所，应当</w:t>
      </w:r>
      <w:r w:rsidRPr="001A34E2">
        <w:rPr>
          <w:rFonts w:asciiTheme="minorEastAsia" w:hAnsiTheme="minorEastAsia" w:cs="仿宋_GB2312" w:hint="eastAsia"/>
          <w:color w:val="000000"/>
          <w:kern w:val="0"/>
          <w:szCs w:val="21"/>
          <w:lang w:val="zh-CN"/>
        </w:rPr>
        <w:lastRenderedPageBreak/>
        <w:t>按照有关设计规范和建设工程停车配建指标规定配建、增建公共停车场。</w:t>
      </w:r>
    </w:p>
    <w:p w:rsidR="00813619" w:rsidRPr="001A34E2" w:rsidRDefault="00813619" w:rsidP="00813619">
      <w:pPr>
        <w:autoSpaceDE w:val="0"/>
        <w:autoSpaceDN w:val="0"/>
        <w:adjustRightInd w:val="0"/>
        <w:jc w:val="left"/>
        <w:rPr>
          <w:rFonts w:asciiTheme="minorEastAsia" w:hAnsiTheme="minorEastAsia" w:cs="仿宋_GB2312"/>
          <w:color w:val="000000"/>
          <w:kern w:val="0"/>
          <w:szCs w:val="21"/>
          <w:lang w:val="zh-CN"/>
        </w:rPr>
      </w:pPr>
      <w:r w:rsidRPr="00813619">
        <w:rPr>
          <w:rFonts w:asciiTheme="minorEastAsia" w:eastAsia="黑体" w:hAnsiTheme="minorEastAsia" w:cs="仿宋_GB2312" w:hint="eastAsia"/>
          <w:color w:val="000000"/>
          <w:kern w:val="0"/>
          <w:szCs w:val="21"/>
          <w:lang w:val="zh-CN"/>
        </w:rPr>
        <w:t xml:space="preserve">　　</w:t>
      </w:r>
      <w:r w:rsidRPr="00813619">
        <w:rPr>
          <w:rFonts w:asciiTheme="minorEastAsia" w:eastAsia="黑体" w:hAnsiTheme="minorEastAsia" w:cs="仿宋_GB2312" w:hint="eastAsia"/>
          <w:bCs/>
          <w:color w:val="000000"/>
          <w:kern w:val="0"/>
          <w:szCs w:val="21"/>
          <w:lang w:val="zh-CN"/>
        </w:rPr>
        <w:t>第九条</w:t>
      </w:r>
      <w:r w:rsidRPr="001A34E2">
        <w:rPr>
          <w:rFonts w:asciiTheme="minorEastAsia" w:hAnsiTheme="minorEastAsia" w:cs="仿宋_GB2312" w:hint="eastAsia"/>
          <w:color w:val="000000"/>
          <w:kern w:val="0"/>
          <w:szCs w:val="21"/>
          <w:lang w:val="zh-CN"/>
        </w:rPr>
        <w:t xml:space="preserve">　单位和个人改变建筑物用途，从事餐饮、娱乐、商场等经营活动的，其停车位应当达到规定配建指标；达不到规定配建指标的，应当配建或者增建停车位，并报城乡规划主管部门批准。停车位未达到规定配建指标的，不得批准改变建筑物用途。城乡规划主管部门在审核时，应当征求公安机关交通管理部门和城市管理部门的意见。</w:t>
      </w:r>
    </w:p>
    <w:p w:rsidR="00813619" w:rsidRPr="001A34E2" w:rsidRDefault="00813619" w:rsidP="00813619">
      <w:pPr>
        <w:autoSpaceDE w:val="0"/>
        <w:autoSpaceDN w:val="0"/>
        <w:adjustRightInd w:val="0"/>
        <w:jc w:val="left"/>
        <w:rPr>
          <w:rFonts w:asciiTheme="minorEastAsia" w:hAnsiTheme="minorEastAsia" w:cs="仿宋_GB2312"/>
          <w:color w:val="000000"/>
          <w:kern w:val="0"/>
          <w:szCs w:val="21"/>
          <w:lang w:val="zh-CN"/>
        </w:rPr>
      </w:pPr>
      <w:r w:rsidRPr="00813619">
        <w:rPr>
          <w:rFonts w:asciiTheme="minorEastAsia" w:eastAsia="黑体" w:hAnsiTheme="minorEastAsia" w:cs="仿宋_GB2312" w:hint="eastAsia"/>
          <w:color w:val="000000"/>
          <w:kern w:val="0"/>
          <w:szCs w:val="21"/>
          <w:lang w:val="zh-CN"/>
        </w:rPr>
        <w:t xml:space="preserve">　　</w:t>
      </w:r>
      <w:r w:rsidRPr="00813619">
        <w:rPr>
          <w:rFonts w:asciiTheme="minorEastAsia" w:eastAsia="黑体" w:hAnsiTheme="minorEastAsia" w:cs="仿宋_GB2312" w:hint="eastAsia"/>
          <w:bCs/>
          <w:color w:val="000000"/>
          <w:kern w:val="0"/>
          <w:szCs w:val="21"/>
          <w:lang w:val="zh-CN"/>
        </w:rPr>
        <w:t>第十条</w:t>
      </w:r>
      <w:r w:rsidRPr="001A34E2">
        <w:rPr>
          <w:rFonts w:asciiTheme="minorEastAsia" w:hAnsiTheme="minorEastAsia" w:cs="仿宋_GB2312" w:hint="eastAsia"/>
          <w:color w:val="000000"/>
          <w:kern w:val="0"/>
          <w:szCs w:val="21"/>
          <w:lang w:val="zh-CN"/>
        </w:rPr>
        <w:t xml:space="preserve">　停车场的设计方案由城乡规划主管部门审核。城乡规划主管部门在审核时，应当征求公安机关交通管理部门意见；涉及道路交通安全的，应当征得公安机关交通管理部门同意。</w:t>
      </w:r>
    </w:p>
    <w:p w:rsidR="00813619" w:rsidRPr="001A34E2" w:rsidRDefault="00813619" w:rsidP="00813619">
      <w:pPr>
        <w:autoSpaceDE w:val="0"/>
        <w:autoSpaceDN w:val="0"/>
        <w:adjustRightInd w:val="0"/>
        <w:jc w:val="left"/>
        <w:rPr>
          <w:rFonts w:asciiTheme="minorEastAsia" w:hAnsiTheme="minorEastAsia" w:cs="仿宋_GB2312"/>
          <w:color w:val="000000"/>
          <w:kern w:val="0"/>
          <w:szCs w:val="21"/>
          <w:lang w:val="zh-CN"/>
        </w:rPr>
      </w:pPr>
      <w:r w:rsidRPr="00813619">
        <w:rPr>
          <w:rFonts w:asciiTheme="minorEastAsia" w:eastAsia="黑体" w:hAnsiTheme="minorEastAsia" w:cs="仿宋_GB2312" w:hint="eastAsia"/>
          <w:color w:val="000000"/>
          <w:kern w:val="0"/>
          <w:szCs w:val="21"/>
          <w:lang w:val="zh-CN"/>
        </w:rPr>
        <w:t xml:space="preserve">　　</w:t>
      </w:r>
      <w:r w:rsidRPr="00813619">
        <w:rPr>
          <w:rFonts w:asciiTheme="minorEastAsia" w:eastAsia="黑体" w:hAnsiTheme="minorEastAsia" w:cs="仿宋_GB2312" w:hint="eastAsia"/>
          <w:bCs/>
          <w:color w:val="000000"/>
          <w:kern w:val="0"/>
          <w:szCs w:val="21"/>
          <w:lang w:val="zh-CN"/>
        </w:rPr>
        <w:t>第十一条</w:t>
      </w:r>
      <w:r w:rsidRPr="001A34E2">
        <w:rPr>
          <w:rFonts w:asciiTheme="minorEastAsia" w:hAnsiTheme="minorEastAsia" w:cs="仿宋_GB2312" w:hint="eastAsia"/>
          <w:color w:val="000000"/>
          <w:kern w:val="0"/>
          <w:szCs w:val="21"/>
          <w:lang w:val="zh-CN"/>
        </w:rPr>
        <w:t xml:space="preserve">　公共停车场应当在出入方便的位置设置残疾人车辆停车专用泊位和明显标志，配备必要的无障碍设施。</w:t>
      </w:r>
    </w:p>
    <w:p w:rsidR="00813619" w:rsidRPr="001A34E2" w:rsidRDefault="00813619" w:rsidP="00813619">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利用人防工程设置停车场，不得影响其战时防空效能和应急避险功能。</w:t>
      </w:r>
    </w:p>
    <w:p w:rsidR="00813619" w:rsidRPr="001A34E2" w:rsidRDefault="00813619" w:rsidP="00813619">
      <w:pPr>
        <w:autoSpaceDE w:val="0"/>
        <w:autoSpaceDN w:val="0"/>
        <w:adjustRightInd w:val="0"/>
        <w:jc w:val="left"/>
        <w:rPr>
          <w:rFonts w:asciiTheme="minorEastAsia" w:hAnsiTheme="minorEastAsia" w:cs="仿宋_GB2312"/>
          <w:color w:val="000000"/>
          <w:kern w:val="0"/>
          <w:szCs w:val="21"/>
          <w:lang w:val="zh-CN"/>
        </w:rPr>
      </w:pPr>
      <w:r w:rsidRPr="00813619">
        <w:rPr>
          <w:rFonts w:asciiTheme="minorEastAsia" w:eastAsia="黑体" w:hAnsiTheme="minorEastAsia" w:cs="仿宋_GB2312" w:hint="eastAsia"/>
          <w:color w:val="000000"/>
          <w:kern w:val="0"/>
          <w:szCs w:val="21"/>
          <w:lang w:val="zh-CN"/>
        </w:rPr>
        <w:t xml:space="preserve">　　</w:t>
      </w:r>
      <w:r w:rsidRPr="00813619">
        <w:rPr>
          <w:rFonts w:asciiTheme="minorEastAsia" w:eastAsia="黑体" w:hAnsiTheme="minorEastAsia" w:cs="仿宋_GB2312" w:hint="eastAsia"/>
          <w:bCs/>
          <w:color w:val="000000"/>
          <w:kern w:val="0"/>
          <w:szCs w:val="21"/>
          <w:lang w:val="zh-CN"/>
        </w:rPr>
        <w:t>第十二条</w:t>
      </w:r>
      <w:r w:rsidRPr="001A34E2">
        <w:rPr>
          <w:rFonts w:asciiTheme="minorEastAsia" w:hAnsiTheme="minorEastAsia" w:cs="仿宋_GB2312" w:hint="eastAsia"/>
          <w:color w:val="000000"/>
          <w:kern w:val="0"/>
          <w:szCs w:val="21"/>
          <w:lang w:val="zh-CN"/>
        </w:rPr>
        <w:t xml:space="preserve">　在公共交通枢纽和城郊结合部等可以实现自备车与公共交通换乘的地段，应当规划建设公共停车场，方便市民停车和换乘。</w:t>
      </w:r>
    </w:p>
    <w:p w:rsidR="00813619" w:rsidRPr="001A34E2" w:rsidRDefault="00813619" w:rsidP="00813619">
      <w:pPr>
        <w:autoSpaceDE w:val="0"/>
        <w:autoSpaceDN w:val="0"/>
        <w:adjustRightInd w:val="0"/>
        <w:jc w:val="left"/>
        <w:rPr>
          <w:rFonts w:asciiTheme="minorEastAsia" w:hAnsiTheme="minorEastAsia" w:cs="仿宋_GB2312"/>
          <w:color w:val="000000"/>
          <w:kern w:val="0"/>
          <w:szCs w:val="21"/>
          <w:lang w:val="zh-CN"/>
        </w:rPr>
      </w:pPr>
      <w:r w:rsidRPr="00813619">
        <w:rPr>
          <w:rFonts w:asciiTheme="minorEastAsia" w:eastAsia="黑体" w:hAnsiTheme="minorEastAsia" w:cs="仿宋_GB2312" w:hint="eastAsia"/>
          <w:color w:val="000000"/>
          <w:kern w:val="0"/>
          <w:szCs w:val="21"/>
          <w:lang w:val="zh-CN"/>
        </w:rPr>
        <w:t xml:space="preserve">　　</w:t>
      </w:r>
      <w:r w:rsidRPr="00813619">
        <w:rPr>
          <w:rFonts w:asciiTheme="minorEastAsia" w:eastAsia="黑体" w:hAnsiTheme="minorEastAsia" w:cs="仿宋_GB2312" w:hint="eastAsia"/>
          <w:bCs/>
          <w:color w:val="000000"/>
          <w:kern w:val="0"/>
          <w:szCs w:val="21"/>
          <w:lang w:val="zh-CN"/>
        </w:rPr>
        <w:t>第十三条</w:t>
      </w:r>
      <w:r w:rsidRPr="001A34E2">
        <w:rPr>
          <w:rFonts w:asciiTheme="minorEastAsia" w:hAnsiTheme="minorEastAsia" w:cs="仿宋_GB2312" w:hint="eastAsia"/>
          <w:color w:val="000000"/>
          <w:kern w:val="0"/>
          <w:szCs w:val="21"/>
          <w:lang w:val="zh-CN"/>
        </w:rPr>
        <w:t xml:space="preserve">　道路规划红线预留地符合临时停车场建设条件的，经国土资源主管部门或者建设主管部门同意，并依法办理规划许可手续后，可以实施临时停车场建设。</w:t>
      </w:r>
    </w:p>
    <w:p w:rsidR="00813619" w:rsidRPr="001A34E2" w:rsidRDefault="00813619" w:rsidP="00813619">
      <w:pPr>
        <w:autoSpaceDE w:val="0"/>
        <w:autoSpaceDN w:val="0"/>
        <w:adjustRightInd w:val="0"/>
        <w:jc w:val="left"/>
        <w:rPr>
          <w:rFonts w:asciiTheme="minorEastAsia" w:hAnsiTheme="minorEastAsia" w:cs="仿宋_GB2312"/>
          <w:color w:val="000000"/>
          <w:kern w:val="0"/>
          <w:szCs w:val="21"/>
          <w:lang w:val="zh-CN"/>
        </w:rPr>
      </w:pPr>
    </w:p>
    <w:p w:rsidR="00813619" w:rsidRPr="00C9583B" w:rsidRDefault="00813619" w:rsidP="00813619">
      <w:pPr>
        <w:autoSpaceDE w:val="0"/>
        <w:autoSpaceDN w:val="0"/>
        <w:adjustRightInd w:val="0"/>
        <w:jc w:val="center"/>
        <w:rPr>
          <w:rFonts w:ascii="黑体" w:eastAsia="黑体" w:hAnsi="黑体" w:cs="仿宋_GB2312"/>
          <w:color w:val="000000"/>
          <w:kern w:val="0"/>
          <w:szCs w:val="21"/>
          <w:lang w:val="zh-CN"/>
        </w:rPr>
      </w:pPr>
      <w:r w:rsidRPr="00C9583B">
        <w:rPr>
          <w:rFonts w:ascii="黑体" w:eastAsia="黑体" w:hAnsi="黑体" w:cs="仿宋_GB2312" w:hint="eastAsia"/>
          <w:bCs/>
          <w:color w:val="000000"/>
          <w:kern w:val="0"/>
          <w:szCs w:val="21"/>
          <w:lang w:val="zh-CN"/>
        </w:rPr>
        <w:lastRenderedPageBreak/>
        <w:t>第三章</w:t>
      </w:r>
      <w:r w:rsidRPr="00C9583B">
        <w:rPr>
          <w:rFonts w:ascii="黑体" w:eastAsia="黑体" w:hAnsi="黑体" w:cs="仿宋_GB2312" w:hint="eastAsia"/>
          <w:color w:val="000000"/>
          <w:kern w:val="0"/>
          <w:szCs w:val="21"/>
          <w:lang w:val="zh-CN"/>
        </w:rPr>
        <w:t xml:space="preserve">　建设管理</w:t>
      </w:r>
    </w:p>
    <w:p w:rsidR="00813619" w:rsidRPr="001A34E2" w:rsidRDefault="00813619" w:rsidP="00813619">
      <w:pPr>
        <w:autoSpaceDE w:val="0"/>
        <w:autoSpaceDN w:val="0"/>
        <w:adjustRightInd w:val="0"/>
        <w:jc w:val="left"/>
        <w:rPr>
          <w:rFonts w:asciiTheme="minorEastAsia" w:hAnsiTheme="minorEastAsia" w:cs="仿宋_GB2312"/>
          <w:color w:val="000000"/>
          <w:kern w:val="0"/>
          <w:szCs w:val="21"/>
          <w:lang w:val="zh-CN"/>
        </w:rPr>
      </w:pPr>
    </w:p>
    <w:p w:rsidR="00813619" w:rsidRPr="001A34E2" w:rsidRDefault="00813619" w:rsidP="00813619">
      <w:pPr>
        <w:autoSpaceDE w:val="0"/>
        <w:autoSpaceDN w:val="0"/>
        <w:adjustRightInd w:val="0"/>
        <w:jc w:val="left"/>
        <w:rPr>
          <w:rFonts w:asciiTheme="minorEastAsia" w:hAnsiTheme="minorEastAsia" w:cs="仿宋_GB2312"/>
          <w:color w:val="000000"/>
          <w:kern w:val="0"/>
          <w:szCs w:val="21"/>
          <w:lang w:val="zh-CN"/>
        </w:rPr>
      </w:pPr>
      <w:r w:rsidRPr="00813619">
        <w:rPr>
          <w:rFonts w:asciiTheme="minorEastAsia" w:eastAsia="黑体" w:hAnsiTheme="minorEastAsia" w:cs="仿宋_GB2312" w:hint="eastAsia"/>
          <w:color w:val="000000"/>
          <w:kern w:val="0"/>
          <w:szCs w:val="21"/>
          <w:lang w:val="zh-CN"/>
        </w:rPr>
        <w:t xml:space="preserve">　　</w:t>
      </w:r>
      <w:r w:rsidRPr="00813619">
        <w:rPr>
          <w:rFonts w:asciiTheme="minorEastAsia" w:eastAsia="黑体" w:hAnsiTheme="minorEastAsia" w:cs="仿宋_GB2312" w:hint="eastAsia"/>
          <w:bCs/>
          <w:color w:val="000000"/>
          <w:kern w:val="0"/>
          <w:szCs w:val="21"/>
          <w:lang w:val="zh-CN"/>
        </w:rPr>
        <w:t>第十四条</w:t>
      </w:r>
      <w:r w:rsidRPr="001A34E2">
        <w:rPr>
          <w:rFonts w:asciiTheme="minorEastAsia" w:hAnsiTheme="minorEastAsia" w:cs="仿宋_GB2312" w:hint="eastAsia"/>
          <w:color w:val="000000"/>
          <w:kern w:val="0"/>
          <w:szCs w:val="21"/>
          <w:lang w:val="zh-CN"/>
        </w:rPr>
        <w:t xml:space="preserve">　建设主管部门应当根据公共停车场专项规划，会同城市管理部门、公安机关交通管理部门，制定公共停车场建设年度计划，经同级人民政府批准后实施。</w:t>
      </w:r>
    </w:p>
    <w:p w:rsidR="00813619" w:rsidRPr="001A34E2" w:rsidRDefault="00813619" w:rsidP="00813619">
      <w:pPr>
        <w:autoSpaceDE w:val="0"/>
        <w:autoSpaceDN w:val="0"/>
        <w:adjustRightInd w:val="0"/>
        <w:jc w:val="left"/>
        <w:rPr>
          <w:rFonts w:asciiTheme="minorEastAsia" w:hAnsiTheme="minorEastAsia" w:cs="仿宋_GB2312"/>
          <w:color w:val="000000"/>
          <w:kern w:val="0"/>
          <w:szCs w:val="21"/>
          <w:lang w:val="zh-CN"/>
        </w:rPr>
      </w:pPr>
      <w:r w:rsidRPr="00813619">
        <w:rPr>
          <w:rFonts w:asciiTheme="minorEastAsia" w:eastAsia="黑体" w:hAnsiTheme="minorEastAsia" w:cs="仿宋_GB2312" w:hint="eastAsia"/>
          <w:color w:val="000000"/>
          <w:kern w:val="0"/>
          <w:szCs w:val="21"/>
          <w:lang w:val="zh-CN"/>
        </w:rPr>
        <w:t xml:space="preserve">　　</w:t>
      </w:r>
      <w:r w:rsidRPr="00813619">
        <w:rPr>
          <w:rFonts w:asciiTheme="minorEastAsia" w:eastAsia="黑体" w:hAnsiTheme="minorEastAsia" w:cs="仿宋_GB2312" w:hint="eastAsia"/>
          <w:bCs/>
          <w:color w:val="000000"/>
          <w:kern w:val="0"/>
          <w:szCs w:val="21"/>
          <w:lang w:val="zh-CN"/>
        </w:rPr>
        <w:t>第十五条</w:t>
      </w:r>
      <w:r w:rsidRPr="001A34E2">
        <w:rPr>
          <w:rFonts w:asciiTheme="minorEastAsia" w:hAnsiTheme="minorEastAsia" w:cs="仿宋_GB2312" w:hint="eastAsia"/>
          <w:color w:val="000000"/>
          <w:kern w:val="0"/>
          <w:szCs w:val="21"/>
          <w:lang w:val="zh-CN"/>
        </w:rPr>
        <w:t xml:space="preserve">　市和县（市）区人民政府应当设立公共停车场建设专项资金，保障公共停车场年度建设计划实施所需经费。</w:t>
      </w:r>
    </w:p>
    <w:p w:rsidR="00813619" w:rsidRPr="001A34E2" w:rsidRDefault="00813619" w:rsidP="00813619">
      <w:pPr>
        <w:autoSpaceDE w:val="0"/>
        <w:autoSpaceDN w:val="0"/>
        <w:adjustRightInd w:val="0"/>
        <w:jc w:val="left"/>
        <w:rPr>
          <w:rFonts w:asciiTheme="minorEastAsia" w:hAnsiTheme="minorEastAsia" w:cs="仿宋_GB2312"/>
          <w:color w:val="000000"/>
          <w:kern w:val="0"/>
          <w:szCs w:val="21"/>
          <w:lang w:val="zh-CN"/>
        </w:rPr>
      </w:pPr>
      <w:r w:rsidRPr="00813619">
        <w:rPr>
          <w:rFonts w:asciiTheme="minorEastAsia" w:eastAsia="黑体" w:hAnsiTheme="minorEastAsia" w:cs="仿宋_GB2312" w:hint="eastAsia"/>
          <w:color w:val="000000"/>
          <w:kern w:val="0"/>
          <w:szCs w:val="21"/>
          <w:lang w:val="zh-CN"/>
        </w:rPr>
        <w:t xml:space="preserve">　　</w:t>
      </w:r>
      <w:r w:rsidRPr="00813619">
        <w:rPr>
          <w:rFonts w:asciiTheme="minorEastAsia" w:eastAsia="黑体" w:hAnsiTheme="minorEastAsia" w:cs="仿宋_GB2312" w:hint="eastAsia"/>
          <w:bCs/>
          <w:color w:val="000000"/>
          <w:kern w:val="0"/>
          <w:szCs w:val="21"/>
          <w:lang w:val="zh-CN"/>
        </w:rPr>
        <w:t>第十六条</w:t>
      </w:r>
      <w:r w:rsidRPr="001A34E2">
        <w:rPr>
          <w:rFonts w:asciiTheme="minorEastAsia" w:hAnsiTheme="minorEastAsia" w:cs="仿宋_GB2312" w:hint="eastAsia"/>
          <w:color w:val="000000"/>
          <w:kern w:val="0"/>
          <w:szCs w:val="21"/>
          <w:lang w:val="zh-CN"/>
        </w:rPr>
        <w:t xml:space="preserve">　鼓励单位和个人采取多种投资方式建设公共停车场，利用自用场地建设临时停车场；鼓励推广立体式停车场（位）建设，提高停车场建设的土地利用效率。市建设主管部门应当会同有关部门制定具体优惠措施，报市人民政府批准后实施。</w:t>
      </w:r>
    </w:p>
    <w:p w:rsidR="00813619" w:rsidRPr="001A34E2" w:rsidRDefault="00813619" w:rsidP="00813619">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单位和个人投资建设的公共停车场可以按照规定转让或者出租。</w:t>
      </w:r>
    </w:p>
    <w:p w:rsidR="00813619" w:rsidRPr="001A34E2" w:rsidRDefault="00813619" w:rsidP="00813619">
      <w:pPr>
        <w:autoSpaceDE w:val="0"/>
        <w:autoSpaceDN w:val="0"/>
        <w:adjustRightInd w:val="0"/>
        <w:jc w:val="left"/>
        <w:rPr>
          <w:rFonts w:asciiTheme="minorEastAsia" w:hAnsiTheme="minorEastAsia" w:cs="仿宋_GB2312"/>
          <w:color w:val="000000"/>
          <w:kern w:val="0"/>
          <w:szCs w:val="21"/>
          <w:lang w:val="zh-CN"/>
        </w:rPr>
      </w:pPr>
      <w:r w:rsidRPr="00813619">
        <w:rPr>
          <w:rFonts w:asciiTheme="minorEastAsia" w:eastAsia="黑体" w:hAnsiTheme="minorEastAsia" w:cs="仿宋_GB2312" w:hint="eastAsia"/>
          <w:color w:val="000000"/>
          <w:kern w:val="0"/>
          <w:szCs w:val="21"/>
          <w:lang w:val="zh-CN"/>
        </w:rPr>
        <w:t xml:space="preserve">　　</w:t>
      </w:r>
      <w:r w:rsidRPr="00813619">
        <w:rPr>
          <w:rFonts w:asciiTheme="minorEastAsia" w:eastAsia="黑体" w:hAnsiTheme="minorEastAsia" w:cs="仿宋_GB2312" w:hint="eastAsia"/>
          <w:bCs/>
          <w:color w:val="000000"/>
          <w:kern w:val="0"/>
          <w:szCs w:val="21"/>
          <w:lang w:val="zh-CN"/>
        </w:rPr>
        <w:t>第十七条</w:t>
      </w:r>
      <w:r w:rsidRPr="001A34E2">
        <w:rPr>
          <w:rFonts w:asciiTheme="minorEastAsia" w:hAnsiTheme="minorEastAsia" w:cs="仿宋_GB2312" w:hint="eastAsia"/>
          <w:color w:val="000000"/>
          <w:kern w:val="0"/>
          <w:szCs w:val="21"/>
          <w:lang w:val="zh-CN"/>
        </w:rPr>
        <w:t xml:space="preserve">　建设工程配建停车场应当与主体工程同时设计、同时施工、同时交付使用。</w:t>
      </w:r>
    </w:p>
    <w:p w:rsidR="00813619" w:rsidRPr="001A34E2" w:rsidRDefault="00813619" w:rsidP="00813619">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根据规划条件和土地出让合同要求与建设项目一并建设的公共停车场，应当与该建设项目同时交付使用。</w:t>
      </w:r>
    </w:p>
    <w:p w:rsidR="00813619" w:rsidRPr="001A34E2" w:rsidRDefault="00813619" w:rsidP="00813619">
      <w:pPr>
        <w:autoSpaceDE w:val="0"/>
        <w:autoSpaceDN w:val="0"/>
        <w:adjustRightInd w:val="0"/>
        <w:jc w:val="left"/>
        <w:rPr>
          <w:rFonts w:asciiTheme="minorEastAsia" w:hAnsiTheme="minorEastAsia" w:cs="仿宋_GB2312"/>
          <w:color w:val="000000"/>
          <w:kern w:val="0"/>
          <w:szCs w:val="21"/>
          <w:lang w:val="zh-CN"/>
        </w:rPr>
      </w:pPr>
      <w:r w:rsidRPr="00813619">
        <w:rPr>
          <w:rFonts w:asciiTheme="minorEastAsia" w:eastAsia="黑体" w:hAnsiTheme="minorEastAsia" w:cs="仿宋_GB2312" w:hint="eastAsia"/>
          <w:color w:val="000000"/>
          <w:kern w:val="0"/>
          <w:szCs w:val="21"/>
          <w:lang w:val="zh-CN"/>
        </w:rPr>
        <w:t xml:space="preserve">　　</w:t>
      </w:r>
      <w:r w:rsidRPr="00813619">
        <w:rPr>
          <w:rFonts w:asciiTheme="minorEastAsia" w:eastAsia="黑体" w:hAnsiTheme="minorEastAsia" w:cs="仿宋_GB2312" w:hint="eastAsia"/>
          <w:bCs/>
          <w:color w:val="000000"/>
          <w:kern w:val="0"/>
          <w:szCs w:val="21"/>
          <w:lang w:val="zh-CN"/>
        </w:rPr>
        <w:t>第十八条</w:t>
      </w:r>
      <w:r w:rsidRPr="001A34E2">
        <w:rPr>
          <w:rFonts w:asciiTheme="minorEastAsia" w:hAnsiTheme="minorEastAsia" w:cs="仿宋_GB2312" w:hint="eastAsia"/>
          <w:color w:val="000000"/>
          <w:kern w:val="0"/>
          <w:szCs w:val="21"/>
          <w:lang w:val="zh-CN"/>
        </w:rPr>
        <w:t xml:space="preserve">　停车场的建设单位应当按照批准的停车场设计方案进行施工。因特殊情况确需改动的，应当由原设计单位出具变更设计通知书以及相应的图纸，并报原审批部门批准。</w:t>
      </w:r>
    </w:p>
    <w:p w:rsidR="00813619" w:rsidRPr="001A34E2" w:rsidRDefault="00813619" w:rsidP="00813619">
      <w:pPr>
        <w:autoSpaceDE w:val="0"/>
        <w:autoSpaceDN w:val="0"/>
        <w:adjustRightInd w:val="0"/>
        <w:jc w:val="left"/>
        <w:rPr>
          <w:rFonts w:asciiTheme="minorEastAsia" w:hAnsiTheme="minorEastAsia" w:cs="仿宋_GB2312"/>
          <w:color w:val="000000"/>
          <w:kern w:val="0"/>
          <w:szCs w:val="21"/>
          <w:lang w:val="zh-CN"/>
        </w:rPr>
      </w:pPr>
      <w:r w:rsidRPr="00813619">
        <w:rPr>
          <w:rFonts w:asciiTheme="minorEastAsia" w:eastAsia="黑体" w:hAnsiTheme="minorEastAsia" w:cs="仿宋_GB2312" w:hint="eastAsia"/>
          <w:color w:val="000000"/>
          <w:kern w:val="0"/>
          <w:szCs w:val="21"/>
          <w:lang w:val="zh-CN"/>
        </w:rPr>
        <w:t xml:space="preserve">　　</w:t>
      </w:r>
      <w:r w:rsidRPr="00813619">
        <w:rPr>
          <w:rFonts w:asciiTheme="minorEastAsia" w:eastAsia="黑体" w:hAnsiTheme="minorEastAsia" w:cs="仿宋_GB2312" w:hint="eastAsia"/>
          <w:bCs/>
          <w:color w:val="000000"/>
          <w:kern w:val="0"/>
          <w:szCs w:val="21"/>
          <w:lang w:val="zh-CN"/>
        </w:rPr>
        <w:t>第十九条</w:t>
      </w:r>
      <w:r w:rsidRPr="001A34E2">
        <w:rPr>
          <w:rFonts w:asciiTheme="minorEastAsia" w:hAnsiTheme="minorEastAsia" w:cs="仿宋_GB2312" w:hint="eastAsia"/>
          <w:color w:val="000000"/>
          <w:kern w:val="0"/>
          <w:szCs w:val="21"/>
          <w:lang w:val="zh-CN"/>
        </w:rPr>
        <w:t xml:space="preserve">　建设停车场应当根据需要配建照明、通风、通讯、排水、消防、安全技术防范等设施，并设置符合国家相关标准规</w:t>
      </w:r>
      <w:r w:rsidRPr="001A34E2">
        <w:rPr>
          <w:rFonts w:asciiTheme="minorEastAsia" w:hAnsiTheme="minorEastAsia" w:cs="仿宋_GB2312" w:hint="eastAsia"/>
          <w:color w:val="000000"/>
          <w:kern w:val="0"/>
          <w:szCs w:val="21"/>
          <w:lang w:val="zh-CN"/>
        </w:rPr>
        <w:lastRenderedPageBreak/>
        <w:t>范的标志、标线等交通安全设施，保障车辆安全进出。</w:t>
      </w:r>
    </w:p>
    <w:p w:rsidR="00813619" w:rsidRPr="001A34E2" w:rsidRDefault="00813619" w:rsidP="00813619">
      <w:pPr>
        <w:autoSpaceDE w:val="0"/>
        <w:autoSpaceDN w:val="0"/>
        <w:adjustRightInd w:val="0"/>
        <w:jc w:val="left"/>
        <w:rPr>
          <w:rFonts w:asciiTheme="minorEastAsia" w:hAnsiTheme="minorEastAsia" w:cs="仿宋_GB2312"/>
          <w:color w:val="000000"/>
          <w:kern w:val="0"/>
          <w:szCs w:val="21"/>
          <w:lang w:val="zh-CN"/>
        </w:rPr>
      </w:pPr>
      <w:r w:rsidRPr="00813619">
        <w:rPr>
          <w:rFonts w:asciiTheme="minorEastAsia" w:eastAsia="黑体" w:hAnsiTheme="minorEastAsia" w:cs="仿宋_GB2312" w:hint="eastAsia"/>
          <w:color w:val="000000"/>
          <w:kern w:val="0"/>
          <w:szCs w:val="21"/>
          <w:lang w:val="zh-CN"/>
        </w:rPr>
        <w:t xml:space="preserve">　　</w:t>
      </w:r>
      <w:r w:rsidRPr="00813619">
        <w:rPr>
          <w:rFonts w:asciiTheme="minorEastAsia" w:eastAsia="黑体" w:hAnsiTheme="minorEastAsia" w:cs="仿宋_GB2312" w:hint="eastAsia"/>
          <w:bCs/>
          <w:color w:val="000000"/>
          <w:kern w:val="0"/>
          <w:szCs w:val="21"/>
          <w:lang w:val="zh-CN"/>
        </w:rPr>
        <w:t>第二十条</w:t>
      </w:r>
      <w:r w:rsidRPr="001A34E2">
        <w:rPr>
          <w:rFonts w:asciiTheme="minorEastAsia" w:hAnsiTheme="minorEastAsia" w:cs="仿宋_GB2312" w:hint="eastAsia"/>
          <w:color w:val="000000"/>
          <w:kern w:val="0"/>
          <w:szCs w:val="21"/>
          <w:lang w:val="zh-CN"/>
        </w:rPr>
        <w:t xml:space="preserve">　停车场竣工后，建设单位应当组织有关单位进行竣工验收。停车场经竣工验收合格后方可投入使用。</w:t>
      </w:r>
    </w:p>
    <w:p w:rsidR="00813619" w:rsidRPr="001A34E2" w:rsidRDefault="00813619" w:rsidP="00813619">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政府投资建设的公共停车场竣工后，建设单位组织竣工验收时，应当通知公安机关交通管理部门和城市管理部门参加。</w:t>
      </w:r>
    </w:p>
    <w:p w:rsidR="00813619" w:rsidRPr="001A34E2" w:rsidRDefault="00813619" w:rsidP="00813619">
      <w:pPr>
        <w:autoSpaceDE w:val="0"/>
        <w:autoSpaceDN w:val="0"/>
        <w:adjustRightInd w:val="0"/>
        <w:jc w:val="left"/>
        <w:rPr>
          <w:rFonts w:asciiTheme="minorEastAsia" w:hAnsiTheme="minorEastAsia" w:cs="仿宋_GB2312"/>
          <w:color w:val="000000"/>
          <w:kern w:val="0"/>
          <w:szCs w:val="21"/>
          <w:lang w:val="zh-CN"/>
        </w:rPr>
      </w:pPr>
      <w:r w:rsidRPr="00813619">
        <w:rPr>
          <w:rFonts w:asciiTheme="minorEastAsia" w:eastAsia="黑体" w:hAnsiTheme="minorEastAsia" w:cs="仿宋_GB2312" w:hint="eastAsia"/>
          <w:color w:val="000000"/>
          <w:kern w:val="0"/>
          <w:szCs w:val="21"/>
          <w:lang w:val="zh-CN"/>
        </w:rPr>
        <w:t xml:space="preserve">　　</w:t>
      </w:r>
      <w:r w:rsidRPr="00813619">
        <w:rPr>
          <w:rFonts w:asciiTheme="minorEastAsia" w:eastAsia="黑体" w:hAnsiTheme="minorEastAsia" w:cs="仿宋_GB2312" w:hint="eastAsia"/>
          <w:bCs/>
          <w:color w:val="000000"/>
          <w:kern w:val="0"/>
          <w:szCs w:val="21"/>
          <w:lang w:val="zh-CN"/>
        </w:rPr>
        <w:t>第二十一条</w:t>
      </w:r>
      <w:r w:rsidRPr="001A34E2">
        <w:rPr>
          <w:rFonts w:asciiTheme="minorEastAsia" w:hAnsiTheme="minorEastAsia" w:cs="仿宋_GB2312" w:hint="eastAsia"/>
          <w:color w:val="000000"/>
          <w:kern w:val="0"/>
          <w:szCs w:val="21"/>
          <w:lang w:val="zh-CN"/>
        </w:rPr>
        <w:t xml:space="preserve">　城市管理部门应当会同公安机关交通管理部门组织建设区域停车诱导系统和停车信息网，推广应用智能化、信息化手段管理停车场。</w:t>
      </w:r>
    </w:p>
    <w:p w:rsidR="00813619" w:rsidRPr="001A34E2" w:rsidRDefault="00813619" w:rsidP="00813619">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公共停车场的经营者应当按照有关规定和标准，配建停车诱导子系统，并将其停车信息纳入本区域停车诱导系统。</w:t>
      </w:r>
    </w:p>
    <w:p w:rsidR="00813619" w:rsidRPr="001A34E2" w:rsidRDefault="00813619" w:rsidP="00813619">
      <w:pPr>
        <w:autoSpaceDE w:val="0"/>
        <w:autoSpaceDN w:val="0"/>
        <w:adjustRightInd w:val="0"/>
        <w:jc w:val="left"/>
        <w:rPr>
          <w:rFonts w:asciiTheme="minorEastAsia" w:hAnsiTheme="minorEastAsia" w:cs="仿宋_GB2312"/>
          <w:color w:val="000000"/>
          <w:kern w:val="0"/>
          <w:szCs w:val="21"/>
          <w:lang w:val="zh-CN"/>
        </w:rPr>
      </w:pPr>
      <w:r w:rsidRPr="00813619">
        <w:rPr>
          <w:rFonts w:asciiTheme="minorEastAsia" w:eastAsia="黑体" w:hAnsiTheme="minorEastAsia" w:cs="仿宋_GB2312" w:hint="eastAsia"/>
          <w:color w:val="000000"/>
          <w:kern w:val="0"/>
          <w:szCs w:val="21"/>
          <w:lang w:val="zh-CN"/>
        </w:rPr>
        <w:t xml:space="preserve">　　</w:t>
      </w:r>
      <w:r w:rsidRPr="00813619">
        <w:rPr>
          <w:rFonts w:asciiTheme="minorEastAsia" w:eastAsia="黑体" w:hAnsiTheme="minorEastAsia" w:cs="仿宋_GB2312" w:hint="eastAsia"/>
          <w:bCs/>
          <w:color w:val="000000"/>
          <w:kern w:val="0"/>
          <w:szCs w:val="21"/>
          <w:lang w:val="zh-CN"/>
        </w:rPr>
        <w:t>第二十二条</w:t>
      </w:r>
      <w:r w:rsidRPr="001A34E2">
        <w:rPr>
          <w:rFonts w:asciiTheme="minorEastAsia" w:hAnsiTheme="minorEastAsia" w:cs="仿宋_GB2312" w:hint="eastAsia"/>
          <w:color w:val="000000"/>
          <w:kern w:val="0"/>
          <w:szCs w:val="21"/>
          <w:lang w:val="zh-CN"/>
        </w:rPr>
        <w:t xml:space="preserve">　按照规划要求建成的各类停车场，任何单位和个人不得擅自改变使用性质、缩小使用范围或者变公共停车位为专用停车位。</w:t>
      </w:r>
    </w:p>
    <w:p w:rsidR="00813619" w:rsidRPr="001A34E2" w:rsidRDefault="00813619" w:rsidP="00813619">
      <w:pPr>
        <w:autoSpaceDE w:val="0"/>
        <w:autoSpaceDN w:val="0"/>
        <w:adjustRightInd w:val="0"/>
        <w:jc w:val="left"/>
        <w:rPr>
          <w:rFonts w:asciiTheme="minorEastAsia" w:hAnsiTheme="minorEastAsia" w:cs="仿宋_GB2312"/>
          <w:color w:val="000000"/>
          <w:kern w:val="0"/>
          <w:szCs w:val="21"/>
          <w:lang w:val="zh-CN"/>
        </w:rPr>
      </w:pPr>
    </w:p>
    <w:p w:rsidR="00813619" w:rsidRPr="00C9583B" w:rsidRDefault="00813619" w:rsidP="00813619">
      <w:pPr>
        <w:autoSpaceDE w:val="0"/>
        <w:autoSpaceDN w:val="0"/>
        <w:adjustRightInd w:val="0"/>
        <w:jc w:val="center"/>
        <w:rPr>
          <w:rFonts w:ascii="黑体" w:eastAsia="黑体" w:hAnsi="黑体" w:cs="仿宋_GB2312"/>
          <w:color w:val="000000"/>
          <w:kern w:val="0"/>
          <w:szCs w:val="21"/>
          <w:lang w:val="zh-CN"/>
        </w:rPr>
      </w:pPr>
      <w:r w:rsidRPr="00C9583B">
        <w:rPr>
          <w:rFonts w:ascii="黑体" w:eastAsia="黑体" w:hAnsi="黑体" w:cs="仿宋_GB2312" w:hint="eastAsia"/>
          <w:bCs/>
          <w:color w:val="000000"/>
          <w:kern w:val="0"/>
          <w:szCs w:val="21"/>
          <w:lang w:val="zh-CN"/>
        </w:rPr>
        <w:t>第四章</w:t>
      </w:r>
      <w:r w:rsidRPr="00C9583B">
        <w:rPr>
          <w:rFonts w:ascii="黑体" w:eastAsia="黑体" w:hAnsi="黑体" w:cs="仿宋_GB2312" w:hint="eastAsia"/>
          <w:color w:val="000000"/>
          <w:kern w:val="0"/>
          <w:szCs w:val="21"/>
          <w:lang w:val="zh-CN"/>
        </w:rPr>
        <w:t xml:space="preserve">　经营管理</w:t>
      </w:r>
    </w:p>
    <w:p w:rsidR="00813619" w:rsidRPr="001A34E2" w:rsidRDefault="00813619" w:rsidP="00813619">
      <w:pPr>
        <w:autoSpaceDE w:val="0"/>
        <w:autoSpaceDN w:val="0"/>
        <w:adjustRightInd w:val="0"/>
        <w:jc w:val="left"/>
        <w:rPr>
          <w:rFonts w:asciiTheme="minorEastAsia" w:hAnsiTheme="minorEastAsia" w:cs="仿宋_GB2312"/>
          <w:color w:val="000000"/>
          <w:kern w:val="0"/>
          <w:szCs w:val="21"/>
          <w:lang w:val="zh-CN"/>
        </w:rPr>
      </w:pPr>
    </w:p>
    <w:p w:rsidR="00813619" w:rsidRPr="001A34E2" w:rsidRDefault="00813619" w:rsidP="00813619">
      <w:pPr>
        <w:autoSpaceDE w:val="0"/>
        <w:autoSpaceDN w:val="0"/>
        <w:adjustRightInd w:val="0"/>
        <w:jc w:val="left"/>
        <w:rPr>
          <w:rFonts w:asciiTheme="minorEastAsia" w:hAnsiTheme="minorEastAsia" w:cs="仿宋_GB2312"/>
          <w:color w:val="000000"/>
          <w:kern w:val="0"/>
          <w:szCs w:val="21"/>
          <w:lang w:val="zh-CN"/>
        </w:rPr>
      </w:pPr>
      <w:r w:rsidRPr="00813619">
        <w:rPr>
          <w:rFonts w:asciiTheme="minorEastAsia" w:eastAsia="黑体" w:hAnsiTheme="minorEastAsia" w:cs="仿宋_GB2312" w:hint="eastAsia"/>
          <w:color w:val="000000"/>
          <w:kern w:val="0"/>
          <w:szCs w:val="21"/>
          <w:lang w:val="zh-CN"/>
        </w:rPr>
        <w:t xml:space="preserve">　　</w:t>
      </w:r>
      <w:r w:rsidRPr="00813619">
        <w:rPr>
          <w:rFonts w:asciiTheme="minorEastAsia" w:eastAsia="黑体" w:hAnsiTheme="minorEastAsia" w:cs="仿宋_GB2312" w:hint="eastAsia"/>
          <w:bCs/>
          <w:color w:val="000000"/>
          <w:kern w:val="0"/>
          <w:szCs w:val="21"/>
          <w:lang w:val="zh-CN"/>
        </w:rPr>
        <w:t>第二十三条</w:t>
      </w:r>
      <w:r w:rsidRPr="001A34E2">
        <w:rPr>
          <w:rFonts w:asciiTheme="minorEastAsia" w:hAnsiTheme="minorEastAsia" w:cs="仿宋_GB2312" w:hint="eastAsia"/>
          <w:color w:val="000000"/>
          <w:kern w:val="0"/>
          <w:szCs w:val="21"/>
          <w:lang w:val="zh-CN"/>
        </w:rPr>
        <w:t xml:space="preserve">　从事公共停车场经营应当办理工商和税务登记手续，并在领取营业执照之日起十五日内报城市管理部门备案。</w:t>
      </w:r>
    </w:p>
    <w:p w:rsidR="00813619" w:rsidRPr="001A34E2" w:rsidRDefault="00813619" w:rsidP="00813619">
      <w:pPr>
        <w:autoSpaceDE w:val="0"/>
        <w:autoSpaceDN w:val="0"/>
        <w:adjustRightInd w:val="0"/>
        <w:jc w:val="left"/>
        <w:rPr>
          <w:rFonts w:asciiTheme="minorEastAsia" w:hAnsiTheme="minorEastAsia" w:cs="仿宋_GB2312"/>
          <w:color w:val="000000"/>
          <w:kern w:val="0"/>
          <w:szCs w:val="21"/>
          <w:lang w:val="zh-CN"/>
        </w:rPr>
      </w:pPr>
      <w:r w:rsidRPr="00813619">
        <w:rPr>
          <w:rFonts w:asciiTheme="minorEastAsia" w:eastAsia="黑体" w:hAnsiTheme="minorEastAsia" w:cs="仿宋_GB2312" w:hint="eastAsia"/>
          <w:color w:val="000000"/>
          <w:kern w:val="0"/>
          <w:szCs w:val="21"/>
          <w:lang w:val="zh-CN"/>
        </w:rPr>
        <w:t xml:space="preserve">　　</w:t>
      </w:r>
      <w:r w:rsidRPr="00813619">
        <w:rPr>
          <w:rFonts w:asciiTheme="minorEastAsia" w:eastAsia="黑体" w:hAnsiTheme="minorEastAsia" w:cs="仿宋_GB2312" w:hint="eastAsia"/>
          <w:bCs/>
          <w:color w:val="000000"/>
          <w:kern w:val="0"/>
          <w:szCs w:val="21"/>
          <w:lang w:val="zh-CN"/>
        </w:rPr>
        <w:t>第二十四条</w:t>
      </w:r>
      <w:r w:rsidRPr="001A34E2">
        <w:rPr>
          <w:rFonts w:asciiTheme="minorEastAsia" w:hAnsiTheme="minorEastAsia" w:cs="仿宋_GB2312" w:hint="eastAsia"/>
          <w:color w:val="000000"/>
          <w:kern w:val="0"/>
          <w:szCs w:val="21"/>
          <w:lang w:val="zh-CN"/>
        </w:rPr>
        <w:t xml:space="preserve">　公共停车场经营报备案时，应当提供下列材料：</w:t>
      </w:r>
    </w:p>
    <w:p w:rsidR="00813619" w:rsidRPr="001A34E2" w:rsidRDefault="00813619" w:rsidP="00813619">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（一）经营者的身份证明和营业执照；</w:t>
      </w:r>
    </w:p>
    <w:p w:rsidR="00813619" w:rsidRPr="001A34E2" w:rsidRDefault="00813619" w:rsidP="00813619">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（二）停车场竣工验收合格证明；</w:t>
      </w:r>
    </w:p>
    <w:p w:rsidR="00813619" w:rsidRPr="001A34E2" w:rsidRDefault="00813619" w:rsidP="00813619">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（三）符合规定要求的停车场设施和经营管理设施清单。</w:t>
      </w:r>
    </w:p>
    <w:p w:rsidR="00813619" w:rsidRPr="001A34E2" w:rsidRDefault="00813619" w:rsidP="00813619">
      <w:pPr>
        <w:autoSpaceDE w:val="0"/>
        <w:autoSpaceDN w:val="0"/>
        <w:adjustRightInd w:val="0"/>
        <w:jc w:val="left"/>
        <w:rPr>
          <w:rFonts w:asciiTheme="minorEastAsia" w:hAnsiTheme="minorEastAsia" w:cs="仿宋_GB2312"/>
          <w:color w:val="000000"/>
          <w:kern w:val="0"/>
          <w:szCs w:val="21"/>
          <w:lang w:val="zh-CN"/>
        </w:rPr>
      </w:pPr>
      <w:r w:rsidRPr="00813619">
        <w:rPr>
          <w:rFonts w:asciiTheme="minorEastAsia" w:eastAsia="黑体" w:hAnsiTheme="minorEastAsia" w:cs="仿宋_GB2312" w:hint="eastAsia"/>
          <w:color w:val="000000"/>
          <w:kern w:val="0"/>
          <w:szCs w:val="21"/>
          <w:lang w:val="zh-CN"/>
        </w:rPr>
        <w:lastRenderedPageBreak/>
        <w:t xml:space="preserve">　　</w:t>
      </w:r>
      <w:r w:rsidRPr="00813619">
        <w:rPr>
          <w:rFonts w:asciiTheme="minorEastAsia" w:eastAsia="黑体" w:hAnsiTheme="minorEastAsia" w:cs="仿宋_GB2312" w:hint="eastAsia"/>
          <w:bCs/>
          <w:color w:val="000000"/>
          <w:kern w:val="0"/>
          <w:szCs w:val="21"/>
          <w:lang w:val="zh-CN"/>
        </w:rPr>
        <w:t>第二十五条</w:t>
      </w:r>
      <w:r w:rsidRPr="001A34E2">
        <w:rPr>
          <w:rFonts w:asciiTheme="minorEastAsia" w:hAnsiTheme="minorEastAsia" w:cs="仿宋_GB2312" w:hint="eastAsia"/>
          <w:color w:val="000000"/>
          <w:kern w:val="0"/>
          <w:szCs w:val="21"/>
          <w:lang w:val="zh-CN"/>
        </w:rPr>
        <w:t xml:space="preserve">　经营性公共停车场的收费，应当区分不同情况，分别实行政府定价、政府指导价和市场调节价的定价形式。</w:t>
      </w:r>
    </w:p>
    <w:p w:rsidR="00813619" w:rsidRPr="001A34E2" w:rsidRDefault="00813619" w:rsidP="00813619">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实行政府定价和政府指导价的经营性公共停车场，由价格主管部门会同城市管理部门、公安机关交通管理部门，根据土地级别和停车需求，划分不同等级的收费区域，制定科学、合理的停车收费标准，并根据实际情况及时予以调整。公共停车场经营者应当向价格主管部门办理相应的收费标准审批手续。</w:t>
      </w:r>
    </w:p>
    <w:p w:rsidR="00813619" w:rsidRPr="001A34E2" w:rsidRDefault="00813619" w:rsidP="00813619">
      <w:pPr>
        <w:autoSpaceDE w:val="0"/>
        <w:autoSpaceDN w:val="0"/>
        <w:adjustRightInd w:val="0"/>
        <w:jc w:val="left"/>
        <w:rPr>
          <w:rFonts w:asciiTheme="minorEastAsia" w:hAnsiTheme="minorEastAsia" w:cs="仿宋_GB2312"/>
          <w:color w:val="000000"/>
          <w:kern w:val="0"/>
          <w:szCs w:val="21"/>
          <w:lang w:val="zh-CN"/>
        </w:rPr>
      </w:pPr>
      <w:r w:rsidRPr="00813619">
        <w:rPr>
          <w:rFonts w:asciiTheme="minorEastAsia" w:eastAsia="黑体" w:hAnsiTheme="minorEastAsia" w:cs="仿宋_GB2312" w:hint="eastAsia"/>
          <w:color w:val="000000"/>
          <w:kern w:val="0"/>
          <w:szCs w:val="21"/>
          <w:lang w:val="zh-CN"/>
        </w:rPr>
        <w:t xml:space="preserve">　　</w:t>
      </w:r>
      <w:r w:rsidRPr="00813619">
        <w:rPr>
          <w:rFonts w:asciiTheme="minorEastAsia" w:eastAsia="黑体" w:hAnsiTheme="minorEastAsia" w:cs="仿宋_GB2312" w:hint="eastAsia"/>
          <w:bCs/>
          <w:color w:val="000000"/>
          <w:kern w:val="0"/>
          <w:szCs w:val="21"/>
          <w:lang w:val="zh-CN"/>
        </w:rPr>
        <w:t>第二十六条</w:t>
      </w:r>
      <w:r w:rsidRPr="001A34E2">
        <w:rPr>
          <w:rFonts w:asciiTheme="minorEastAsia" w:hAnsiTheme="minorEastAsia" w:cs="仿宋_GB2312" w:hint="eastAsia"/>
          <w:color w:val="000000"/>
          <w:kern w:val="0"/>
          <w:szCs w:val="21"/>
          <w:lang w:val="zh-CN"/>
        </w:rPr>
        <w:t xml:space="preserve">　公共停车场经营者收取停车费，应当使用由税务部门统一监制的发票。不按照规定出具发票或者使用其他票据的，停车人有权拒付。</w:t>
      </w:r>
    </w:p>
    <w:p w:rsidR="00813619" w:rsidRPr="001A34E2" w:rsidRDefault="00813619" w:rsidP="00813619">
      <w:pPr>
        <w:autoSpaceDE w:val="0"/>
        <w:autoSpaceDN w:val="0"/>
        <w:adjustRightInd w:val="0"/>
        <w:jc w:val="left"/>
        <w:rPr>
          <w:rFonts w:asciiTheme="minorEastAsia" w:hAnsiTheme="minorEastAsia" w:cs="仿宋_GB2312"/>
          <w:color w:val="000000"/>
          <w:kern w:val="0"/>
          <w:szCs w:val="21"/>
          <w:lang w:val="zh-CN"/>
        </w:rPr>
      </w:pPr>
      <w:r w:rsidRPr="00813619">
        <w:rPr>
          <w:rFonts w:asciiTheme="minorEastAsia" w:eastAsia="黑体" w:hAnsiTheme="minorEastAsia" w:cs="仿宋_GB2312" w:hint="eastAsia"/>
          <w:color w:val="000000"/>
          <w:kern w:val="0"/>
          <w:szCs w:val="21"/>
          <w:lang w:val="zh-CN"/>
        </w:rPr>
        <w:t xml:space="preserve">　　</w:t>
      </w:r>
      <w:r w:rsidRPr="00813619">
        <w:rPr>
          <w:rFonts w:asciiTheme="minorEastAsia" w:eastAsia="黑体" w:hAnsiTheme="minorEastAsia" w:cs="仿宋_GB2312" w:hint="eastAsia"/>
          <w:bCs/>
          <w:color w:val="000000"/>
          <w:kern w:val="0"/>
          <w:szCs w:val="21"/>
          <w:lang w:val="zh-CN"/>
        </w:rPr>
        <w:t>第二十七条</w:t>
      </w:r>
      <w:r w:rsidRPr="001A34E2">
        <w:rPr>
          <w:rFonts w:asciiTheme="minorEastAsia" w:hAnsiTheme="minorEastAsia" w:cs="仿宋_GB2312" w:hint="eastAsia"/>
          <w:color w:val="000000"/>
          <w:kern w:val="0"/>
          <w:szCs w:val="21"/>
          <w:lang w:val="zh-CN"/>
        </w:rPr>
        <w:t xml:space="preserve">　经营性公共停车场应当制定相应的管理制度，配备具备相应知识和技能的管理人员，佩戴统一标志上岗。停车场经营者应当加强对停车管理人员的职业道德教育和服务技能培训，不断提高停车服务水平。城市管理部门应当予以指导和监督。</w:t>
      </w:r>
    </w:p>
    <w:p w:rsidR="00813619" w:rsidRPr="001A34E2" w:rsidRDefault="00813619" w:rsidP="00813619">
      <w:pPr>
        <w:autoSpaceDE w:val="0"/>
        <w:autoSpaceDN w:val="0"/>
        <w:adjustRightInd w:val="0"/>
        <w:jc w:val="left"/>
        <w:rPr>
          <w:rFonts w:asciiTheme="minorEastAsia" w:hAnsiTheme="minorEastAsia" w:cs="仿宋_GB2312"/>
          <w:color w:val="000000"/>
          <w:kern w:val="0"/>
          <w:szCs w:val="21"/>
          <w:lang w:val="zh-CN"/>
        </w:rPr>
      </w:pPr>
      <w:r w:rsidRPr="00813619">
        <w:rPr>
          <w:rFonts w:asciiTheme="minorEastAsia" w:eastAsia="黑体" w:hAnsiTheme="minorEastAsia" w:cs="仿宋_GB2312" w:hint="eastAsia"/>
          <w:color w:val="000000"/>
          <w:kern w:val="0"/>
          <w:szCs w:val="21"/>
          <w:lang w:val="zh-CN"/>
        </w:rPr>
        <w:t xml:space="preserve">　　</w:t>
      </w:r>
      <w:r w:rsidRPr="00813619">
        <w:rPr>
          <w:rFonts w:asciiTheme="minorEastAsia" w:eastAsia="黑体" w:hAnsiTheme="minorEastAsia" w:cs="仿宋_GB2312" w:hint="eastAsia"/>
          <w:bCs/>
          <w:color w:val="000000"/>
          <w:kern w:val="0"/>
          <w:szCs w:val="21"/>
          <w:lang w:val="zh-CN"/>
        </w:rPr>
        <w:t>第二十八条</w:t>
      </w:r>
      <w:r w:rsidRPr="001A34E2">
        <w:rPr>
          <w:rFonts w:asciiTheme="minorEastAsia" w:hAnsiTheme="minorEastAsia" w:cs="仿宋_GB2312" w:hint="eastAsia"/>
          <w:color w:val="000000"/>
          <w:kern w:val="0"/>
          <w:szCs w:val="21"/>
          <w:lang w:val="zh-CN"/>
        </w:rPr>
        <w:t xml:space="preserve">　公共停车场经营者应当履行下列职责：</w:t>
      </w:r>
    </w:p>
    <w:p w:rsidR="00813619" w:rsidRPr="001A34E2" w:rsidRDefault="00813619" w:rsidP="00813619">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（一）在停车场出入口的显著位置公示经营管理人员的姓名、营业执照、营业时间、收费依据、收费标准、车辆停放规则和投诉、举报电话；</w:t>
      </w:r>
    </w:p>
    <w:p w:rsidR="00813619" w:rsidRPr="001A34E2" w:rsidRDefault="00813619" w:rsidP="00813619">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（二）负责进出车辆查验、登记；</w:t>
      </w:r>
    </w:p>
    <w:p w:rsidR="00813619" w:rsidRPr="001A34E2" w:rsidRDefault="00813619" w:rsidP="00813619">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（三）维护场内车辆停放秩序和行驶秩序，保持停车场环境整洁，秩序良好；</w:t>
      </w:r>
    </w:p>
    <w:p w:rsidR="00813619" w:rsidRPr="001A34E2" w:rsidRDefault="00813619" w:rsidP="00813619">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（四）禁止装载易燃、易爆、有毒等危险物品和垃圾、渣土</w:t>
      </w:r>
      <w:r w:rsidRPr="001A34E2">
        <w:rPr>
          <w:rFonts w:asciiTheme="minorEastAsia" w:hAnsiTheme="minorEastAsia" w:cs="仿宋_GB2312" w:hint="eastAsia"/>
          <w:color w:val="000000"/>
          <w:kern w:val="0"/>
          <w:szCs w:val="21"/>
          <w:lang w:val="zh-CN"/>
        </w:rPr>
        <w:lastRenderedPageBreak/>
        <w:t>的车辆在场内停放；</w:t>
      </w:r>
    </w:p>
    <w:p w:rsidR="00813619" w:rsidRPr="001A34E2" w:rsidRDefault="00813619" w:rsidP="00813619">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（五）定期清理场内车辆，发现长期停放的或者可疑的车辆，应当及时向公安机关报告；</w:t>
      </w:r>
    </w:p>
    <w:p w:rsidR="00813619" w:rsidRPr="001A34E2" w:rsidRDefault="00813619" w:rsidP="00813619">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（六）不得出售或者以专用车位形式出租公共停车位；</w:t>
      </w:r>
    </w:p>
    <w:p w:rsidR="00813619" w:rsidRPr="001A34E2" w:rsidRDefault="00813619" w:rsidP="00813619">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（七）做好停车场防火、防盗等安全防范工作。</w:t>
      </w:r>
    </w:p>
    <w:p w:rsidR="00813619" w:rsidRPr="001A34E2" w:rsidRDefault="00813619" w:rsidP="00813619">
      <w:pPr>
        <w:autoSpaceDE w:val="0"/>
        <w:autoSpaceDN w:val="0"/>
        <w:adjustRightInd w:val="0"/>
        <w:jc w:val="left"/>
        <w:rPr>
          <w:rFonts w:asciiTheme="minorEastAsia" w:hAnsiTheme="minorEastAsia" w:cs="仿宋_GB2312"/>
          <w:color w:val="000000"/>
          <w:kern w:val="0"/>
          <w:szCs w:val="21"/>
          <w:lang w:val="zh-CN"/>
        </w:rPr>
      </w:pPr>
      <w:r w:rsidRPr="00813619">
        <w:rPr>
          <w:rFonts w:asciiTheme="minorEastAsia" w:eastAsia="黑体" w:hAnsiTheme="minorEastAsia" w:cs="仿宋_GB2312" w:hint="eastAsia"/>
          <w:color w:val="000000"/>
          <w:kern w:val="0"/>
          <w:szCs w:val="21"/>
          <w:lang w:val="zh-CN"/>
        </w:rPr>
        <w:t xml:space="preserve">　　</w:t>
      </w:r>
      <w:r w:rsidRPr="00813619">
        <w:rPr>
          <w:rFonts w:asciiTheme="minorEastAsia" w:eastAsia="黑体" w:hAnsiTheme="minorEastAsia" w:cs="仿宋_GB2312" w:hint="eastAsia"/>
          <w:bCs/>
          <w:color w:val="000000"/>
          <w:kern w:val="0"/>
          <w:szCs w:val="21"/>
          <w:lang w:val="zh-CN"/>
        </w:rPr>
        <w:t>第二十九条</w:t>
      </w:r>
      <w:r w:rsidRPr="001A34E2">
        <w:rPr>
          <w:rFonts w:asciiTheme="minorEastAsia" w:hAnsiTheme="minorEastAsia" w:cs="仿宋_GB2312" w:hint="eastAsia"/>
          <w:color w:val="000000"/>
          <w:kern w:val="0"/>
          <w:szCs w:val="21"/>
          <w:lang w:val="zh-CN"/>
        </w:rPr>
        <w:t xml:space="preserve">　政府投资建设的公共停车场以及根据规划条件和土地出让合同要求与建设项目一并建设的公共停车场，经相关部门验收合格后，由建设单位移交城市管理部门或者当地政府指定的单位，并通过经营权招标或者拍卖确定经营者。招标或者拍卖收入应当纳入公共停车场建设专项资金，专项用于公共停车场的建设和日常维护管理。</w:t>
      </w:r>
    </w:p>
    <w:p w:rsidR="00813619" w:rsidRPr="001A34E2" w:rsidRDefault="00813619" w:rsidP="00813619">
      <w:pPr>
        <w:autoSpaceDE w:val="0"/>
        <w:autoSpaceDN w:val="0"/>
        <w:adjustRightInd w:val="0"/>
        <w:jc w:val="left"/>
        <w:rPr>
          <w:rFonts w:asciiTheme="minorEastAsia" w:hAnsiTheme="minorEastAsia" w:cs="仿宋_GB2312"/>
          <w:color w:val="000000"/>
          <w:kern w:val="0"/>
          <w:szCs w:val="21"/>
          <w:lang w:val="zh-CN"/>
        </w:rPr>
      </w:pPr>
      <w:r w:rsidRPr="00813619">
        <w:rPr>
          <w:rFonts w:asciiTheme="minorEastAsia" w:eastAsia="黑体" w:hAnsiTheme="minorEastAsia" w:cs="仿宋_GB2312" w:hint="eastAsia"/>
          <w:color w:val="000000"/>
          <w:kern w:val="0"/>
          <w:szCs w:val="21"/>
          <w:lang w:val="zh-CN"/>
        </w:rPr>
        <w:t xml:space="preserve">　　</w:t>
      </w:r>
      <w:r w:rsidRPr="00813619">
        <w:rPr>
          <w:rFonts w:asciiTheme="minorEastAsia" w:eastAsia="黑体" w:hAnsiTheme="minorEastAsia" w:cs="仿宋_GB2312" w:hint="eastAsia"/>
          <w:bCs/>
          <w:color w:val="000000"/>
          <w:kern w:val="0"/>
          <w:szCs w:val="21"/>
          <w:lang w:val="zh-CN"/>
        </w:rPr>
        <w:t>第三十条</w:t>
      </w:r>
      <w:r w:rsidRPr="001A34E2">
        <w:rPr>
          <w:rFonts w:asciiTheme="minorEastAsia" w:hAnsiTheme="minorEastAsia" w:cs="仿宋_GB2312" w:hint="eastAsia"/>
          <w:color w:val="000000"/>
          <w:kern w:val="0"/>
          <w:szCs w:val="21"/>
          <w:lang w:val="zh-CN"/>
        </w:rPr>
        <w:t xml:space="preserve">　经营性公共停车场不得擅自停止经营，经营者确有特殊原因需要停止经营的，应当报城市管理部门同意，并在停止经营的三十日前向社会公告。</w:t>
      </w:r>
    </w:p>
    <w:p w:rsidR="00813619" w:rsidRPr="001A34E2" w:rsidRDefault="00813619" w:rsidP="00813619">
      <w:pPr>
        <w:autoSpaceDE w:val="0"/>
        <w:autoSpaceDN w:val="0"/>
        <w:adjustRightInd w:val="0"/>
        <w:jc w:val="left"/>
        <w:rPr>
          <w:rFonts w:asciiTheme="minorEastAsia" w:hAnsiTheme="minorEastAsia" w:cs="仿宋_GB2312"/>
          <w:color w:val="000000"/>
          <w:kern w:val="0"/>
          <w:szCs w:val="21"/>
          <w:lang w:val="zh-CN"/>
        </w:rPr>
      </w:pPr>
      <w:r w:rsidRPr="00813619">
        <w:rPr>
          <w:rFonts w:asciiTheme="minorEastAsia" w:eastAsia="黑体" w:hAnsiTheme="minorEastAsia" w:cs="仿宋_GB2312" w:hint="eastAsia"/>
          <w:color w:val="000000"/>
          <w:kern w:val="0"/>
          <w:szCs w:val="21"/>
          <w:lang w:val="zh-CN"/>
        </w:rPr>
        <w:t xml:space="preserve">　　</w:t>
      </w:r>
      <w:r w:rsidRPr="00813619">
        <w:rPr>
          <w:rFonts w:asciiTheme="minorEastAsia" w:eastAsia="黑体" w:hAnsiTheme="minorEastAsia" w:cs="仿宋_GB2312" w:hint="eastAsia"/>
          <w:bCs/>
          <w:color w:val="000000"/>
          <w:kern w:val="0"/>
          <w:szCs w:val="21"/>
          <w:lang w:val="zh-CN"/>
        </w:rPr>
        <w:t>第三十一条</w:t>
      </w:r>
      <w:r w:rsidRPr="001A34E2">
        <w:rPr>
          <w:rFonts w:asciiTheme="minorEastAsia" w:hAnsiTheme="minorEastAsia" w:cs="仿宋_GB2312" w:hint="eastAsia"/>
          <w:color w:val="000000"/>
          <w:kern w:val="0"/>
          <w:szCs w:val="21"/>
          <w:lang w:val="zh-CN"/>
        </w:rPr>
        <w:t xml:space="preserve">　鼓励有条件的单位和个人向社会开放其专用停车场。</w:t>
      </w:r>
    </w:p>
    <w:p w:rsidR="00813619" w:rsidRPr="001A34E2" w:rsidRDefault="00813619" w:rsidP="00813619">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专用停车场对外经营应当具备相关条件，并按照本条例的规定办理相关手续。</w:t>
      </w:r>
    </w:p>
    <w:p w:rsidR="00813619" w:rsidRPr="001A34E2" w:rsidRDefault="00813619" w:rsidP="00813619">
      <w:pPr>
        <w:autoSpaceDE w:val="0"/>
        <w:autoSpaceDN w:val="0"/>
        <w:adjustRightInd w:val="0"/>
        <w:jc w:val="left"/>
        <w:rPr>
          <w:rFonts w:asciiTheme="minorEastAsia" w:hAnsiTheme="minorEastAsia" w:cs="仿宋_GB2312"/>
          <w:color w:val="000000"/>
          <w:kern w:val="0"/>
          <w:szCs w:val="21"/>
          <w:lang w:val="zh-CN"/>
        </w:rPr>
      </w:pPr>
      <w:r w:rsidRPr="00813619">
        <w:rPr>
          <w:rFonts w:asciiTheme="minorEastAsia" w:eastAsia="黑体" w:hAnsiTheme="minorEastAsia" w:cs="仿宋_GB2312" w:hint="eastAsia"/>
          <w:color w:val="000000"/>
          <w:kern w:val="0"/>
          <w:szCs w:val="21"/>
          <w:lang w:val="zh-CN"/>
        </w:rPr>
        <w:t xml:space="preserve">　　</w:t>
      </w:r>
      <w:r w:rsidRPr="00813619">
        <w:rPr>
          <w:rFonts w:asciiTheme="minorEastAsia" w:eastAsia="黑体" w:hAnsiTheme="minorEastAsia" w:cs="仿宋_GB2312" w:hint="eastAsia"/>
          <w:bCs/>
          <w:color w:val="000000"/>
          <w:kern w:val="0"/>
          <w:szCs w:val="21"/>
          <w:lang w:val="zh-CN"/>
        </w:rPr>
        <w:t>第三十二条</w:t>
      </w:r>
      <w:r w:rsidRPr="001A34E2">
        <w:rPr>
          <w:rFonts w:asciiTheme="minorEastAsia" w:hAnsiTheme="minorEastAsia" w:cs="仿宋_GB2312" w:hint="eastAsia"/>
          <w:color w:val="000000"/>
          <w:kern w:val="0"/>
          <w:szCs w:val="21"/>
          <w:lang w:val="zh-CN"/>
        </w:rPr>
        <w:t xml:space="preserve">　住宅小区停车场的管理，依照《宁波市住宅小区物业管理条例》的相关规定执行。</w:t>
      </w:r>
    </w:p>
    <w:p w:rsidR="00813619" w:rsidRPr="001A34E2" w:rsidRDefault="00813619" w:rsidP="00813619">
      <w:pPr>
        <w:autoSpaceDE w:val="0"/>
        <w:autoSpaceDN w:val="0"/>
        <w:adjustRightInd w:val="0"/>
        <w:jc w:val="left"/>
        <w:rPr>
          <w:rFonts w:asciiTheme="minorEastAsia" w:hAnsiTheme="minorEastAsia" w:cs="仿宋_GB2312"/>
          <w:color w:val="000000"/>
          <w:kern w:val="0"/>
          <w:szCs w:val="21"/>
          <w:lang w:val="zh-CN"/>
        </w:rPr>
      </w:pPr>
    </w:p>
    <w:p w:rsidR="00813619" w:rsidRPr="00C9583B" w:rsidRDefault="00813619" w:rsidP="00813619">
      <w:pPr>
        <w:autoSpaceDE w:val="0"/>
        <w:autoSpaceDN w:val="0"/>
        <w:adjustRightInd w:val="0"/>
        <w:jc w:val="center"/>
        <w:rPr>
          <w:rFonts w:ascii="黑体" w:eastAsia="黑体" w:hAnsi="黑体" w:cs="仿宋_GB2312"/>
          <w:color w:val="000000"/>
          <w:kern w:val="0"/>
          <w:szCs w:val="21"/>
          <w:lang w:val="zh-CN"/>
        </w:rPr>
      </w:pPr>
      <w:r w:rsidRPr="00C9583B">
        <w:rPr>
          <w:rFonts w:ascii="黑体" w:eastAsia="黑体" w:hAnsi="黑体" w:cs="仿宋_GB2312" w:hint="eastAsia"/>
          <w:bCs/>
          <w:color w:val="000000"/>
          <w:kern w:val="0"/>
          <w:szCs w:val="21"/>
          <w:lang w:val="zh-CN"/>
        </w:rPr>
        <w:t>第五章</w:t>
      </w:r>
      <w:r w:rsidRPr="00C9583B">
        <w:rPr>
          <w:rFonts w:ascii="黑体" w:eastAsia="黑体" w:hAnsi="黑体" w:cs="仿宋_GB2312" w:hint="eastAsia"/>
          <w:color w:val="000000"/>
          <w:kern w:val="0"/>
          <w:szCs w:val="21"/>
          <w:lang w:val="zh-CN"/>
        </w:rPr>
        <w:t xml:space="preserve">　道路停车泊位设置和管理</w:t>
      </w:r>
    </w:p>
    <w:p w:rsidR="00813619" w:rsidRPr="001A34E2" w:rsidRDefault="00813619" w:rsidP="00813619">
      <w:pPr>
        <w:autoSpaceDE w:val="0"/>
        <w:autoSpaceDN w:val="0"/>
        <w:adjustRightInd w:val="0"/>
        <w:jc w:val="left"/>
        <w:rPr>
          <w:rFonts w:asciiTheme="minorEastAsia" w:hAnsiTheme="minorEastAsia" w:cs="仿宋_GB2312"/>
          <w:color w:val="000000"/>
          <w:kern w:val="0"/>
          <w:szCs w:val="21"/>
          <w:lang w:val="zh-CN"/>
        </w:rPr>
      </w:pPr>
    </w:p>
    <w:p w:rsidR="00813619" w:rsidRPr="001A34E2" w:rsidRDefault="00813619" w:rsidP="00813619">
      <w:pPr>
        <w:autoSpaceDE w:val="0"/>
        <w:autoSpaceDN w:val="0"/>
        <w:adjustRightInd w:val="0"/>
        <w:jc w:val="left"/>
        <w:rPr>
          <w:rFonts w:asciiTheme="minorEastAsia" w:hAnsiTheme="minorEastAsia" w:cs="仿宋_GB2312"/>
          <w:color w:val="000000"/>
          <w:kern w:val="0"/>
          <w:szCs w:val="21"/>
          <w:lang w:val="zh-CN"/>
        </w:rPr>
      </w:pPr>
      <w:r w:rsidRPr="00813619">
        <w:rPr>
          <w:rFonts w:asciiTheme="minorEastAsia" w:eastAsia="黑体" w:hAnsiTheme="minorEastAsia" w:cs="仿宋_GB2312" w:hint="eastAsia"/>
          <w:color w:val="000000"/>
          <w:kern w:val="0"/>
          <w:szCs w:val="21"/>
          <w:lang w:val="zh-CN"/>
        </w:rPr>
        <w:t xml:space="preserve">　　</w:t>
      </w:r>
      <w:r w:rsidRPr="00813619">
        <w:rPr>
          <w:rFonts w:asciiTheme="minorEastAsia" w:eastAsia="黑体" w:hAnsiTheme="minorEastAsia" w:cs="仿宋_GB2312" w:hint="eastAsia"/>
          <w:bCs/>
          <w:color w:val="000000"/>
          <w:kern w:val="0"/>
          <w:szCs w:val="21"/>
          <w:lang w:val="zh-CN"/>
        </w:rPr>
        <w:t>第三十三条</w:t>
      </w:r>
      <w:r w:rsidRPr="001A34E2">
        <w:rPr>
          <w:rFonts w:asciiTheme="minorEastAsia" w:hAnsiTheme="minorEastAsia" w:cs="仿宋_GB2312" w:hint="eastAsia"/>
          <w:color w:val="000000"/>
          <w:kern w:val="0"/>
          <w:szCs w:val="21"/>
          <w:lang w:val="zh-CN"/>
        </w:rPr>
        <w:t xml:space="preserve">　道路停车泊位由公安机关交通管理部门会同城市管理部门按照车辆通行安全与道路</w:t>
      </w:r>
      <w:proofErr w:type="gramStart"/>
      <w:r w:rsidRPr="001A34E2">
        <w:rPr>
          <w:rFonts w:asciiTheme="minorEastAsia" w:hAnsiTheme="minorEastAsia" w:cs="仿宋_GB2312" w:hint="eastAsia"/>
          <w:color w:val="000000"/>
          <w:kern w:val="0"/>
          <w:szCs w:val="21"/>
          <w:lang w:val="zh-CN"/>
        </w:rPr>
        <w:t>畅通相</w:t>
      </w:r>
      <w:proofErr w:type="gramEnd"/>
      <w:r w:rsidRPr="001A34E2">
        <w:rPr>
          <w:rFonts w:asciiTheme="minorEastAsia" w:hAnsiTheme="minorEastAsia" w:cs="仿宋_GB2312" w:hint="eastAsia"/>
          <w:color w:val="000000"/>
          <w:kern w:val="0"/>
          <w:szCs w:val="21"/>
          <w:lang w:val="zh-CN"/>
        </w:rPr>
        <w:t>适应的原则统一设置或者撤除。其他任何单位和个人不得设置、毁损、撤除道路停车泊位和标志标线，不得妨碍道路停车泊位的停车功能，不得将道路停车泊位据为专用。</w:t>
      </w:r>
    </w:p>
    <w:p w:rsidR="00813619" w:rsidRPr="001A34E2" w:rsidRDefault="00813619" w:rsidP="00813619">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公安机关交通管理部门会同城市管理部门设置或者撤除道路停车泊位时，应当充分听取相关单位和市民的意见。</w:t>
      </w:r>
    </w:p>
    <w:p w:rsidR="00813619" w:rsidRPr="001A34E2" w:rsidRDefault="00813619" w:rsidP="00813619">
      <w:pPr>
        <w:autoSpaceDE w:val="0"/>
        <w:autoSpaceDN w:val="0"/>
        <w:adjustRightInd w:val="0"/>
        <w:jc w:val="left"/>
        <w:rPr>
          <w:rFonts w:asciiTheme="minorEastAsia" w:hAnsiTheme="minorEastAsia" w:cs="仿宋_GB2312"/>
          <w:color w:val="000000"/>
          <w:kern w:val="0"/>
          <w:szCs w:val="21"/>
          <w:lang w:val="zh-CN"/>
        </w:rPr>
      </w:pPr>
      <w:r w:rsidRPr="00813619">
        <w:rPr>
          <w:rFonts w:asciiTheme="minorEastAsia" w:eastAsia="黑体" w:hAnsiTheme="minorEastAsia" w:cs="仿宋_GB2312" w:hint="eastAsia"/>
          <w:color w:val="000000"/>
          <w:kern w:val="0"/>
          <w:szCs w:val="21"/>
          <w:lang w:val="zh-CN"/>
        </w:rPr>
        <w:t xml:space="preserve">　　</w:t>
      </w:r>
      <w:r w:rsidRPr="00813619">
        <w:rPr>
          <w:rFonts w:asciiTheme="minorEastAsia" w:eastAsia="黑体" w:hAnsiTheme="minorEastAsia" w:cs="仿宋_GB2312" w:hint="eastAsia"/>
          <w:bCs/>
          <w:color w:val="000000"/>
          <w:kern w:val="0"/>
          <w:szCs w:val="21"/>
          <w:lang w:val="zh-CN"/>
        </w:rPr>
        <w:t>第三十四条</w:t>
      </w:r>
      <w:r w:rsidRPr="001A34E2">
        <w:rPr>
          <w:rFonts w:asciiTheme="minorEastAsia" w:hAnsiTheme="minorEastAsia" w:cs="仿宋_GB2312" w:hint="eastAsia"/>
          <w:color w:val="000000"/>
          <w:kern w:val="0"/>
          <w:szCs w:val="21"/>
          <w:lang w:val="zh-CN"/>
        </w:rPr>
        <w:t xml:space="preserve">　公安机关交通管理部门应当会同城市管理部门对道路停车泊位的设置和使用情况进行评估，每年不少于一次，并根据评估情况及时予以调整。公安机关交通管理部门会同城市管理部门进行评估时，应当充分听取相关单位和市民的意见。</w:t>
      </w:r>
    </w:p>
    <w:p w:rsidR="00813619" w:rsidRPr="001A34E2" w:rsidRDefault="00813619" w:rsidP="00813619">
      <w:pPr>
        <w:autoSpaceDE w:val="0"/>
        <w:autoSpaceDN w:val="0"/>
        <w:adjustRightInd w:val="0"/>
        <w:jc w:val="left"/>
        <w:rPr>
          <w:rFonts w:asciiTheme="minorEastAsia" w:hAnsiTheme="minorEastAsia" w:cs="仿宋_GB2312"/>
          <w:color w:val="000000"/>
          <w:kern w:val="0"/>
          <w:szCs w:val="21"/>
          <w:lang w:val="zh-CN"/>
        </w:rPr>
      </w:pPr>
      <w:r w:rsidRPr="00813619">
        <w:rPr>
          <w:rFonts w:asciiTheme="minorEastAsia" w:eastAsia="黑体" w:hAnsiTheme="minorEastAsia" w:cs="仿宋_GB2312" w:hint="eastAsia"/>
          <w:color w:val="000000"/>
          <w:kern w:val="0"/>
          <w:szCs w:val="21"/>
          <w:lang w:val="zh-CN"/>
        </w:rPr>
        <w:t xml:space="preserve">　　</w:t>
      </w:r>
      <w:r w:rsidRPr="00813619">
        <w:rPr>
          <w:rFonts w:asciiTheme="minorEastAsia" w:eastAsia="黑体" w:hAnsiTheme="minorEastAsia" w:cs="仿宋_GB2312" w:hint="eastAsia"/>
          <w:bCs/>
          <w:color w:val="000000"/>
          <w:kern w:val="0"/>
          <w:szCs w:val="21"/>
          <w:lang w:val="zh-CN"/>
        </w:rPr>
        <w:t>第三十五条</w:t>
      </w:r>
      <w:r w:rsidRPr="001A34E2">
        <w:rPr>
          <w:rFonts w:asciiTheme="minorEastAsia" w:hAnsiTheme="minorEastAsia" w:cs="仿宋_GB2312" w:hint="eastAsia"/>
          <w:color w:val="000000"/>
          <w:kern w:val="0"/>
          <w:szCs w:val="21"/>
          <w:lang w:val="zh-CN"/>
        </w:rPr>
        <w:t xml:space="preserve">　道路停车泊位实行收费使用和免费使用两种方式。</w:t>
      </w:r>
    </w:p>
    <w:p w:rsidR="00813619" w:rsidRPr="001A34E2" w:rsidRDefault="00813619" w:rsidP="00813619">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道路停车泊位实行收费使用的，应当在明显位置设立收费停放标志牌，标明按照价格主管部门核定的停车费价格，并根据需要配备专业管理人员或者自动收费装置。</w:t>
      </w:r>
    </w:p>
    <w:p w:rsidR="00813619" w:rsidRPr="001A34E2" w:rsidRDefault="00813619" w:rsidP="00813619">
      <w:pPr>
        <w:autoSpaceDE w:val="0"/>
        <w:autoSpaceDN w:val="0"/>
        <w:adjustRightInd w:val="0"/>
        <w:jc w:val="left"/>
        <w:rPr>
          <w:rFonts w:asciiTheme="minorEastAsia" w:hAnsiTheme="minorEastAsia" w:cs="仿宋_GB2312"/>
          <w:color w:val="000000"/>
          <w:kern w:val="0"/>
          <w:szCs w:val="21"/>
          <w:lang w:val="zh-CN"/>
        </w:rPr>
      </w:pPr>
      <w:r w:rsidRPr="00813619">
        <w:rPr>
          <w:rFonts w:asciiTheme="minorEastAsia" w:eastAsia="黑体" w:hAnsiTheme="minorEastAsia" w:cs="仿宋_GB2312" w:hint="eastAsia"/>
          <w:color w:val="000000"/>
          <w:kern w:val="0"/>
          <w:szCs w:val="21"/>
          <w:lang w:val="zh-CN"/>
        </w:rPr>
        <w:t xml:space="preserve">　　</w:t>
      </w:r>
      <w:r w:rsidRPr="00813619">
        <w:rPr>
          <w:rFonts w:asciiTheme="minorEastAsia" w:eastAsia="黑体" w:hAnsiTheme="minorEastAsia" w:cs="仿宋_GB2312" w:hint="eastAsia"/>
          <w:bCs/>
          <w:color w:val="000000"/>
          <w:kern w:val="0"/>
          <w:szCs w:val="21"/>
          <w:lang w:val="zh-CN"/>
        </w:rPr>
        <w:t>第三十六条</w:t>
      </w:r>
      <w:r w:rsidRPr="001A34E2">
        <w:rPr>
          <w:rFonts w:asciiTheme="minorEastAsia" w:hAnsiTheme="minorEastAsia" w:cs="仿宋_GB2312" w:hint="eastAsia"/>
          <w:color w:val="000000"/>
          <w:kern w:val="0"/>
          <w:szCs w:val="21"/>
          <w:lang w:val="zh-CN"/>
        </w:rPr>
        <w:t xml:space="preserve">　机动车和非机动车应当在统一设置的道路停车泊位停放，不得随意占道停放。</w:t>
      </w:r>
    </w:p>
    <w:p w:rsidR="00813619" w:rsidRPr="001A34E2" w:rsidRDefault="00813619" w:rsidP="00813619">
      <w:pPr>
        <w:autoSpaceDE w:val="0"/>
        <w:autoSpaceDN w:val="0"/>
        <w:adjustRightInd w:val="0"/>
        <w:jc w:val="left"/>
        <w:rPr>
          <w:rFonts w:asciiTheme="minorEastAsia" w:hAnsiTheme="minorEastAsia" w:cs="仿宋_GB2312"/>
          <w:color w:val="000000"/>
          <w:kern w:val="0"/>
          <w:szCs w:val="21"/>
          <w:lang w:val="zh-CN"/>
        </w:rPr>
      </w:pPr>
      <w:r w:rsidRPr="00813619">
        <w:rPr>
          <w:rFonts w:asciiTheme="minorEastAsia" w:eastAsia="黑体" w:hAnsiTheme="minorEastAsia" w:cs="仿宋_GB2312" w:hint="eastAsia"/>
          <w:color w:val="000000"/>
          <w:kern w:val="0"/>
          <w:szCs w:val="21"/>
          <w:lang w:val="zh-CN"/>
        </w:rPr>
        <w:t xml:space="preserve">　　</w:t>
      </w:r>
      <w:r w:rsidRPr="00813619">
        <w:rPr>
          <w:rFonts w:asciiTheme="minorEastAsia" w:eastAsia="黑体" w:hAnsiTheme="minorEastAsia" w:cs="仿宋_GB2312" w:hint="eastAsia"/>
          <w:bCs/>
          <w:color w:val="000000"/>
          <w:kern w:val="0"/>
          <w:szCs w:val="21"/>
          <w:lang w:val="zh-CN"/>
        </w:rPr>
        <w:t>第三十七条</w:t>
      </w:r>
      <w:r w:rsidRPr="001A34E2">
        <w:rPr>
          <w:rFonts w:asciiTheme="minorEastAsia" w:hAnsiTheme="minorEastAsia" w:cs="仿宋_GB2312" w:hint="eastAsia"/>
          <w:color w:val="000000"/>
          <w:kern w:val="0"/>
          <w:szCs w:val="21"/>
          <w:lang w:val="zh-CN"/>
        </w:rPr>
        <w:t xml:space="preserve">　机动车驾驶人在道路停车泊位停放车辆的，应当按照规定时间、准停车型和标示的停车方向停放。使用收费道路停车泊位的，应当足额缴纳停车费。</w:t>
      </w:r>
    </w:p>
    <w:p w:rsidR="00813619" w:rsidRPr="001A34E2" w:rsidRDefault="00813619" w:rsidP="00813619">
      <w:pPr>
        <w:autoSpaceDE w:val="0"/>
        <w:autoSpaceDN w:val="0"/>
        <w:adjustRightInd w:val="0"/>
        <w:jc w:val="left"/>
        <w:rPr>
          <w:rFonts w:asciiTheme="minorEastAsia" w:hAnsiTheme="minorEastAsia" w:cs="仿宋_GB2312"/>
          <w:color w:val="000000"/>
          <w:kern w:val="0"/>
          <w:szCs w:val="21"/>
          <w:lang w:val="zh-CN"/>
        </w:rPr>
      </w:pPr>
      <w:r w:rsidRPr="00813619">
        <w:rPr>
          <w:rFonts w:asciiTheme="minorEastAsia" w:eastAsia="黑体" w:hAnsiTheme="minorEastAsia" w:cs="仿宋_GB2312" w:hint="eastAsia"/>
          <w:color w:val="000000"/>
          <w:kern w:val="0"/>
          <w:szCs w:val="21"/>
          <w:lang w:val="zh-CN"/>
        </w:rPr>
        <w:lastRenderedPageBreak/>
        <w:t xml:space="preserve">　　</w:t>
      </w:r>
      <w:r w:rsidRPr="00813619">
        <w:rPr>
          <w:rFonts w:asciiTheme="minorEastAsia" w:eastAsia="黑体" w:hAnsiTheme="minorEastAsia" w:cs="仿宋_GB2312" w:hint="eastAsia"/>
          <w:bCs/>
          <w:color w:val="000000"/>
          <w:kern w:val="0"/>
          <w:szCs w:val="21"/>
          <w:lang w:val="zh-CN"/>
        </w:rPr>
        <w:t>第三十八条</w:t>
      </w:r>
      <w:r w:rsidRPr="001A34E2">
        <w:rPr>
          <w:rFonts w:asciiTheme="minorEastAsia" w:hAnsiTheme="minorEastAsia" w:cs="仿宋_GB2312" w:hint="eastAsia"/>
          <w:color w:val="000000"/>
          <w:kern w:val="0"/>
          <w:szCs w:val="21"/>
          <w:lang w:val="zh-CN"/>
        </w:rPr>
        <w:t xml:space="preserve">　因特殊情况或者举行大型活动，需要临时占用城市道路、广场停放车辆的，应当报经公安机关交通管理部门和市政设施主管部门批准。</w:t>
      </w:r>
    </w:p>
    <w:p w:rsidR="00813619" w:rsidRPr="001A34E2" w:rsidRDefault="00813619" w:rsidP="00813619">
      <w:pPr>
        <w:autoSpaceDE w:val="0"/>
        <w:autoSpaceDN w:val="0"/>
        <w:adjustRightInd w:val="0"/>
        <w:jc w:val="left"/>
        <w:rPr>
          <w:rFonts w:asciiTheme="minorEastAsia" w:hAnsiTheme="minorEastAsia" w:cs="仿宋_GB2312"/>
          <w:color w:val="000000"/>
          <w:kern w:val="0"/>
          <w:szCs w:val="21"/>
          <w:lang w:val="zh-CN"/>
        </w:rPr>
      </w:pPr>
    </w:p>
    <w:p w:rsidR="00813619" w:rsidRPr="00C9583B" w:rsidRDefault="00813619" w:rsidP="00813619">
      <w:pPr>
        <w:autoSpaceDE w:val="0"/>
        <w:autoSpaceDN w:val="0"/>
        <w:adjustRightInd w:val="0"/>
        <w:jc w:val="center"/>
        <w:rPr>
          <w:rFonts w:ascii="黑体" w:eastAsia="黑体" w:hAnsi="黑体" w:cs="仿宋_GB2312"/>
          <w:color w:val="000000"/>
          <w:kern w:val="0"/>
          <w:szCs w:val="21"/>
          <w:lang w:val="zh-CN"/>
        </w:rPr>
      </w:pPr>
      <w:r w:rsidRPr="00C9583B">
        <w:rPr>
          <w:rFonts w:ascii="黑体" w:eastAsia="黑体" w:hAnsi="黑体" w:cs="仿宋_GB2312" w:hint="eastAsia"/>
          <w:bCs/>
          <w:color w:val="000000"/>
          <w:kern w:val="0"/>
          <w:szCs w:val="21"/>
          <w:lang w:val="zh-CN"/>
        </w:rPr>
        <w:t>第六章</w:t>
      </w:r>
      <w:r w:rsidRPr="00C9583B">
        <w:rPr>
          <w:rFonts w:ascii="黑体" w:eastAsia="黑体" w:hAnsi="黑体" w:cs="仿宋_GB2312" w:hint="eastAsia"/>
          <w:color w:val="000000"/>
          <w:kern w:val="0"/>
          <w:szCs w:val="21"/>
          <w:lang w:val="zh-CN"/>
        </w:rPr>
        <w:t xml:space="preserve">　法律责任</w:t>
      </w:r>
    </w:p>
    <w:p w:rsidR="00813619" w:rsidRPr="001A34E2" w:rsidRDefault="00813619" w:rsidP="00813619">
      <w:pPr>
        <w:autoSpaceDE w:val="0"/>
        <w:autoSpaceDN w:val="0"/>
        <w:adjustRightInd w:val="0"/>
        <w:jc w:val="left"/>
        <w:rPr>
          <w:rFonts w:asciiTheme="minorEastAsia" w:hAnsiTheme="minorEastAsia" w:cs="仿宋_GB2312"/>
          <w:color w:val="000000"/>
          <w:kern w:val="0"/>
          <w:szCs w:val="21"/>
          <w:lang w:val="zh-CN"/>
        </w:rPr>
      </w:pPr>
    </w:p>
    <w:p w:rsidR="00813619" w:rsidRPr="001A34E2" w:rsidRDefault="00813619" w:rsidP="00813619">
      <w:pPr>
        <w:autoSpaceDE w:val="0"/>
        <w:autoSpaceDN w:val="0"/>
        <w:adjustRightInd w:val="0"/>
        <w:jc w:val="left"/>
        <w:rPr>
          <w:rFonts w:asciiTheme="minorEastAsia" w:hAnsiTheme="minorEastAsia" w:cs="仿宋_GB2312"/>
          <w:color w:val="000000"/>
          <w:kern w:val="0"/>
          <w:szCs w:val="21"/>
          <w:lang w:val="zh-CN"/>
        </w:rPr>
      </w:pPr>
      <w:r w:rsidRPr="00813619">
        <w:rPr>
          <w:rFonts w:asciiTheme="minorEastAsia" w:eastAsia="黑体" w:hAnsiTheme="minorEastAsia" w:cs="仿宋_GB2312" w:hint="eastAsia"/>
          <w:color w:val="000000"/>
          <w:kern w:val="0"/>
          <w:szCs w:val="21"/>
          <w:lang w:val="zh-CN"/>
        </w:rPr>
        <w:t xml:space="preserve">　　</w:t>
      </w:r>
      <w:r w:rsidRPr="00813619">
        <w:rPr>
          <w:rFonts w:asciiTheme="minorEastAsia" w:eastAsia="黑体" w:hAnsiTheme="minorEastAsia" w:cs="仿宋_GB2312" w:hint="eastAsia"/>
          <w:bCs/>
          <w:color w:val="000000"/>
          <w:kern w:val="0"/>
          <w:szCs w:val="21"/>
          <w:lang w:val="zh-CN"/>
        </w:rPr>
        <w:t>第三十九条</w:t>
      </w:r>
      <w:r w:rsidRPr="001A34E2">
        <w:rPr>
          <w:rFonts w:asciiTheme="minorEastAsia" w:hAnsiTheme="minorEastAsia" w:cs="仿宋_GB2312" w:hint="eastAsia"/>
          <w:color w:val="000000"/>
          <w:kern w:val="0"/>
          <w:szCs w:val="21"/>
          <w:lang w:val="zh-CN"/>
        </w:rPr>
        <w:t xml:space="preserve">　违反本条例规定，国家和省有关法律、法规已有处理规定的，依照其规定处理。</w:t>
      </w:r>
    </w:p>
    <w:p w:rsidR="00813619" w:rsidRPr="001A34E2" w:rsidRDefault="00813619" w:rsidP="00813619">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依法实行城市管理相对集中行政处罚权制度的区域，按照有关规定，由城市管理行政执法部门行使有关行政机关的行政处罚权。</w:t>
      </w:r>
    </w:p>
    <w:p w:rsidR="00813619" w:rsidRPr="001A34E2" w:rsidRDefault="00813619" w:rsidP="00813619">
      <w:pPr>
        <w:autoSpaceDE w:val="0"/>
        <w:autoSpaceDN w:val="0"/>
        <w:adjustRightInd w:val="0"/>
        <w:jc w:val="left"/>
        <w:rPr>
          <w:rFonts w:asciiTheme="minorEastAsia" w:hAnsiTheme="minorEastAsia" w:cs="仿宋_GB2312"/>
          <w:color w:val="000000"/>
          <w:kern w:val="0"/>
          <w:szCs w:val="21"/>
          <w:lang w:val="zh-CN"/>
        </w:rPr>
      </w:pPr>
      <w:r w:rsidRPr="00813619">
        <w:rPr>
          <w:rFonts w:asciiTheme="minorEastAsia" w:eastAsia="黑体" w:hAnsiTheme="minorEastAsia" w:cs="仿宋_GB2312" w:hint="eastAsia"/>
          <w:color w:val="000000"/>
          <w:kern w:val="0"/>
          <w:szCs w:val="21"/>
          <w:lang w:val="zh-CN"/>
        </w:rPr>
        <w:t xml:space="preserve">　　</w:t>
      </w:r>
      <w:r w:rsidRPr="00813619">
        <w:rPr>
          <w:rFonts w:asciiTheme="minorEastAsia" w:eastAsia="黑体" w:hAnsiTheme="minorEastAsia" w:cs="仿宋_GB2312" w:hint="eastAsia"/>
          <w:bCs/>
          <w:color w:val="000000"/>
          <w:kern w:val="0"/>
          <w:szCs w:val="21"/>
          <w:lang w:val="zh-CN"/>
        </w:rPr>
        <w:t>第四十条</w:t>
      </w:r>
      <w:r w:rsidRPr="001A34E2">
        <w:rPr>
          <w:rFonts w:asciiTheme="minorEastAsia" w:hAnsiTheme="minorEastAsia" w:cs="仿宋_GB2312" w:hint="eastAsia"/>
          <w:color w:val="000000"/>
          <w:kern w:val="0"/>
          <w:szCs w:val="21"/>
          <w:lang w:val="zh-CN"/>
        </w:rPr>
        <w:t xml:space="preserve">　违反本条例第二十二条规定，擅自改变停车场使用性质、缩小使用范围或者变公共停车位为专用停车位的，由城乡规划主管部门责令限期改正，逾期不改正的，处每机动车位一万元罚款。</w:t>
      </w:r>
    </w:p>
    <w:p w:rsidR="00813619" w:rsidRPr="001A34E2" w:rsidRDefault="00813619" w:rsidP="00813619">
      <w:pPr>
        <w:autoSpaceDE w:val="0"/>
        <w:autoSpaceDN w:val="0"/>
        <w:adjustRightInd w:val="0"/>
        <w:jc w:val="left"/>
        <w:rPr>
          <w:rFonts w:asciiTheme="minorEastAsia" w:hAnsiTheme="minorEastAsia" w:cs="仿宋_GB2312"/>
          <w:color w:val="000000"/>
          <w:kern w:val="0"/>
          <w:szCs w:val="21"/>
          <w:lang w:val="zh-CN"/>
        </w:rPr>
      </w:pPr>
      <w:r w:rsidRPr="00813619">
        <w:rPr>
          <w:rFonts w:asciiTheme="minorEastAsia" w:eastAsia="黑体" w:hAnsiTheme="minorEastAsia" w:cs="仿宋_GB2312" w:hint="eastAsia"/>
          <w:color w:val="000000"/>
          <w:kern w:val="0"/>
          <w:szCs w:val="21"/>
          <w:lang w:val="zh-CN"/>
        </w:rPr>
        <w:t xml:space="preserve">　　</w:t>
      </w:r>
      <w:r w:rsidRPr="00813619">
        <w:rPr>
          <w:rFonts w:asciiTheme="minorEastAsia" w:eastAsia="黑体" w:hAnsiTheme="minorEastAsia" w:cs="仿宋_GB2312" w:hint="eastAsia"/>
          <w:bCs/>
          <w:color w:val="000000"/>
          <w:kern w:val="0"/>
          <w:szCs w:val="21"/>
          <w:lang w:val="zh-CN"/>
        </w:rPr>
        <w:t>第四十一条</w:t>
      </w:r>
      <w:r w:rsidRPr="001A34E2">
        <w:rPr>
          <w:rFonts w:asciiTheme="minorEastAsia" w:hAnsiTheme="minorEastAsia" w:cs="仿宋_GB2312" w:hint="eastAsia"/>
          <w:color w:val="000000"/>
          <w:kern w:val="0"/>
          <w:szCs w:val="21"/>
          <w:lang w:val="zh-CN"/>
        </w:rPr>
        <w:t xml:space="preserve">　违反本条例第二十三条规定，公共停车场经营未按照规定报城市管理部门备案的，由城市管理部门责令限期改正，逾期不改正的，处三千元罚款。</w:t>
      </w:r>
    </w:p>
    <w:p w:rsidR="00813619" w:rsidRPr="001A34E2" w:rsidRDefault="00813619" w:rsidP="00813619">
      <w:pPr>
        <w:autoSpaceDE w:val="0"/>
        <w:autoSpaceDN w:val="0"/>
        <w:adjustRightInd w:val="0"/>
        <w:jc w:val="left"/>
        <w:rPr>
          <w:rFonts w:asciiTheme="minorEastAsia" w:hAnsiTheme="minorEastAsia" w:cs="仿宋_GB2312"/>
          <w:color w:val="000000"/>
          <w:kern w:val="0"/>
          <w:szCs w:val="21"/>
          <w:lang w:val="zh-CN"/>
        </w:rPr>
      </w:pPr>
      <w:r w:rsidRPr="00813619">
        <w:rPr>
          <w:rFonts w:asciiTheme="minorEastAsia" w:eastAsia="黑体" w:hAnsiTheme="minorEastAsia" w:cs="仿宋_GB2312" w:hint="eastAsia"/>
          <w:color w:val="000000"/>
          <w:kern w:val="0"/>
          <w:szCs w:val="21"/>
          <w:lang w:val="zh-CN"/>
        </w:rPr>
        <w:t xml:space="preserve">　　</w:t>
      </w:r>
      <w:r w:rsidRPr="00813619">
        <w:rPr>
          <w:rFonts w:asciiTheme="minorEastAsia" w:eastAsia="黑体" w:hAnsiTheme="minorEastAsia" w:cs="仿宋_GB2312" w:hint="eastAsia"/>
          <w:bCs/>
          <w:color w:val="000000"/>
          <w:kern w:val="0"/>
          <w:szCs w:val="21"/>
          <w:lang w:val="zh-CN"/>
        </w:rPr>
        <w:t>第四十二条</w:t>
      </w:r>
      <w:r w:rsidRPr="001A34E2">
        <w:rPr>
          <w:rFonts w:asciiTheme="minorEastAsia" w:hAnsiTheme="minorEastAsia" w:cs="仿宋_GB2312" w:hint="eastAsia"/>
          <w:color w:val="000000"/>
          <w:kern w:val="0"/>
          <w:szCs w:val="21"/>
          <w:lang w:val="zh-CN"/>
        </w:rPr>
        <w:t xml:space="preserve">　公共停车场经营者有违反本条例第二十八条规定的行为的，由城市管理部门责令限期改正，逾期不改正的，处五百元以上五千元以下罚款。</w:t>
      </w:r>
    </w:p>
    <w:p w:rsidR="00813619" w:rsidRPr="001A34E2" w:rsidRDefault="00813619" w:rsidP="00813619">
      <w:pPr>
        <w:autoSpaceDE w:val="0"/>
        <w:autoSpaceDN w:val="0"/>
        <w:adjustRightInd w:val="0"/>
        <w:jc w:val="left"/>
        <w:rPr>
          <w:rFonts w:asciiTheme="minorEastAsia" w:hAnsiTheme="minorEastAsia" w:cs="仿宋_GB2312"/>
          <w:color w:val="000000"/>
          <w:kern w:val="0"/>
          <w:szCs w:val="21"/>
          <w:lang w:val="zh-CN"/>
        </w:rPr>
      </w:pPr>
      <w:r w:rsidRPr="00813619">
        <w:rPr>
          <w:rFonts w:asciiTheme="minorEastAsia" w:eastAsia="黑体" w:hAnsiTheme="minorEastAsia" w:cs="仿宋_GB2312" w:hint="eastAsia"/>
          <w:color w:val="000000"/>
          <w:kern w:val="0"/>
          <w:szCs w:val="21"/>
          <w:lang w:val="zh-CN"/>
        </w:rPr>
        <w:t xml:space="preserve">　　</w:t>
      </w:r>
      <w:r w:rsidRPr="00813619">
        <w:rPr>
          <w:rFonts w:asciiTheme="minorEastAsia" w:eastAsia="黑体" w:hAnsiTheme="minorEastAsia" w:cs="仿宋_GB2312" w:hint="eastAsia"/>
          <w:bCs/>
          <w:color w:val="000000"/>
          <w:kern w:val="0"/>
          <w:szCs w:val="21"/>
          <w:lang w:val="zh-CN"/>
        </w:rPr>
        <w:t>第四十三条</w:t>
      </w:r>
      <w:r w:rsidRPr="001A34E2">
        <w:rPr>
          <w:rFonts w:asciiTheme="minorEastAsia" w:hAnsiTheme="minorEastAsia" w:cs="仿宋_GB2312" w:hint="eastAsia"/>
          <w:color w:val="000000"/>
          <w:kern w:val="0"/>
          <w:szCs w:val="21"/>
          <w:lang w:val="zh-CN"/>
        </w:rPr>
        <w:t xml:space="preserve">　违反本条例第三十条规定，公共停车场经营者</w:t>
      </w:r>
      <w:r w:rsidRPr="001A34E2">
        <w:rPr>
          <w:rFonts w:asciiTheme="minorEastAsia" w:hAnsiTheme="minorEastAsia" w:cs="仿宋_GB2312" w:hint="eastAsia"/>
          <w:color w:val="000000"/>
          <w:kern w:val="0"/>
          <w:szCs w:val="21"/>
          <w:lang w:val="zh-CN"/>
        </w:rPr>
        <w:lastRenderedPageBreak/>
        <w:t>擅自停止经营的，由城市管理部门责令限期改正，可以处一万元以上三万元以下罚款。</w:t>
      </w:r>
    </w:p>
    <w:p w:rsidR="00813619" w:rsidRPr="001A34E2" w:rsidRDefault="00813619" w:rsidP="00813619">
      <w:pPr>
        <w:autoSpaceDE w:val="0"/>
        <w:autoSpaceDN w:val="0"/>
        <w:adjustRightInd w:val="0"/>
        <w:jc w:val="left"/>
        <w:rPr>
          <w:rFonts w:asciiTheme="minorEastAsia" w:hAnsiTheme="minorEastAsia" w:cs="仿宋_GB2312"/>
          <w:color w:val="000000"/>
          <w:kern w:val="0"/>
          <w:szCs w:val="21"/>
          <w:lang w:val="zh-CN"/>
        </w:rPr>
      </w:pPr>
      <w:r w:rsidRPr="00813619">
        <w:rPr>
          <w:rFonts w:asciiTheme="minorEastAsia" w:eastAsia="黑体" w:hAnsiTheme="minorEastAsia" w:cs="仿宋_GB2312" w:hint="eastAsia"/>
          <w:color w:val="000000"/>
          <w:kern w:val="0"/>
          <w:szCs w:val="21"/>
          <w:lang w:val="zh-CN"/>
        </w:rPr>
        <w:t xml:space="preserve">　　</w:t>
      </w:r>
      <w:r w:rsidRPr="00813619">
        <w:rPr>
          <w:rFonts w:asciiTheme="minorEastAsia" w:eastAsia="黑体" w:hAnsiTheme="minorEastAsia" w:cs="仿宋_GB2312" w:hint="eastAsia"/>
          <w:bCs/>
          <w:color w:val="000000"/>
          <w:kern w:val="0"/>
          <w:szCs w:val="21"/>
          <w:lang w:val="zh-CN"/>
        </w:rPr>
        <w:t>第四十四条</w:t>
      </w:r>
      <w:r w:rsidRPr="001A34E2">
        <w:rPr>
          <w:rFonts w:asciiTheme="minorEastAsia" w:hAnsiTheme="minorEastAsia" w:cs="仿宋_GB2312" w:hint="eastAsia"/>
          <w:color w:val="000000"/>
          <w:kern w:val="0"/>
          <w:szCs w:val="21"/>
          <w:lang w:val="zh-CN"/>
        </w:rPr>
        <w:t xml:space="preserve">　违反本条例第三十三条第一款规定，违法设置、毁损、撤除道路停车泊位和标志标线，妨碍道路停车泊位的停车功能或者将道路停车泊位据为专用的，由公安机关交通管理部门责令限期改正，可以处五百元以上五千元以下罚款。</w:t>
      </w:r>
    </w:p>
    <w:p w:rsidR="00813619" w:rsidRPr="001A34E2" w:rsidRDefault="00813619" w:rsidP="00813619">
      <w:pPr>
        <w:autoSpaceDE w:val="0"/>
        <w:autoSpaceDN w:val="0"/>
        <w:adjustRightInd w:val="0"/>
        <w:jc w:val="left"/>
        <w:rPr>
          <w:rFonts w:asciiTheme="minorEastAsia" w:hAnsiTheme="minorEastAsia" w:cs="仿宋_GB2312"/>
          <w:color w:val="000000"/>
          <w:kern w:val="0"/>
          <w:szCs w:val="21"/>
          <w:lang w:val="zh-CN"/>
        </w:rPr>
      </w:pPr>
      <w:r w:rsidRPr="00813619">
        <w:rPr>
          <w:rFonts w:asciiTheme="minorEastAsia" w:eastAsia="黑体" w:hAnsiTheme="minorEastAsia" w:cs="仿宋_GB2312" w:hint="eastAsia"/>
          <w:color w:val="000000"/>
          <w:kern w:val="0"/>
          <w:szCs w:val="21"/>
          <w:lang w:val="zh-CN"/>
        </w:rPr>
        <w:t xml:space="preserve">　　</w:t>
      </w:r>
      <w:r w:rsidRPr="00813619">
        <w:rPr>
          <w:rFonts w:asciiTheme="minorEastAsia" w:eastAsia="黑体" w:hAnsiTheme="minorEastAsia" w:cs="仿宋_GB2312" w:hint="eastAsia"/>
          <w:bCs/>
          <w:color w:val="000000"/>
          <w:kern w:val="0"/>
          <w:szCs w:val="21"/>
          <w:lang w:val="zh-CN"/>
        </w:rPr>
        <w:t>第四十五条</w:t>
      </w:r>
      <w:r w:rsidRPr="001A34E2">
        <w:rPr>
          <w:rFonts w:asciiTheme="minorEastAsia" w:hAnsiTheme="minorEastAsia" w:cs="仿宋_GB2312" w:hint="eastAsia"/>
          <w:color w:val="000000"/>
          <w:kern w:val="0"/>
          <w:szCs w:val="21"/>
          <w:lang w:val="zh-CN"/>
        </w:rPr>
        <w:t xml:space="preserve">　违反本条例第三十七条规定，在道路停车泊位不按规定时间、准停车型停放车辆或者使用收费道路停车泊位</w:t>
      </w:r>
      <w:proofErr w:type="gramStart"/>
      <w:r w:rsidRPr="001A34E2">
        <w:rPr>
          <w:rFonts w:asciiTheme="minorEastAsia" w:hAnsiTheme="minorEastAsia" w:cs="仿宋_GB2312" w:hint="eastAsia"/>
          <w:color w:val="000000"/>
          <w:kern w:val="0"/>
          <w:szCs w:val="21"/>
          <w:lang w:val="zh-CN"/>
        </w:rPr>
        <w:t>不</w:t>
      </w:r>
      <w:proofErr w:type="gramEnd"/>
      <w:r w:rsidRPr="001A34E2">
        <w:rPr>
          <w:rFonts w:asciiTheme="minorEastAsia" w:hAnsiTheme="minorEastAsia" w:cs="仿宋_GB2312" w:hint="eastAsia"/>
          <w:color w:val="000000"/>
          <w:kern w:val="0"/>
          <w:szCs w:val="21"/>
          <w:lang w:val="zh-CN"/>
        </w:rPr>
        <w:t>缴费的，由城市管理部门责令改正，可以处五十元以上一百五十元以下罚款。</w:t>
      </w:r>
    </w:p>
    <w:p w:rsidR="00813619" w:rsidRPr="001A34E2" w:rsidRDefault="00813619" w:rsidP="00813619">
      <w:pPr>
        <w:autoSpaceDE w:val="0"/>
        <w:autoSpaceDN w:val="0"/>
        <w:adjustRightInd w:val="0"/>
        <w:jc w:val="left"/>
        <w:rPr>
          <w:rFonts w:asciiTheme="minorEastAsia" w:hAnsiTheme="minorEastAsia" w:cs="仿宋_GB2312"/>
          <w:color w:val="000000"/>
          <w:kern w:val="0"/>
          <w:szCs w:val="21"/>
          <w:lang w:val="zh-CN"/>
        </w:rPr>
      </w:pPr>
      <w:r w:rsidRPr="00813619">
        <w:rPr>
          <w:rFonts w:asciiTheme="minorEastAsia" w:eastAsia="黑体" w:hAnsiTheme="minorEastAsia" w:cs="仿宋_GB2312" w:hint="eastAsia"/>
          <w:color w:val="000000"/>
          <w:kern w:val="0"/>
          <w:szCs w:val="21"/>
          <w:lang w:val="zh-CN"/>
        </w:rPr>
        <w:t xml:space="preserve">　　</w:t>
      </w:r>
      <w:r w:rsidRPr="00813619">
        <w:rPr>
          <w:rFonts w:asciiTheme="minorEastAsia" w:eastAsia="黑体" w:hAnsiTheme="minorEastAsia" w:cs="仿宋_GB2312" w:hint="eastAsia"/>
          <w:bCs/>
          <w:color w:val="000000"/>
          <w:kern w:val="0"/>
          <w:szCs w:val="21"/>
          <w:lang w:val="zh-CN"/>
        </w:rPr>
        <w:t>第四十六条</w:t>
      </w:r>
      <w:r w:rsidRPr="001A34E2">
        <w:rPr>
          <w:rFonts w:asciiTheme="minorEastAsia" w:hAnsiTheme="minorEastAsia" w:cs="仿宋_GB2312" w:hint="eastAsia"/>
          <w:color w:val="000000"/>
          <w:kern w:val="0"/>
          <w:szCs w:val="21"/>
          <w:lang w:val="zh-CN"/>
        </w:rPr>
        <w:t xml:space="preserve">　有关行政管理部门及其工作人员，在停车场规划、建设和管理工作中滥用职权、玩忽职守、徇私舞弊的，由有权机关责令改正，对直接负责的主管人员和其他直接责任人员依法给予行政处分；构成犯罪的，依法追究刑事责任。</w:t>
      </w:r>
    </w:p>
    <w:p w:rsidR="00813619" w:rsidRPr="001A34E2" w:rsidRDefault="00813619" w:rsidP="00813619">
      <w:pPr>
        <w:autoSpaceDE w:val="0"/>
        <w:autoSpaceDN w:val="0"/>
        <w:adjustRightInd w:val="0"/>
        <w:jc w:val="left"/>
        <w:rPr>
          <w:rFonts w:asciiTheme="minorEastAsia" w:hAnsiTheme="minorEastAsia" w:cs="仿宋_GB2312"/>
          <w:color w:val="000000"/>
          <w:kern w:val="0"/>
          <w:szCs w:val="21"/>
          <w:lang w:val="zh-CN"/>
        </w:rPr>
      </w:pPr>
    </w:p>
    <w:p w:rsidR="00813619" w:rsidRPr="00C9583B" w:rsidRDefault="00813619" w:rsidP="00813619">
      <w:pPr>
        <w:autoSpaceDE w:val="0"/>
        <w:autoSpaceDN w:val="0"/>
        <w:adjustRightInd w:val="0"/>
        <w:jc w:val="center"/>
        <w:rPr>
          <w:rFonts w:ascii="黑体" w:eastAsia="黑体" w:hAnsi="黑体" w:cs="仿宋_GB2312"/>
          <w:color w:val="000000"/>
          <w:kern w:val="0"/>
          <w:szCs w:val="21"/>
          <w:lang w:val="zh-CN"/>
        </w:rPr>
      </w:pPr>
      <w:r w:rsidRPr="00C9583B">
        <w:rPr>
          <w:rFonts w:ascii="黑体" w:eastAsia="黑体" w:hAnsi="黑体" w:cs="仿宋_GB2312" w:hint="eastAsia"/>
          <w:bCs/>
          <w:color w:val="000000"/>
          <w:kern w:val="0"/>
          <w:szCs w:val="21"/>
          <w:lang w:val="zh-CN"/>
        </w:rPr>
        <w:t>第七章</w:t>
      </w:r>
      <w:r w:rsidR="00C9583B" w:rsidRPr="00C9583B">
        <w:rPr>
          <w:rFonts w:ascii="黑体" w:eastAsia="黑体" w:hAnsi="黑体" w:cs="仿宋_GB2312" w:hint="eastAsia"/>
          <w:color w:val="000000"/>
          <w:kern w:val="0"/>
          <w:szCs w:val="21"/>
          <w:lang w:val="zh-CN"/>
        </w:rPr>
        <w:t xml:space="preserve">　附</w:t>
      </w:r>
      <w:r w:rsidRPr="00C9583B">
        <w:rPr>
          <w:rFonts w:ascii="黑体" w:eastAsia="黑体" w:hAnsi="黑体" w:cs="仿宋_GB2312" w:hint="eastAsia"/>
          <w:color w:val="000000"/>
          <w:kern w:val="0"/>
          <w:szCs w:val="21"/>
          <w:lang w:val="zh-CN"/>
        </w:rPr>
        <w:t>则</w:t>
      </w:r>
    </w:p>
    <w:p w:rsidR="00813619" w:rsidRPr="001A34E2" w:rsidRDefault="00813619" w:rsidP="00813619">
      <w:pPr>
        <w:autoSpaceDE w:val="0"/>
        <w:autoSpaceDN w:val="0"/>
        <w:adjustRightInd w:val="0"/>
        <w:jc w:val="left"/>
        <w:rPr>
          <w:rFonts w:asciiTheme="minorEastAsia" w:hAnsiTheme="minorEastAsia" w:cs="仿宋_GB2312"/>
          <w:color w:val="000000"/>
          <w:kern w:val="0"/>
          <w:szCs w:val="21"/>
          <w:lang w:val="zh-CN"/>
        </w:rPr>
      </w:pPr>
    </w:p>
    <w:p w:rsidR="00813619" w:rsidRPr="001A34E2" w:rsidRDefault="00813619" w:rsidP="00813619">
      <w:pPr>
        <w:autoSpaceDE w:val="0"/>
        <w:autoSpaceDN w:val="0"/>
        <w:adjustRightInd w:val="0"/>
        <w:jc w:val="left"/>
        <w:rPr>
          <w:rFonts w:asciiTheme="minorEastAsia" w:hAnsiTheme="minorEastAsia" w:cs="仿宋_GB2312"/>
          <w:color w:val="000000"/>
          <w:kern w:val="0"/>
          <w:szCs w:val="21"/>
          <w:lang w:val="zh-CN"/>
        </w:rPr>
      </w:pPr>
      <w:r w:rsidRPr="00813619">
        <w:rPr>
          <w:rFonts w:asciiTheme="minorEastAsia" w:eastAsia="黑体" w:hAnsiTheme="minorEastAsia" w:cs="仿宋_GB2312" w:hint="eastAsia"/>
          <w:color w:val="000000"/>
          <w:kern w:val="0"/>
          <w:szCs w:val="21"/>
          <w:lang w:val="zh-CN"/>
        </w:rPr>
        <w:t xml:space="preserve">　　</w:t>
      </w:r>
      <w:r w:rsidRPr="00813619">
        <w:rPr>
          <w:rFonts w:asciiTheme="minorEastAsia" w:eastAsia="黑体" w:hAnsiTheme="minorEastAsia" w:cs="仿宋_GB2312" w:hint="eastAsia"/>
          <w:bCs/>
          <w:color w:val="000000"/>
          <w:kern w:val="0"/>
          <w:szCs w:val="21"/>
          <w:lang w:val="zh-CN"/>
        </w:rPr>
        <w:t>第四十七条</w:t>
      </w:r>
      <w:r w:rsidRPr="001A34E2">
        <w:rPr>
          <w:rFonts w:asciiTheme="minorEastAsia" w:hAnsiTheme="minorEastAsia" w:cs="仿宋_GB2312" w:hint="eastAsia"/>
          <w:color w:val="000000"/>
          <w:kern w:val="0"/>
          <w:szCs w:val="21"/>
          <w:lang w:val="zh-CN"/>
        </w:rPr>
        <w:t xml:space="preserve">　本条例自</w:t>
      </w:r>
      <w:r w:rsidRPr="001A34E2">
        <w:rPr>
          <w:rFonts w:asciiTheme="minorEastAsia" w:hAnsiTheme="minorEastAsia" w:cs="仿宋_GB2312"/>
          <w:color w:val="000000"/>
          <w:kern w:val="0"/>
          <w:szCs w:val="21"/>
          <w:lang w:val="zh-CN"/>
        </w:rPr>
        <w:t>2012</w:t>
      </w:r>
      <w:r w:rsidRPr="001A34E2">
        <w:rPr>
          <w:rFonts w:asciiTheme="minorEastAsia" w:hAnsiTheme="minorEastAsia" w:cs="仿宋_GB2312" w:hint="eastAsia"/>
          <w:color w:val="000000"/>
          <w:kern w:val="0"/>
          <w:szCs w:val="21"/>
          <w:lang w:val="zh-CN"/>
        </w:rPr>
        <w:t>年</w:t>
      </w:r>
      <w:r w:rsidRPr="001A34E2">
        <w:rPr>
          <w:rFonts w:asciiTheme="minorEastAsia" w:hAnsiTheme="minorEastAsia" w:cs="仿宋_GB2312"/>
          <w:color w:val="000000"/>
          <w:kern w:val="0"/>
          <w:szCs w:val="21"/>
          <w:lang w:val="zh-CN"/>
        </w:rPr>
        <w:t>1</w:t>
      </w:r>
      <w:r w:rsidRPr="001A34E2">
        <w:rPr>
          <w:rFonts w:asciiTheme="minorEastAsia" w:hAnsiTheme="minorEastAsia" w:cs="仿宋_GB2312" w:hint="eastAsia"/>
          <w:color w:val="000000"/>
          <w:kern w:val="0"/>
          <w:szCs w:val="21"/>
          <w:lang w:val="zh-CN"/>
        </w:rPr>
        <w:t>月</w:t>
      </w:r>
      <w:r w:rsidRPr="001A34E2">
        <w:rPr>
          <w:rFonts w:asciiTheme="minorEastAsia" w:hAnsiTheme="minorEastAsia" w:cs="仿宋_GB2312"/>
          <w:color w:val="000000"/>
          <w:kern w:val="0"/>
          <w:szCs w:val="21"/>
          <w:lang w:val="zh-CN"/>
        </w:rPr>
        <w:t>1</w:t>
      </w:r>
      <w:r w:rsidRPr="001A34E2">
        <w:rPr>
          <w:rFonts w:asciiTheme="minorEastAsia" w:hAnsiTheme="minorEastAsia" w:cs="仿宋_GB2312" w:hint="eastAsia"/>
          <w:color w:val="000000"/>
          <w:kern w:val="0"/>
          <w:szCs w:val="21"/>
          <w:lang w:val="zh-CN"/>
        </w:rPr>
        <w:t>日起施行。</w:t>
      </w:r>
    </w:p>
    <w:p w:rsidR="00D57722" w:rsidRDefault="00D57722"/>
    <w:p w:rsidR="00D57722" w:rsidRDefault="00D57722"/>
    <w:p w:rsidR="00D57722" w:rsidRDefault="00D57722">
      <w:bookmarkStart w:id="0" w:name="_GoBack"/>
      <w:bookmarkEnd w:id="0"/>
    </w:p>
    <w:sectPr w:rsidR="00D57722" w:rsidSect="00D57722">
      <w:footerReference w:type="even" r:id="rId9"/>
      <w:footerReference w:type="default" r:id="rId10"/>
      <w:pgSz w:w="11906" w:h="16838"/>
      <w:pgMar w:top="2013" w:right="1474" w:bottom="1899" w:left="1588" w:header="851" w:footer="1037" w:gutter="0"/>
      <w:cols w:space="72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17FD" w:rsidRDefault="00F217FD" w:rsidP="00D57722">
      <w:pPr>
        <w:spacing w:line="240" w:lineRule="auto"/>
      </w:pPr>
      <w:r>
        <w:separator/>
      </w:r>
    </w:p>
  </w:endnote>
  <w:endnote w:type="continuationSeparator" w:id="0">
    <w:p w:rsidR="00F217FD" w:rsidRDefault="00F217FD" w:rsidP="00D57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楷体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D57722">
      <w:rPr>
        <w:rFonts w:ascii="宋体" w:eastAsia="宋体" w:hAnsi="宋体" w:hint="eastAsia"/>
        <w:sz w:val="28"/>
      </w:rPr>
      <w:fldChar w:fldCharType="begin"/>
    </w:r>
    <w:r>
      <w:rPr>
        <w:rStyle w:val="a6"/>
        <w:rFonts w:ascii="宋体" w:eastAsia="宋体" w:hAnsi="宋体" w:hint="eastAsia"/>
        <w:sz w:val="28"/>
      </w:rPr>
      <w:instrText xml:space="preserve"> PAGE </w:instrText>
    </w:r>
    <w:r w:rsidR="00D57722">
      <w:rPr>
        <w:rFonts w:ascii="宋体" w:eastAsia="宋体" w:hAnsi="宋体" w:hint="eastAsia"/>
        <w:sz w:val="28"/>
      </w:rPr>
      <w:fldChar w:fldCharType="separate"/>
    </w:r>
    <w:r w:rsidR="00C9583B">
      <w:rPr>
        <w:rStyle w:val="a6"/>
        <w:rFonts w:ascii="宋体" w:eastAsia="宋体" w:hAnsi="宋体"/>
        <w:noProof/>
        <w:sz w:val="28"/>
      </w:rPr>
      <w:t>12</w:t>
    </w:r>
    <w:r w:rsidR="00D57722">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D57722">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D57722">
      <w:rPr>
        <w:rFonts w:ascii="宋体" w:eastAsia="宋体" w:hAnsi="宋体" w:cs="宋体" w:hint="eastAsia"/>
        <w:sz w:val="28"/>
        <w:szCs w:val="28"/>
      </w:rPr>
      <w:fldChar w:fldCharType="separate"/>
    </w:r>
    <w:r w:rsidR="00C9583B" w:rsidRPr="00C9583B">
      <w:rPr>
        <w:noProof/>
      </w:rPr>
      <w:t>11</w:t>
    </w:r>
    <w:r w:rsidR="00D57722">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17FD" w:rsidRDefault="00F217FD" w:rsidP="00D57722">
      <w:pPr>
        <w:spacing w:line="240" w:lineRule="auto"/>
      </w:pPr>
      <w:r>
        <w:separator/>
      </w:r>
    </w:p>
  </w:footnote>
  <w:footnote w:type="continuationSeparator" w:id="0">
    <w:p w:rsidR="00F217FD" w:rsidRDefault="00F217FD" w:rsidP="00D5772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docVars>
    <w:docVar w:name="iDocStyle" w:val="2"/>
  </w:docVars>
  <w:rsids>
    <w:rsidRoot w:val="0FE0082F"/>
    <w:rsid w:val="E8DDC30C"/>
    <w:rsid w:val="EE7F5BE4"/>
    <w:rsid w:val="EFFCBC21"/>
    <w:rsid w:val="FFF57E51"/>
    <w:rsid w:val="00071F92"/>
    <w:rsid w:val="00150C49"/>
    <w:rsid w:val="001B173E"/>
    <w:rsid w:val="007E7972"/>
    <w:rsid w:val="00813619"/>
    <w:rsid w:val="00821AE1"/>
    <w:rsid w:val="008D612D"/>
    <w:rsid w:val="00A0649E"/>
    <w:rsid w:val="00C26BE1"/>
    <w:rsid w:val="00C9583B"/>
    <w:rsid w:val="00D57722"/>
    <w:rsid w:val="00F217FD"/>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5</TotalTime>
  <Pages>11</Pages>
  <Words>775</Words>
  <Characters>4420</Characters>
  <Application>Microsoft Office Word</Application>
  <DocSecurity>0</DocSecurity>
  <Lines>36</Lines>
  <Paragraphs>10</Paragraphs>
  <ScaleCrop>false</ScaleCrop>
  <Company>Microsoft</Company>
  <LinksUpToDate>false</LinksUpToDate>
  <CharactersWithSpaces>5185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cp:lastModifiedBy>
  <cp:revision>6</cp:revision>
  <dcterms:created xsi:type="dcterms:W3CDTF">2017-01-11T09:18:00Z</dcterms:created>
  <dcterms:modified xsi:type="dcterms:W3CDTF">2017-02-21T00:39:00Z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