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keepNext w:val="0"/>
        <w:keepLines w:val="0"/>
        <w:pageBreakBefore w:val="0"/>
        <w:widowControl w:val="0"/>
        <w:kinsoku/>
        <w:wordWrap/>
        <w:overflowPunct/>
        <w:topLinePunct w:val="0"/>
        <w:autoSpaceDE/>
        <w:autoSpaceDN/>
        <w:bidi w:val="0"/>
        <w:adjustRightInd w:val="0"/>
        <w:snapToGrid w:val="0"/>
        <w:spacing w:after="0" w:afterLines="0" w:line="560" w:lineRule="exact"/>
        <w:ind w:left="0" w:leftChars="0" w:right="0" w:rightChars="0" w:firstLine="0" w:firstLineChars="0"/>
        <w:jc w:val="both"/>
        <w:textAlignment w:val="auto"/>
        <w:outlineLvl w:val="9"/>
        <w:rPr>
          <w:rFonts w:hint="eastAsia" w:ascii="宋体" w:hAnsi="宋体" w:eastAsia="宋体" w:cs="宋体"/>
          <w:bCs/>
          <w:color w:val="000000"/>
          <w:szCs w:val="32"/>
        </w:rPr>
      </w:pPr>
      <w:bookmarkStart w:id="0" w:name="_GoBack"/>
      <w:bookmarkEnd w:id="0"/>
    </w:p>
    <w:p>
      <w:pPr>
        <w:pStyle w:val="2"/>
        <w:adjustRightInd w:val="0"/>
        <w:snapToGrid w:val="0"/>
        <w:spacing w:after="0" w:line="580" w:lineRule="exact"/>
        <w:ind w:left="0" w:leftChars="0"/>
        <w:jc w:val="both"/>
        <w:rPr>
          <w:rFonts w:hint="eastAsia" w:ascii="宋体" w:hAnsi="宋体" w:eastAsia="宋体" w:cs="宋体"/>
          <w:bCs/>
          <w:color w:val="000000"/>
          <w:szCs w:val="32"/>
        </w:rPr>
      </w:pPr>
    </w:p>
    <w:p>
      <w:pPr>
        <w:pStyle w:val="2"/>
        <w:adjustRightInd w:val="0"/>
        <w:snapToGrid w:val="0"/>
        <w:spacing w:after="0" w:line="580" w:lineRule="exact"/>
        <w:ind w:left="0" w:leftChars="0"/>
        <w:jc w:val="center"/>
        <w:rPr>
          <w:rFonts w:hint="eastAsia" w:ascii="宋体" w:hAnsi="宋体" w:eastAsia="宋体" w:cs="宋体"/>
          <w:bCs/>
          <w:color w:val="000000"/>
          <w:sz w:val="44"/>
          <w:szCs w:val="44"/>
        </w:rPr>
      </w:pPr>
      <w:r>
        <w:rPr>
          <w:rFonts w:hint="eastAsia" w:ascii="宋体" w:hAnsi="宋体" w:eastAsia="宋体" w:cs="宋体"/>
          <w:bCs/>
          <w:color w:val="000000"/>
          <w:sz w:val="44"/>
          <w:szCs w:val="44"/>
        </w:rPr>
        <w:t>汕头市旅游资源保护和开发条例</w:t>
      </w:r>
    </w:p>
    <w:p>
      <w:pPr>
        <w:pStyle w:val="2"/>
        <w:adjustRightInd w:val="0"/>
        <w:snapToGrid w:val="0"/>
        <w:spacing w:after="0" w:line="580" w:lineRule="exact"/>
        <w:ind w:left="0" w:leftChars="0"/>
        <w:jc w:val="center"/>
        <w:rPr>
          <w:rFonts w:hint="eastAsia" w:ascii="宋体" w:hAnsi="宋体" w:eastAsia="宋体" w:cs="宋体"/>
          <w:bCs/>
          <w:color w:val="000000"/>
          <w:szCs w:val="32"/>
        </w:rPr>
      </w:pPr>
    </w:p>
    <w:p>
      <w:pPr>
        <w:pStyle w:val="2"/>
        <w:keepNext w:val="0"/>
        <w:keepLines w:val="0"/>
        <w:pageBreakBefore w:val="0"/>
        <w:widowControl w:val="0"/>
        <w:kinsoku/>
        <w:wordWrap/>
        <w:overflowPunct/>
        <w:topLinePunct w:val="0"/>
        <w:autoSpaceDE/>
        <w:autoSpaceDN/>
        <w:bidi w:val="0"/>
        <w:adjustRightInd w:val="0"/>
        <w:snapToGrid w:val="0"/>
        <w:spacing w:after="0" w:afterLines="0" w:line="580" w:lineRule="exact"/>
        <w:ind w:right="632" w:rightChars="200"/>
        <w:jc w:val="left"/>
        <w:textAlignment w:val="auto"/>
        <w:outlineLvl w:val="9"/>
        <w:rPr>
          <w:rFonts w:hint="eastAsia" w:ascii="宋体" w:hAnsi="宋体" w:eastAsia="宋体" w:cs="宋体"/>
          <w:bCs/>
          <w:szCs w:val="32"/>
        </w:rPr>
      </w:pPr>
      <w:r>
        <w:rPr>
          <w:rFonts w:hint="eastAsia" w:ascii="楷体_GB2312" w:hAnsi="华文中宋" w:eastAsia="楷体_GB2312"/>
          <w:bCs/>
          <w:szCs w:val="32"/>
        </w:rPr>
        <w:t>（2010年8月26日汕头市第十二届人民代表大会常务委员会第二十九次会议通过　2010年12月1日广东省第十一届人民代表大会常务委员会第二十二次会议批准）</w:t>
      </w:r>
    </w:p>
    <w:p>
      <w:pPr>
        <w:pStyle w:val="2"/>
        <w:adjustRightInd w:val="0"/>
        <w:snapToGrid w:val="0"/>
        <w:spacing w:after="0" w:line="580" w:lineRule="exact"/>
        <w:ind w:left="0" w:leftChars="0" w:firstLine="642"/>
        <w:jc w:val="center"/>
        <w:rPr>
          <w:rFonts w:hint="eastAsia" w:ascii="宋体" w:hAnsi="宋体" w:eastAsia="宋体" w:cs="宋体"/>
          <w:bCs/>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eastAsia="仿宋_GB2312"/>
          <w:color w:val="auto"/>
          <w:sz w:val="32"/>
          <w:szCs w:val="32"/>
        </w:rPr>
      </w:pPr>
      <w:r>
        <w:rPr>
          <w:rFonts w:hint="eastAsia" w:eastAsia="黑体"/>
          <w:color w:val="auto"/>
          <w:sz w:val="32"/>
          <w:szCs w:val="32"/>
        </w:rPr>
        <w:t>第一条</w:t>
      </w:r>
      <w:r>
        <w:rPr>
          <w:rFonts w:hint="eastAsia" w:eastAsia="仿宋_GB2312"/>
          <w:color w:val="auto"/>
          <w:sz w:val="32"/>
          <w:szCs w:val="32"/>
        </w:rPr>
        <w:t>　为保护和合理开发利用旅游资源，促进旅游业的可持续发展，根据有关法律、法规，结合本市实际，制定本条例。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eastAsia="仿宋_GB2312"/>
          <w:color w:val="auto"/>
          <w:sz w:val="32"/>
          <w:szCs w:val="32"/>
        </w:rPr>
      </w:pPr>
      <w:r>
        <w:rPr>
          <w:rFonts w:hint="eastAsia" w:eastAsia="黑体"/>
          <w:color w:val="auto"/>
          <w:sz w:val="32"/>
          <w:szCs w:val="32"/>
        </w:rPr>
        <w:t>第二条</w:t>
      </w:r>
      <w:r>
        <w:rPr>
          <w:rFonts w:hint="eastAsia" w:eastAsia="仿宋_GB2312"/>
          <w:color w:val="auto"/>
          <w:sz w:val="32"/>
          <w:szCs w:val="32"/>
        </w:rPr>
        <w:t>　本市行政区域内旅游资源的保护和开发管理适用本条例。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eastAsia="仿宋_GB2312"/>
          <w:color w:val="auto"/>
          <w:sz w:val="32"/>
          <w:szCs w:val="32"/>
        </w:rPr>
      </w:pPr>
      <w:r>
        <w:rPr>
          <w:rFonts w:hint="eastAsia" w:eastAsia="仿宋_GB2312"/>
          <w:color w:val="auto"/>
          <w:sz w:val="32"/>
          <w:szCs w:val="32"/>
        </w:rPr>
        <w:t>本条例所称的旅游资源，是指能对旅游者产生吸引力，可以为旅游业合理利用，具有经济效益、社会效益和环境效益的自然资源、人文资源以及其他社会资源。</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eastAsia="仿宋_GB2312"/>
          <w:color w:val="auto"/>
          <w:sz w:val="32"/>
          <w:szCs w:val="32"/>
        </w:rPr>
      </w:pPr>
      <w:r>
        <w:rPr>
          <w:rFonts w:hint="eastAsia" w:eastAsia="黑体"/>
          <w:color w:val="auto"/>
          <w:sz w:val="32"/>
          <w:szCs w:val="32"/>
        </w:rPr>
        <w:t>第三条</w:t>
      </w:r>
      <w:r>
        <w:rPr>
          <w:rFonts w:hint="eastAsia" w:eastAsia="仿宋_GB2312"/>
          <w:color w:val="auto"/>
          <w:sz w:val="32"/>
          <w:szCs w:val="32"/>
        </w:rPr>
        <w:t>　旅游资源的保护和开发，遵循保护优先、合理开发、永续利用的原则。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eastAsia="仿宋_GB2312"/>
          <w:color w:val="auto"/>
          <w:sz w:val="32"/>
          <w:szCs w:val="32"/>
        </w:rPr>
      </w:pPr>
      <w:r>
        <w:rPr>
          <w:rFonts w:hint="eastAsia" w:eastAsia="仿宋_GB2312"/>
          <w:color w:val="auto"/>
          <w:sz w:val="32"/>
          <w:szCs w:val="32"/>
        </w:rPr>
        <w:t>旅游资源的保护和开发应当突出生态滨海与潮汕历史文化特色，生态环境保护与经济社会发展协调统一。</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eastAsia="仿宋_GB2312"/>
          <w:color w:val="auto"/>
          <w:sz w:val="32"/>
          <w:szCs w:val="32"/>
        </w:rPr>
      </w:pPr>
      <w:r>
        <w:rPr>
          <w:rFonts w:hint="eastAsia" w:eastAsia="黑体"/>
          <w:color w:val="auto"/>
          <w:sz w:val="32"/>
          <w:szCs w:val="32"/>
        </w:rPr>
        <w:t>第四条</w:t>
      </w:r>
      <w:r>
        <w:rPr>
          <w:rFonts w:hint="eastAsia" w:eastAsia="仿宋_GB2312"/>
          <w:color w:val="auto"/>
          <w:sz w:val="32"/>
          <w:szCs w:val="32"/>
        </w:rPr>
        <w:t>　各级人民政府统一领导、组织、协调旅游资源的保护和开发管理工作。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eastAsia="仿宋_GB2312"/>
          <w:color w:val="auto"/>
          <w:sz w:val="32"/>
          <w:szCs w:val="32"/>
        </w:rPr>
      </w:pPr>
      <w:r>
        <w:rPr>
          <w:rFonts w:hint="eastAsia" w:eastAsia="仿宋_GB2312"/>
          <w:color w:val="auto"/>
          <w:sz w:val="32"/>
          <w:szCs w:val="32"/>
        </w:rPr>
        <w:t>市、区（县）旅游行政主管部门或者管理旅游工作的部门负责本条例的具体实施。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eastAsia="仿宋_GB2312"/>
          <w:color w:val="auto"/>
          <w:sz w:val="32"/>
          <w:szCs w:val="32"/>
        </w:rPr>
      </w:pPr>
      <w:r>
        <w:rPr>
          <w:rFonts w:hint="eastAsia" w:eastAsia="仿宋_GB2312"/>
          <w:color w:val="auto"/>
          <w:sz w:val="32"/>
          <w:szCs w:val="32"/>
        </w:rPr>
        <w:t>市、区（县）发展和改革、经贸、财政、规划、国土资源、建设、交通、农业、林业、外经贸、文化、卫生、环境保护、统计、价格、水务、海洋与渔业、外事侨务、民政、宗教、城市管理、公安、公安消防、海关、工商、质量技术监督等部门，按照各自职责实施本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eastAsia="仿宋_GB2312"/>
          <w:color w:val="auto"/>
          <w:sz w:val="32"/>
          <w:szCs w:val="32"/>
        </w:rPr>
      </w:pPr>
      <w:r>
        <w:rPr>
          <w:rFonts w:hint="eastAsia" w:eastAsia="仿宋_GB2312"/>
          <w:color w:val="auto"/>
          <w:sz w:val="32"/>
          <w:szCs w:val="32"/>
        </w:rPr>
        <w:t>镇人民政府、街道办事处协助有关行政管理部门做好旅游资源的保护和开发管理工作。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eastAsia="仿宋_GB2312"/>
          <w:color w:val="auto"/>
          <w:sz w:val="32"/>
          <w:szCs w:val="32"/>
        </w:rPr>
      </w:pPr>
      <w:r>
        <w:rPr>
          <w:rFonts w:hint="eastAsia" w:eastAsia="黑体"/>
          <w:color w:val="auto"/>
          <w:sz w:val="32"/>
          <w:szCs w:val="32"/>
        </w:rPr>
        <w:t>第五条</w:t>
      </w:r>
      <w:r>
        <w:rPr>
          <w:rFonts w:hint="eastAsia" w:eastAsia="仿宋_GB2312"/>
          <w:color w:val="auto"/>
          <w:sz w:val="32"/>
          <w:szCs w:val="32"/>
        </w:rPr>
        <w:t>　市、区（县）人民政府应当将旅游资源的保护和开发纳入国民经济和社会发展规划。</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eastAsia="仿宋_GB2312"/>
          <w:color w:val="auto"/>
          <w:sz w:val="32"/>
          <w:szCs w:val="32"/>
        </w:rPr>
      </w:pPr>
      <w:r>
        <w:rPr>
          <w:rFonts w:hint="eastAsia" w:eastAsia="黑体"/>
          <w:color w:val="auto"/>
          <w:sz w:val="32"/>
          <w:szCs w:val="32"/>
        </w:rPr>
        <w:t>第六条</w:t>
      </w:r>
      <w:r>
        <w:rPr>
          <w:rFonts w:hint="eastAsia" w:eastAsia="仿宋_GB2312"/>
          <w:color w:val="auto"/>
          <w:sz w:val="32"/>
          <w:szCs w:val="32"/>
        </w:rPr>
        <w:t>　市旅游行政主管部门应当根据城市总体规划、土地利用总体规划、环境保护规划、水环境功能区划、近岸海域环境功能区划和海洋功能区划，会同有关部门编制本市的旅游资源保护和开发规划，经上一级旅游行政主管部门审核后，报市人民政府批准组织实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eastAsia="仿宋_GB2312"/>
          <w:color w:val="auto"/>
          <w:sz w:val="32"/>
          <w:szCs w:val="32"/>
        </w:rPr>
      </w:pPr>
      <w:r>
        <w:rPr>
          <w:rFonts w:hint="eastAsia" w:eastAsia="仿宋_GB2312"/>
          <w:color w:val="auto"/>
          <w:sz w:val="32"/>
          <w:szCs w:val="32"/>
        </w:rPr>
        <w:t>编制旅游资源保护和开发规划，应当广泛征求有关部门、专家和群众的意见，进行多方案的比较和论证。旅游资源保护和开发规划报市人民政府批准前应当进行环境影响评价。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eastAsia="仿宋_GB2312"/>
          <w:color w:val="auto"/>
          <w:sz w:val="32"/>
          <w:szCs w:val="32"/>
        </w:rPr>
      </w:pPr>
      <w:r>
        <w:rPr>
          <w:rFonts w:hint="eastAsia" w:eastAsia="仿宋_GB2312"/>
          <w:color w:val="auto"/>
          <w:sz w:val="32"/>
          <w:szCs w:val="32"/>
        </w:rPr>
        <w:t>市旅游行政主管部门应当根据旅游资源保护和开发规划，制定旅游资源保护和开发年度计划并组织实施。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eastAsia="仿宋_GB2312"/>
          <w:color w:val="auto"/>
          <w:sz w:val="32"/>
          <w:szCs w:val="32"/>
        </w:rPr>
      </w:pPr>
      <w:r>
        <w:rPr>
          <w:rFonts w:hint="eastAsia" w:eastAsia="黑体"/>
          <w:color w:val="auto"/>
          <w:sz w:val="32"/>
          <w:szCs w:val="32"/>
        </w:rPr>
        <w:t>第七条</w:t>
      </w:r>
      <w:r>
        <w:rPr>
          <w:rFonts w:hint="eastAsia" w:eastAsia="仿宋_GB2312"/>
          <w:color w:val="auto"/>
          <w:sz w:val="32"/>
          <w:szCs w:val="32"/>
        </w:rPr>
        <w:t>　市、区（县）旅游行政主管部门或者管理旅游工作的部门应当按照国家有关标准对本行政区域内的旅游资源进行普查、评估、论证，及时建立、补充、更新相关信息。</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eastAsia="仿宋_GB2312"/>
          <w:color w:val="auto"/>
          <w:sz w:val="32"/>
          <w:szCs w:val="32"/>
        </w:rPr>
      </w:pPr>
      <w:r>
        <w:rPr>
          <w:rFonts w:hint="eastAsia" w:eastAsia="仿宋_GB2312"/>
          <w:color w:val="auto"/>
          <w:sz w:val="32"/>
          <w:szCs w:val="32"/>
        </w:rPr>
        <w:t>旅游资源普查信息应当作为旅游资源保护、开发和制定旅游产业发展规划的依据，并向社会公布。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eastAsia="仿宋_GB2312"/>
          <w:color w:val="auto"/>
          <w:sz w:val="32"/>
          <w:szCs w:val="32"/>
        </w:rPr>
      </w:pPr>
      <w:r>
        <w:rPr>
          <w:rFonts w:hint="eastAsia" w:eastAsia="仿宋_GB2312"/>
          <w:color w:val="auto"/>
          <w:sz w:val="32"/>
          <w:szCs w:val="32"/>
        </w:rPr>
        <w:t>市、区（县）人民政府对旅游资源的普查、评估、论证工作，应当给予资金保障。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eastAsia="仿宋_GB2312"/>
          <w:color w:val="auto"/>
          <w:sz w:val="32"/>
          <w:szCs w:val="32"/>
        </w:rPr>
      </w:pPr>
      <w:r>
        <w:rPr>
          <w:rFonts w:hint="eastAsia" w:eastAsia="黑体"/>
          <w:color w:val="auto"/>
          <w:sz w:val="32"/>
          <w:szCs w:val="32"/>
        </w:rPr>
        <w:t>第八条</w:t>
      </w:r>
      <w:r>
        <w:rPr>
          <w:rFonts w:hint="eastAsia" w:eastAsia="仿宋_GB2312"/>
          <w:color w:val="auto"/>
          <w:sz w:val="32"/>
          <w:szCs w:val="32"/>
        </w:rPr>
        <w:t>　开发旅游资源应当符合本市旅游资源保护和开发规划，坚持经济效益、社会效益、环境效益相统一。</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eastAsia="仿宋_GB2312"/>
          <w:color w:val="auto"/>
          <w:sz w:val="32"/>
          <w:szCs w:val="32"/>
        </w:rPr>
      </w:pPr>
      <w:r>
        <w:rPr>
          <w:rFonts w:hint="eastAsia" w:eastAsia="仿宋_GB2312"/>
          <w:color w:val="auto"/>
          <w:sz w:val="32"/>
          <w:szCs w:val="32"/>
        </w:rPr>
        <w:t>经营性旅游资源开发项目应当遵循政府引导、企业参与、市场运作的原则，实行谁投资、谁受益、谁保护。</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eastAsia="仿宋_GB2312"/>
          <w:color w:val="auto"/>
          <w:sz w:val="32"/>
          <w:szCs w:val="32"/>
        </w:rPr>
      </w:pPr>
      <w:r>
        <w:rPr>
          <w:rFonts w:hint="eastAsia" w:eastAsia="黑体"/>
          <w:color w:val="auto"/>
          <w:sz w:val="32"/>
          <w:szCs w:val="32"/>
        </w:rPr>
        <w:t>第九条</w:t>
      </w:r>
      <w:r>
        <w:rPr>
          <w:rFonts w:hint="eastAsia" w:eastAsia="仿宋_GB2312"/>
          <w:color w:val="auto"/>
          <w:sz w:val="32"/>
          <w:szCs w:val="32"/>
        </w:rPr>
        <w:t>　旅游资源保护和开发规划确定的重要旅游功能区域，在其控制性详细规划组织编制阶段应当征求市旅游行政主管部门的意见。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eastAsia="仿宋_GB2312"/>
          <w:color w:val="auto"/>
          <w:sz w:val="32"/>
          <w:szCs w:val="32"/>
        </w:rPr>
      </w:pPr>
      <w:r>
        <w:rPr>
          <w:rFonts w:hint="eastAsia" w:eastAsia="仿宋_GB2312"/>
          <w:color w:val="auto"/>
          <w:sz w:val="32"/>
          <w:szCs w:val="32"/>
        </w:rPr>
        <w:t>有关部门在旅游饭店、旅游景区（点）、主题公园、大型游乐园等旅游资源开发项目修建性详细规划和建设工程设计方案审查阶段，以及对上述旅游资源开发项目作出立项审批决定前，应当征求同级旅游行政主管部门或者管理旅游工作的部门的意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eastAsia="仿宋_GB2312"/>
          <w:color w:val="auto"/>
          <w:sz w:val="32"/>
          <w:szCs w:val="32"/>
        </w:rPr>
      </w:pPr>
      <w:r>
        <w:rPr>
          <w:rFonts w:hint="eastAsia" w:eastAsia="仿宋_GB2312"/>
          <w:color w:val="auto"/>
          <w:sz w:val="32"/>
          <w:szCs w:val="32"/>
        </w:rPr>
        <w:t>旅游行政主管部门或者管理旅游工作的部门对向其征求意见的控制性详细规划、修建性详细规划和建设工程设计方案，应当及时反馈意见。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eastAsia="仿宋_GB2312"/>
          <w:color w:val="auto"/>
          <w:sz w:val="32"/>
          <w:szCs w:val="32"/>
        </w:rPr>
      </w:pPr>
      <w:r>
        <w:rPr>
          <w:rFonts w:hint="eastAsia" w:eastAsia="黑体"/>
          <w:color w:val="auto"/>
          <w:sz w:val="32"/>
          <w:szCs w:val="32"/>
        </w:rPr>
        <w:t>第十条</w:t>
      </w:r>
      <w:r>
        <w:rPr>
          <w:rFonts w:hint="eastAsia" w:eastAsia="仿宋_GB2312"/>
          <w:color w:val="auto"/>
          <w:sz w:val="32"/>
          <w:szCs w:val="32"/>
        </w:rPr>
        <w:t>　旅游行政主管部门或者管理旅游工作的部门应当会同发展和改革、规划、国土资源、建设、环境保护、城市管理、文化、林业、水务、海洋与渔业、宗教等部门，依法对旅游资源开发项目的开发情况进行监督检查，督促有关单位和个人按期实施开发项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eastAsia="仿宋_GB2312"/>
          <w:color w:val="auto"/>
          <w:sz w:val="32"/>
          <w:szCs w:val="32"/>
        </w:rPr>
      </w:pPr>
      <w:r>
        <w:rPr>
          <w:rFonts w:hint="eastAsia" w:eastAsia="黑体"/>
          <w:color w:val="auto"/>
          <w:sz w:val="32"/>
          <w:szCs w:val="32"/>
        </w:rPr>
        <w:t>第十一条</w:t>
      </w:r>
      <w:r>
        <w:rPr>
          <w:rFonts w:hint="eastAsia" w:eastAsia="仿宋_GB2312"/>
          <w:color w:val="auto"/>
          <w:sz w:val="32"/>
          <w:szCs w:val="32"/>
        </w:rPr>
        <w:t>　旅游资源开发者应当在办理立项、建设等手续前编制专项旅游资源开发保护方案，报送所在地旅游行政主管部门或者管理旅游工作的部门。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eastAsia="仿宋_GB2312"/>
          <w:color w:val="auto"/>
          <w:sz w:val="32"/>
          <w:szCs w:val="32"/>
        </w:rPr>
      </w:pPr>
      <w:r>
        <w:rPr>
          <w:rFonts w:hint="eastAsia" w:eastAsia="仿宋_GB2312"/>
          <w:color w:val="auto"/>
          <w:sz w:val="32"/>
          <w:szCs w:val="32"/>
        </w:rPr>
        <w:t>开发保护方案应当包括旅游资源开发过程中的保护措施以及建成后旅游景区（点）的旅游资源保护措施。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eastAsia="仿宋_GB2312"/>
          <w:color w:val="auto"/>
          <w:sz w:val="32"/>
          <w:szCs w:val="32"/>
        </w:rPr>
      </w:pPr>
      <w:r>
        <w:rPr>
          <w:rFonts w:hint="eastAsia" w:eastAsia="仿宋_GB2312"/>
          <w:color w:val="auto"/>
          <w:sz w:val="32"/>
          <w:szCs w:val="32"/>
        </w:rPr>
        <w:t>旅游资源开发者和旅游景区（点）管理者，应当按照专项旅游资源开发保护方案做好旅游资源的保护工作。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eastAsia="仿宋_GB2312"/>
          <w:color w:val="auto"/>
          <w:sz w:val="32"/>
          <w:szCs w:val="32"/>
        </w:rPr>
      </w:pPr>
      <w:r>
        <w:rPr>
          <w:rFonts w:hint="eastAsia" w:eastAsia="黑体"/>
          <w:color w:val="auto"/>
          <w:sz w:val="32"/>
          <w:szCs w:val="32"/>
        </w:rPr>
        <w:t>第十二条</w:t>
      </w:r>
      <w:r>
        <w:rPr>
          <w:rFonts w:hint="eastAsia" w:eastAsia="仿宋_GB2312"/>
          <w:color w:val="auto"/>
          <w:sz w:val="32"/>
          <w:szCs w:val="32"/>
        </w:rPr>
        <w:t>　旅游景区（点）管理者应当设立专项资金，用于旅游景区（点）的环境保护、安全卫生保护和文物古迹保护等工作。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eastAsia="仿宋_GB2312"/>
          <w:color w:val="auto"/>
          <w:sz w:val="32"/>
          <w:szCs w:val="32"/>
        </w:rPr>
      </w:pPr>
      <w:r>
        <w:rPr>
          <w:rFonts w:hint="eastAsia" w:eastAsia="黑体"/>
          <w:color w:val="auto"/>
          <w:sz w:val="32"/>
          <w:szCs w:val="32"/>
        </w:rPr>
        <w:t>第十三条</w:t>
      </w:r>
      <w:r>
        <w:rPr>
          <w:rFonts w:hint="eastAsia" w:eastAsia="仿宋_GB2312"/>
          <w:color w:val="auto"/>
          <w:sz w:val="32"/>
          <w:szCs w:val="32"/>
        </w:rPr>
        <w:t>　旅游资源开发建设项目应当依法进行环境影响评价。开发建设项目的废水、废气、废渣、废弃物及噪音的处理设施，防止植被、景观、文物破坏及水土流失的保护设施，应当按照国家有关标准与主体工程同时设计、同时施工、同时投入使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eastAsia="仿宋_GB2312"/>
          <w:color w:val="auto"/>
          <w:sz w:val="32"/>
          <w:szCs w:val="32"/>
        </w:rPr>
      </w:pPr>
      <w:r>
        <w:rPr>
          <w:rFonts w:hint="eastAsia" w:eastAsia="黑体"/>
          <w:color w:val="auto"/>
          <w:sz w:val="32"/>
          <w:szCs w:val="32"/>
        </w:rPr>
        <w:t>第十四条</w:t>
      </w:r>
      <w:r>
        <w:rPr>
          <w:rFonts w:hint="eastAsia" w:eastAsia="仿宋_GB2312"/>
          <w:color w:val="auto"/>
          <w:sz w:val="32"/>
          <w:szCs w:val="32"/>
        </w:rPr>
        <w:t>　在规划开发或已开发利用的旅游区域，应当保护区域内的岸线资源、生物资源和水资源。</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eastAsia="仿宋_GB2312"/>
          <w:color w:val="auto"/>
          <w:sz w:val="32"/>
          <w:szCs w:val="32"/>
        </w:rPr>
      </w:pPr>
      <w:r>
        <w:rPr>
          <w:rFonts w:hint="eastAsia" w:eastAsia="仿宋_GB2312"/>
          <w:color w:val="auto"/>
          <w:sz w:val="32"/>
          <w:szCs w:val="32"/>
        </w:rPr>
        <w:t>禁止在旅游景区（点）内从事下列活动：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eastAsia="仿宋_GB2312"/>
          <w:color w:val="auto"/>
          <w:sz w:val="32"/>
          <w:szCs w:val="32"/>
        </w:rPr>
      </w:pPr>
      <w:r>
        <w:rPr>
          <w:rFonts w:hint="eastAsia" w:eastAsia="仿宋_GB2312"/>
          <w:color w:val="auto"/>
          <w:sz w:val="32"/>
          <w:szCs w:val="32"/>
        </w:rPr>
        <w:t>（一）擅自占用岸线；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eastAsia="仿宋_GB2312"/>
          <w:color w:val="auto"/>
          <w:sz w:val="32"/>
          <w:szCs w:val="32"/>
        </w:rPr>
      </w:pPr>
      <w:r>
        <w:rPr>
          <w:rFonts w:hint="eastAsia" w:eastAsia="仿宋_GB2312"/>
          <w:color w:val="auto"/>
          <w:sz w:val="32"/>
          <w:szCs w:val="32"/>
        </w:rPr>
        <w:t>（二）捕猎野生动物；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eastAsia="仿宋_GB2312"/>
          <w:color w:val="auto"/>
          <w:sz w:val="32"/>
          <w:szCs w:val="32"/>
        </w:rPr>
      </w:pPr>
      <w:r>
        <w:rPr>
          <w:rFonts w:hint="eastAsia" w:eastAsia="仿宋_GB2312"/>
          <w:color w:val="auto"/>
          <w:sz w:val="32"/>
          <w:szCs w:val="32"/>
        </w:rPr>
        <w:t>（三）破坏野生动物的生存环境；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eastAsia="仿宋_GB2312"/>
          <w:color w:val="auto"/>
          <w:sz w:val="32"/>
          <w:szCs w:val="32"/>
        </w:rPr>
      </w:pPr>
      <w:r>
        <w:rPr>
          <w:rFonts w:hint="eastAsia" w:eastAsia="仿宋_GB2312"/>
          <w:color w:val="auto"/>
          <w:sz w:val="32"/>
          <w:szCs w:val="32"/>
        </w:rPr>
        <w:t>（四）破坏生物资源和水资源；</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eastAsia="仿宋_GB2312"/>
          <w:color w:val="auto"/>
          <w:sz w:val="32"/>
          <w:szCs w:val="32"/>
        </w:rPr>
      </w:pPr>
      <w:r>
        <w:rPr>
          <w:rFonts w:hint="eastAsia" w:eastAsia="仿宋_GB2312"/>
          <w:color w:val="auto"/>
          <w:sz w:val="32"/>
          <w:szCs w:val="32"/>
        </w:rPr>
        <w:t>（五）开山采石、挖沙取土、围垦放牧、填盖水面、砍伐树木、建造坟墓；</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eastAsia="仿宋_GB2312"/>
          <w:color w:val="auto"/>
          <w:sz w:val="32"/>
          <w:szCs w:val="32"/>
        </w:rPr>
      </w:pPr>
      <w:r>
        <w:rPr>
          <w:rFonts w:hint="eastAsia" w:eastAsia="仿宋_GB2312"/>
          <w:color w:val="auto"/>
          <w:sz w:val="32"/>
          <w:szCs w:val="32"/>
        </w:rPr>
        <w:t>（六）其他破坏景观、污染环境、妨碍游览、改变旅游景区（点）地形地貌的活动。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eastAsia="仿宋_GB2312"/>
          <w:color w:val="auto"/>
          <w:sz w:val="32"/>
          <w:szCs w:val="32"/>
        </w:rPr>
      </w:pPr>
      <w:r>
        <w:rPr>
          <w:rFonts w:hint="eastAsia" w:eastAsia="黑体"/>
          <w:color w:val="auto"/>
          <w:sz w:val="32"/>
          <w:szCs w:val="32"/>
        </w:rPr>
        <w:t>第十五条</w:t>
      </w:r>
      <w:r>
        <w:rPr>
          <w:rFonts w:hint="eastAsia" w:eastAsia="仿宋_GB2312"/>
          <w:color w:val="auto"/>
          <w:sz w:val="32"/>
          <w:szCs w:val="32"/>
        </w:rPr>
        <w:t>　旅游景区（点）的开发建设不得超过旅游景区（点）的环境容量，其性质、布局、规模、体量、高度、造型、质感、色调等必须与周围环境相协调。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eastAsia="仿宋_GB2312"/>
          <w:color w:val="auto"/>
          <w:sz w:val="32"/>
          <w:szCs w:val="32"/>
        </w:rPr>
      </w:pPr>
      <w:r>
        <w:rPr>
          <w:rFonts w:hint="eastAsia" w:eastAsia="仿宋_GB2312"/>
          <w:color w:val="auto"/>
          <w:sz w:val="32"/>
          <w:szCs w:val="32"/>
        </w:rPr>
        <w:t>旅游景区（点）内应当控制旅游资源的开发强度，加强绿化植被，降低建筑密度和容积率，严格控制建筑的体量和高度。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eastAsia="仿宋_GB2312"/>
          <w:color w:val="auto"/>
          <w:sz w:val="32"/>
          <w:szCs w:val="32"/>
        </w:rPr>
      </w:pPr>
      <w:r>
        <w:rPr>
          <w:rFonts w:hint="eastAsia" w:eastAsia="仿宋_GB2312"/>
          <w:color w:val="auto"/>
          <w:sz w:val="32"/>
          <w:szCs w:val="32"/>
        </w:rPr>
        <w:t>旅游景区（点）应当根据旅游安全、环境保护、文物保护以及服务质量等要求，确定旅游接待承载能力，实行游客流量控制。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eastAsia="仿宋_GB2312"/>
          <w:color w:val="auto"/>
          <w:sz w:val="32"/>
          <w:szCs w:val="32"/>
        </w:rPr>
      </w:pPr>
      <w:r>
        <w:rPr>
          <w:rFonts w:hint="eastAsia" w:eastAsia="黑体"/>
          <w:color w:val="auto"/>
          <w:sz w:val="32"/>
          <w:szCs w:val="32"/>
        </w:rPr>
        <w:t>第十六条</w:t>
      </w:r>
      <w:r>
        <w:rPr>
          <w:rFonts w:hint="eastAsia" w:eastAsia="仿宋_GB2312"/>
          <w:color w:val="auto"/>
          <w:sz w:val="32"/>
          <w:szCs w:val="32"/>
        </w:rPr>
        <w:t>　旅游景区（点）管理者应当根据旅游资源的特点，改善交通、服务设施和游览条件，加强安全和环境卫生管理，提高旅游服务质量，制止扰乱旅游秩序、破坏景观景物的行为，保障旅游者的安全。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eastAsia="仿宋_GB2312"/>
          <w:color w:val="auto"/>
          <w:sz w:val="32"/>
          <w:szCs w:val="32"/>
        </w:rPr>
      </w:pPr>
      <w:r>
        <w:rPr>
          <w:rFonts w:hint="eastAsia" w:eastAsia="仿宋_GB2312"/>
          <w:color w:val="auto"/>
          <w:sz w:val="32"/>
          <w:szCs w:val="32"/>
        </w:rPr>
        <w:t>旅游景区（点）及其沿线应当设置说明牌、指示牌以及界线标志，使用符合国家标准的公共信息图形符号。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eastAsia="仿宋_GB2312"/>
          <w:color w:val="auto"/>
          <w:sz w:val="32"/>
          <w:szCs w:val="32"/>
        </w:rPr>
      </w:pPr>
      <w:r>
        <w:rPr>
          <w:rFonts w:hint="eastAsia" w:eastAsia="仿宋_GB2312"/>
          <w:color w:val="auto"/>
          <w:sz w:val="32"/>
          <w:szCs w:val="32"/>
        </w:rPr>
        <w:t>旅游景区（点）管理者应当制定和落实具体保护措施，对重要景物、文物古迹、古树名木等旅游资源实行重点保护。</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eastAsia="仿宋_GB2312"/>
          <w:color w:val="auto"/>
          <w:sz w:val="32"/>
          <w:szCs w:val="32"/>
        </w:rPr>
      </w:pPr>
      <w:r>
        <w:rPr>
          <w:rFonts w:hint="eastAsia" w:eastAsia="黑体"/>
          <w:color w:val="auto"/>
          <w:sz w:val="32"/>
          <w:szCs w:val="32"/>
        </w:rPr>
        <w:t>第十七条</w:t>
      </w:r>
      <w:r>
        <w:rPr>
          <w:rFonts w:hint="eastAsia" w:eastAsia="仿宋_GB2312"/>
          <w:color w:val="auto"/>
          <w:sz w:val="32"/>
          <w:szCs w:val="32"/>
        </w:rPr>
        <w:t>　开发古遗址、名人遗迹、历史纪念地、古寺庙建筑、古园林特色建筑等具有历史人文性质的旅游资源，应当保持其特有的历史风貌，不得擅自改建、迁移或者拆除。</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eastAsia="仿宋_GB2312"/>
          <w:color w:val="auto"/>
          <w:sz w:val="32"/>
          <w:szCs w:val="32"/>
        </w:rPr>
      </w:pPr>
      <w:r>
        <w:rPr>
          <w:rFonts w:hint="eastAsia" w:eastAsia="黑体"/>
          <w:color w:val="auto"/>
          <w:sz w:val="32"/>
          <w:szCs w:val="32"/>
        </w:rPr>
        <w:t>第十八条</w:t>
      </w:r>
      <w:r>
        <w:rPr>
          <w:rFonts w:hint="eastAsia" w:eastAsia="仿宋_GB2312"/>
          <w:color w:val="auto"/>
          <w:sz w:val="32"/>
          <w:szCs w:val="32"/>
        </w:rPr>
        <w:t>　禁止在已列入旅游资源保护和开发规划但未经开发的旅游资源区域内从事旅游经营活动。确需开展有五十人（含五十人）以上参加或者其他较大规模的科学研究、体育运动、探险等非营利活动的，应当提前向所在地旅游行政主管部门或者管理旅游工作的部门备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eastAsia="仿宋_GB2312"/>
          <w:color w:val="auto"/>
          <w:sz w:val="32"/>
          <w:szCs w:val="32"/>
        </w:rPr>
      </w:pPr>
      <w:r>
        <w:rPr>
          <w:rFonts w:hint="eastAsia" w:eastAsia="黑体"/>
          <w:color w:val="auto"/>
          <w:sz w:val="32"/>
          <w:szCs w:val="32"/>
        </w:rPr>
        <w:t>第十九条</w:t>
      </w:r>
      <w:r>
        <w:rPr>
          <w:rFonts w:hint="eastAsia" w:eastAsia="仿宋_GB2312"/>
          <w:color w:val="auto"/>
          <w:sz w:val="32"/>
          <w:szCs w:val="32"/>
        </w:rPr>
        <w:t>　鼓励境内外投资者开发旅游资源，建设旅游配套设施。鼓励单位利用自身资源开发旅游项目，并向社会开放。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eastAsia="仿宋_GB2312"/>
          <w:color w:val="auto"/>
          <w:sz w:val="32"/>
          <w:szCs w:val="32"/>
        </w:rPr>
      </w:pPr>
      <w:r>
        <w:rPr>
          <w:rFonts w:hint="eastAsia" w:eastAsia="仿宋_GB2312"/>
          <w:color w:val="auto"/>
          <w:sz w:val="32"/>
          <w:szCs w:val="32"/>
        </w:rPr>
        <w:t>投资者的合法权益受法律保护。</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eastAsia="仿宋_GB2312"/>
          <w:color w:val="auto"/>
          <w:sz w:val="32"/>
          <w:szCs w:val="32"/>
        </w:rPr>
      </w:pPr>
      <w:r>
        <w:rPr>
          <w:rFonts w:hint="eastAsia" w:eastAsia="黑体"/>
          <w:color w:val="auto"/>
          <w:sz w:val="32"/>
          <w:szCs w:val="32"/>
        </w:rPr>
        <w:t>第二十条</w:t>
      </w:r>
      <w:r>
        <w:rPr>
          <w:rFonts w:hint="eastAsia" w:eastAsia="仿宋_GB2312"/>
          <w:color w:val="auto"/>
          <w:sz w:val="32"/>
          <w:szCs w:val="32"/>
        </w:rPr>
        <w:t>　市、区（县）人民政府设立旅游发展专项资金，用于整合开发旅游资源、引导扶持重点旅游资源开发项目。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eastAsia="仿宋_GB2312"/>
          <w:color w:val="auto"/>
          <w:sz w:val="32"/>
          <w:szCs w:val="32"/>
        </w:rPr>
      </w:pPr>
      <w:r>
        <w:rPr>
          <w:rFonts w:hint="eastAsia" w:eastAsia="仿宋_GB2312"/>
          <w:color w:val="auto"/>
          <w:sz w:val="32"/>
          <w:szCs w:val="32"/>
        </w:rPr>
        <w:t>旅游发展专项资金应当根据当地经济发展情况和旅游业发展需要逐步增加。</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eastAsia="仿宋_GB2312"/>
          <w:color w:val="auto"/>
          <w:sz w:val="32"/>
          <w:szCs w:val="32"/>
        </w:rPr>
      </w:pPr>
      <w:r>
        <w:rPr>
          <w:rFonts w:hint="eastAsia" w:eastAsia="黑体"/>
          <w:color w:val="auto"/>
          <w:sz w:val="32"/>
          <w:szCs w:val="32"/>
        </w:rPr>
        <w:t>第二十一条</w:t>
      </w:r>
      <w:r>
        <w:rPr>
          <w:rFonts w:hint="eastAsia" w:eastAsia="仿宋_GB2312"/>
          <w:color w:val="auto"/>
          <w:sz w:val="32"/>
          <w:szCs w:val="32"/>
        </w:rPr>
        <w:t>　重点旅游资源开发项目涉及基础设施建设的，由发展和改革、规划、国土资源、建设、环境保护等部门统筹安排纳入相关规划。</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eastAsia="仿宋_GB2312"/>
          <w:color w:val="auto"/>
          <w:sz w:val="32"/>
          <w:szCs w:val="32"/>
        </w:rPr>
      </w:pPr>
      <w:r>
        <w:rPr>
          <w:rFonts w:hint="eastAsia" w:eastAsia="仿宋_GB2312"/>
          <w:color w:val="auto"/>
          <w:sz w:val="32"/>
          <w:szCs w:val="32"/>
        </w:rPr>
        <w:t>重点旅游资源开发项目涉及新增建设用地，符合土地利用总体规划的，可以在全市土地利用年度计划指标内优先解决。</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eastAsia="仿宋_GB2312"/>
          <w:color w:val="auto"/>
          <w:sz w:val="32"/>
          <w:szCs w:val="32"/>
        </w:rPr>
      </w:pPr>
      <w:r>
        <w:rPr>
          <w:rFonts w:hint="eastAsia" w:eastAsia="仿宋_GB2312"/>
          <w:color w:val="auto"/>
          <w:sz w:val="32"/>
          <w:szCs w:val="32"/>
        </w:rPr>
        <w:t>重点旅游资源开发项目投资回报周期较长的，各级人民政府以及有关部门应当依法给予扶持。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eastAsia="仿宋_GB2312"/>
          <w:color w:val="auto"/>
          <w:sz w:val="32"/>
          <w:szCs w:val="32"/>
        </w:rPr>
      </w:pPr>
      <w:r>
        <w:rPr>
          <w:rFonts w:hint="eastAsia" w:eastAsia="黑体"/>
          <w:color w:val="auto"/>
          <w:sz w:val="32"/>
          <w:szCs w:val="32"/>
        </w:rPr>
        <w:t>第二十二条</w:t>
      </w:r>
      <w:r>
        <w:rPr>
          <w:rFonts w:hint="eastAsia" w:eastAsia="仿宋_GB2312"/>
          <w:color w:val="auto"/>
          <w:sz w:val="32"/>
          <w:szCs w:val="32"/>
        </w:rPr>
        <w:t>　开发汕头港内湾等公共旅游资源从事旅游经营活动，依法实行特许经营。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eastAsia="仿宋_GB2312"/>
          <w:color w:val="auto"/>
          <w:sz w:val="32"/>
          <w:szCs w:val="32"/>
        </w:rPr>
      </w:pPr>
      <w:r>
        <w:rPr>
          <w:rFonts w:hint="eastAsia" w:eastAsia="黑体"/>
          <w:color w:val="auto"/>
          <w:sz w:val="32"/>
          <w:szCs w:val="32"/>
        </w:rPr>
        <w:t>第二十三条</w:t>
      </w:r>
      <w:r>
        <w:rPr>
          <w:rFonts w:hint="eastAsia" w:eastAsia="仿宋_GB2312"/>
          <w:color w:val="auto"/>
          <w:sz w:val="32"/>
          <w:szCs w:val="32"/>
        </w:rPr>
        <w:t>　市、区（县）人民政府对积极发展旅游业，保护和开发旅游资源成绩突出的单位和个人，应当给予表彰和奖励。</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eastAsia="仿宋_GB2312"/>
          <w:color w:val="auto"/>
          <w:sz w:val="32"/>
          <w:szCs w:val="32"/>
        </w:rPr>
      </w:pPr>
      <w:r>
        <w:rPr>
          <w:rFonts w:hint="eastAsia" w:eastAsia="黑体"/>
          <w:color w:val="auto"/>
          <w:sz w:val="32"/>
          <w:szCs w:val="32"/>
        </w:rPr>
        <w:t>第二十四条</w:t>
      </w:r>
      <w:r>
        <w:rPr>
          <w:rFonts w:hint="eastAsia" w:eastAsia="仿宋_GB2312"/>
          <w:color w:val="auto"/>
          <w:sz w:val="32"/>
          <w:szCs w:val="32"/>
        </w:rPr>
        <w:t>　任何单位和个人都有保护旅游资源的义务，有权对旅游资源的保护和开发提出意见和建议，对破坏旅游资源的行为进行检举和控告。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eastAsia="仿宋_GB2312"/>
          <w:color w:val="auto"/>
          <w:sz w:val="32"/>
          <w:szCs w:val="32"/>
        </w:rPr>
      </w:pPr>
      <w:r>
        <w:rPr>
          <w:rFonts w:hint="eastAsia" w:eastAsia="黑体"/>
          <w:color w:val="auto"/>
          <w:sz w:val="32"/>
          <w:szCs w:val="32"/>
        </w:rPr>
        <w:t>第二十五条</w:t>
      </w:r>
      <w:r>
        <w:rPr>
          <w:rFonts w:hint="eastAsia" w:eastAsia="仿宋_GB2312"/>
          <w:color w:val="auto"/>
          <w:sz w:val="32"/>
          <w:szCs w:val="32"/>
        </w:rPr>
        <w:t>　旅游行政主管部门或者管理旅游工作的部门应当依法对本行政区域内旅游资源的保护情况进行监督检查，发现违反本条例规定的行为，应当予以批评、教育，责令停止，并配合规划、国土资源、林业、建设、城市管理、环境保护、水务、海洋与渔业、文化、民政、宗教等部门，根据有关法律、法规和规章的规定，按各自职权予以处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eastAsia="仿宋_GB2312"/>
          <w:color w:val="auto"/>
          <w:sz w:val="32"/>
          <w:szCs w:val="32"/>
        </w:rPr>
      </w:pPr>
      <w:r>
        <w:rPr>
          <w:rFonts w:hint="eastAsia" w:eastAsia="仿宋_GB2312"/>
          <w:color w:val="auto"/>
          <w:sz w:val="32"/>
          <w:szCs w:val="32"/>
        </w:rPr>
        <w:t>对在旅游景区（点）内实施破坏景观、污染环境、妨碍游览的开发建设项目，由旅游主管部门或者管理旅游工作的部门提请本级人民政府或者其授权的部门依法责令恢复原状、限期治理或者搬迁。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eastAsia="仿宋_GB2312"/>
          <w:color w:val="auto"/>
          <w:sz w:val="32"/>
          <w:szCs w:val="32"/>
        </w:rPr>
      </w:pPr>
      <w:r>
        <w:rPr>
          <w:rFonts w:hint="eastAsia" w:eastAsia="黑体"/>
          <w:color w:val="auto"/>
          <w:sz w:val="32"/>
          <w:szCs w:val="32"/>
        </w:rPr>
        <w:t>第二十六条</w:t>
      </w:r>
      <w:r>
        <w:rPr>
          <w:rFonts w:hint="eastAsia" w:eastAsia="仿宋_GB2312"/>
          <w:color w:val="auto"/>
          <w:sz w:val="32"/>
          <w:szCs w:val="32"/>
        </w:rPr>
        <w:t>　违反本条例，构成违反治安管理行为的，由公安机关依照《中华人民共和国治安管理处罚法》予以处罚；构成犯罪的，由司法机关依法追究刑事责任。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hAnsi="华文中宋"/>
          <w:bCs/>
          <w:szCs w:val="32"/>
        </w:rPr>
      </w:pPr>
      <w:r>
        <w:rPr>
          <w:rFonts w:hint="eastAsia" w:eastAsia="黑体"/>
          <w:color w:val="auto"/>
          <w:sz w:val="32"/>
          <w:szCs w:val="32"/>
        </w:rPr>
        <w:t>第二十七条</w:t>
      </w:r>
      <w:r>
        <w:rPr>
          <w:rFonts w:hint="eastAsia" w:eastAsia="仿宋_GB2312"/>
          <w:color w:val="auto"/>
          <w:sz w:val="32"/>
          <w:szCs w:val="32"/>
        </w:rPr>
        <w:t>　本条例自2011年2月1日起施行。</w:t>
      </w:r>
    </w:p>
    <w:sectPr>
      <w:footerReference r:id="rId3" w:type="default"/>
      <w:footerReference r:id="rId4" w:type="even"/>
      <w:pgSz w:w="11907" w:h="16840"/>
      <w:pgMar w:top="2041" w:right="1531" w:bottom="2041" w:left="1531" w:header="851" w:footer="1644" w:gutter="0"/>
      <w:pgNumType w:fmt="numberInDash"/>
      <w:cols w:space="72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叶根友毛笔行书2.0版">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A0000287" w:usb1="28CF3C52" w:usb2="00000016" w:usb3="00000000" w:csb0="0004001F" w:csb1="00000000"/>
  </w:font>
  <w:font w:name="微软雅黑 Light">
    <w:panose1 w:val="020B0502040204020203"/>
    <w:charset w:val="86"/>
    <w:family w:val="auto"/>
    <w:pitch w:val="default"/>
    <w:sig w:usb0="A00002BF" w:usb1="28CF0010" w:usb2="00000016" w:usb3="00000000" w:csb0="0004000F" w:csb1="00000000"/>
  </w:font>
  <w:font w:name="新宋体">
    <w:panose1 w:val="02010609030101010101"/>
    <w:charset w:val="86"/>
    <w:family w:val="auto"/>
    <w:pitch w:val="default"/>
    <w:sig w:usb0="00000003" w:usb1="288F0000" w:usb2="00000006" w:usb3="00000000" w:csb0="00040001" w:csb1="00000000"/>
  </w:font>
  <w:font w:name="Courier New">
    <w:panose1 w:val="02070309020205020404"/>
    <w:charset w:val="00"/>
    <w:family w:val="modern"/>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_x000B__x000C_">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ascii="宋体" w:hAnsi="宋体" w:eastAsia="宋体" w:cs="宋体"/>
        <w:sz w:val="24"/>
        <w:szCs w:val="24"/>
      </w:rPr>
    </w:pPr>
    <w:r>
      <w:rPr>
        <w:sz w:val="24"/>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vert="horz" wrap="none" lIns="0" tIns="0" rIns="0" bIns="0" anchor="t" upright="0">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aGmCS9MAAAAFAQAADwAAAAAAAAABACAAAAAiAAAAZHJzL2Rvd25yZXYu&#10;eG1sUEsBAhQAFAAAAAgAh07iQMl7J5jHAQAAbAMAAA4AAAAAAAAAAQAgAAAAIgEAAGRycy9lMm9E&#10;b2MueG1sUEsFBgAAAAAGAAYAWQEAAFsFAAAAAA==&#10;">
              <v:fill on="f" focussize="0,0"/>
              <v:stroke on="f" weight="1.25pt"/>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- 2 -</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文本框 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GhpgkvTAAAABQEAAA8AAAAAAAAAAQAgAAAAIgAAAGRycy9kb3ducmV2Lnht&#10;bFBLAQIUABQAAAAIAIdO4kCVLi4WxQEAAGwDAAAOAAAAAAAAAAEAIAAAACIBAABkcnMvZTJvRG9j&#10;LnhtbFBLBQYAAAAABgAGAFkBAABZBQAAAAA=&#10;">
              <v:fill on="f" focussize="0,0"/>
              <v:stroke on="f" weight="1.25pt"/>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- 2 -</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attachedTemplate r:id="rId1"/>
  <w:documentProtection w:enforcement="0"/>
  <w:defaultTabStop w:val="420"/>
  <w:hyphenationZone w:val="360"/>
  <w:drawingGridHorizontalSpacing w:val="158"/>
  <w:drawingGridVerticalSpacing w:val="290"/>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E45839"/>
    <w:rsid w:val="00000B99"/>
    <w:rsid w:val="0009348D"/>
    <w:rsid w:val="000B547A"/>
    <w:rsid w:val="000E0B10"/>
    <w:rsid w:val="001642F1"/>
    <w:rsid w:val="00301CC5"/>
    <w:rsid w:val="0048173A"/>
    <w:rsid w:val="005B49EE"/>
    <w:rsid w:val="00721D9C"/>
    <w:rsid w:val="007E3220"/>
    <w:rsid w:val="0080111E"/>
    <w:rsid w:val="008C2765"/>
    <w:rsid w:val="00A57B8B"/>
    <w:rsid w:val="00D95E11"/>
    <w:rsid w:val="00EA1A6A"/>
    <w:rsid w:val="00FC783E"/>
    <w:rsid w:val="02384786"/>
    <w:rsid w:val="066965C6"/>
    <w:rsid w:val="0895751D"/>
    <w:rsid w:val="08EB46EA"/>
    <w:rsid w:val="10483EDD"/>
    <w:rsid w:val="111A31B4"/>
    <w:rsid w:val="175132C8"/>
    <w:rsid w:val="19691A60"/>
    <w:rsid w:val="1B8F36C4"/>
    <w:rsid w:val="208727B8"/>
    <w:rsid w:val="20D86158"/>
    <w:rsid w:val="21D42AE8"/>
    <w:rsid w:val="222D5EC0"/>
    <w:rsid w:val="23BD5F8A"/>
    <w:rsid w:val="23EC2217"/>
    <w:rsid w:val="255958AB"/>
    <w:rsid w:val="26A718E0"/>
    <w:rsid w:val="2CD01562"/>
    <w:rsid w:val="2D785DF2"/>
    <w:rsid w:val="2F8C7A30"/>
    <w:rsid w:val="3530510B"/>
    <w:rsid w:val="359A6968"/>
    <w:rsid w:val="3B436EA3"/>
    <w:rsid w:val="3C06140D"/>
    <w:rsid w:val="459A0014"/>
    <w:rsid w:val="4B7F2B0B"/>
    <w:rsid w:val="4E4F376E"/>
    <w:rsid w:val="50067A1E"/>
    <w:rsid w:val="51EF053D"/>
    <w:rsid w:val="53BA17FC"/>
    <w:rsid w:val="585415C6"/>
    <w:rsid w:val="59124C97"/>
    <w:rsid w:val="5AF1484F"/>
    <w:rsid w:val="5BBC5E8C"/>
    <w:rsid w:val="60FA7A99"/>
    <w:rsid w:val="62F5388E"/>
    <w:rsid w:val="6377386C"/>
    <w:rsid w:val="641103CD"/>
    <w:rsid w:val="69D84234"/>
    <w:rsid w:val="69DF4F18"/>
    <w:rsid w:val="6A021E06"/>
    <w:rsid w:val="6B6E4C81"/>
    <w:rsid w:val="6E1B076A"/>
    <w:rsid w:val="70043718"/>
    <w:rsid w:val="70E45839"/>
    <w:rsid w:val="72E060D1"/>
    <w:rsid w:val="74717A14"/>
    <w:rsid w:val="795F0994"/>
    <w:rsid w:val="7B6A1C39"/>
    <w:rsid w:val="7C9E0BDA"/>
    <w:rsid w:val="7CCF59CD"/>
  </w:rsid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Times New Roman"/>
      <w:kern w:val="2"/>
      <w:sz w:val="32"/>
      <w:lang w:val="en-US" w:eastAsia="zh-CN" w:bidi="ar-SA"/>
    </w:rPr>
  </w:style>
  <w:style w:type="character" w:default="1" w:styleId="5">
    <w:name w:val="Default Paragraph Font"/>
    <w:uiPriority w:val="0"/>
  </w:style>
  <w:style w:type="table" w:default="1" w:styleId="6">
    <w:name w:val="Normal Table"/>
    <w:semiHidden/>
    <w:qFormat/>
    <w:uiPriority w:val="0"/>
    <w:tblPr>
      <w:tblLayout w:type="fixed"/>
      <w:tblCellMar>
        <w:top w:w="0" w:type="dxa"/>
        <w:left w:w="108" w:type="dxa"/>
        <w:bottom w:w="0" w:type="dxa"/>
        <w:right w:w="108" w:type="dxa"/>
      </w:tblCellMar>
    </w:tblPr>
    <w:tcPr>
      <w:textDirection w:val="lrTb"/>
    </w:tcPr>
  </w:style>
  <w:style w:type="paragraph" w:styleId="2">
    <w:name w:val="Body Text Indent"/>
    <w:basedOn w:val="1"/>
    <w:qFormat/>
    <w:uiPriority w:val="0"/>
    <w:pPr>
      <w:spacing w:after="120" w:afterLines="0"/>
      <w:ind w:left="420" w:left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customStyle="1" w:styleId="7">
    <w:name w:val="正文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8">
    <w:name w:val="正文 New New New New New New New"/>
    <w:qFormat/>
    <w:uiPriority w:val="0"/>
    <w:pPr>
      <w:widowControl w:val="0"/>
      <w:jc w:val="both"/>
    </w:pPr>
    <w:rPr>
      <w:rFonts w:hint="eastAsia" w:ascii="Times New Roman" w:hAnsi="Times New Roman" w:eastAsia="Times New Roman" w:cs="Times New Roman"/>
      <w:kern w:val="2"/>
      <w:sz w:val="32"/>
      <w:lang w:val="en-US" w:eastAsia="zh-CN" w:bidi="ar-SA"/>
    </w:rPr>
  </w:style>
  <w:style w:type="paragraph" w:customStyle="1" w:styleId="9">
    <w:name w:val="正文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
    <w:name w:val="正文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
    <w:name w:val="正文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模板.wpt</Template>
  <Pages>11</Pages>
  <Words>4660</Words>
  <Characters>4674</Characters>
  <Lines>34</Lines>
  <Paragraphs>9</Paragraphs>
  <ScaleCrop>false</ScaleCrop>
  <LinksUpToDate>false</LinksUpToDate>
  <CharactersWithSpaces>4783</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2017-01-07T17:59:00Z</dcterms:created>
  <dc:creator>Administrator</dc:creator>
  <cp:lastModifiedBy>Administrator</cp:lastModifiedBy>
  <dcterms:modified xsi:type="dcterms:W3CDTF">2017-01-19T11:04:34Z</dcterms:modified>
  <dc:title>广东省第十二届人民代表大会常务委员会</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