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jc w:val="center"/>
        <w:textAlignment w:val="auto"/>
        <w:rPr>
          <w:rFonts w:hint="eastAsia" w:ascii="宋体" w:hAnsi="宋体" w:eastAsia="宋体" w:cs="宋体"/>
          <w:b/>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jc w:val="center"/>
        <w:textAlignment w:val="auto"/>
        <w:rPr>
          <w:rFonts w:hint="eastAsia" w:ascii="宋体" w:hAnsi="宋体" w:eastAsia="宋体" w:cs="宋体"/>
          <w:b/>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0" w:firstLineChars="0"/>
        <w:jc w:val="center"/>
        <w:textAlignment w:val="auto"/>
        <w:outlineLvl w:val="9"/>
        <w:rPr>
          <w:rFonts w:hint="eastAsia" w:ascii="宋体" w:hAnsi="宋体" w:eastAsia="宋体" w:cs="宋体"/>
          <w:b w:val="0"/>
          <w:bCs/>
          <w:sz w:val="44"/>
          <w:szCs w:val="44"/>
        </w:rPr>
      </w:pPr>
      <w:r>
        <w:rPr>
          <w:rFonts w:hint="eastAsia" w:ascii="宋体" w:hAnsi="宋体" w:eastAsia="宋体" w:cs="宋体"/>
          <w:b w:val="0"/>
          <w:bCs/>
          <w:sz w:val="44"/>
          <w:szCs w:val="44"/>
        </w:rPr>
        <w:t>唐山市献血用血条例</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440" w:leftChars="200" w:right="440" w:rightChars="200" w:firstLine="0" w:firstLineChars="0"/>
        <w:jc w:val="both"/>
        <w:textAlignment w:val="auto"/>
        <w:outlineLvl w:val="9"/>
        <w:rPr>
          <w:rFonts w:hint="eastAsia" w:ascii="仿宋_GB2312" w:hAnsi="仿宋_GB2312" w:eastAsia="仿宋_GB2312" w:cs="仿宋_GB2312"/>
          <w:b/>
          <w:sz w:val="32"/>
          <w:szCs w:val="32"/>
        </w:rPr>
      </w:pPr>
      <w:r>
        <w:rPr>
          <w:rFonts w:hint="eastAsia" w:ascii="楷体_GB2312" w:hAnsi="楷体_GB2312" w:eastAsia="楷体_GB2312" w:cs="楷体_GB2312"/>
          <w:sz w:val="32"/>
          <w:szCs w:val="32"/>
        </w:rPr>
        <w:t>（2004年8月26日唐山市第十二届人民代表大会常务委员会第十次会议通过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kern w:val="0"/>
          <w:sz w:val="32"/>
          <w:szCs w:val="32"/>
        </w:rPr>
        <w:t>经</w:t>
      </w:r>
      <w:r>
        <w:rPr>
          <w:rFonts w:hint="eastAsia" w:ascii="楷体_GB2312" w:hAnsi="楷体_GB2312" w:eastAsia="楷体_GB2312" w:cs="楷体_GB2312"/>
          <w:sz w:val="32"/>
          <w:szCs w:val="32"/>
        </w:rPr>
        <w:t>2004年11月27日河北省第十届人民代表大会常务委员会第十二次会议批准</w:t>
      </w:r>
      <w:r>
        <w:rPr>
          <w:rFonts w:hint="eastAsia" w:ascii="楷体_GB2312" w:hAnsi="楷体_GB2312" w:eastAsia="楷体_GB2312" w:cs="楷体_GB2312"/>
          <w:sz w:val="32"/>
          <w:szCs w:val="32"/>
          <w:lang w:val="en-US" w:eastAsia="zh-CN"/>
        </w:rPr>
        <w:t xml:space="preserve">  </w:t>
      </w:r>
      <w:bookmarkStart w:id="0" w:name="_GoBack"/>
      <w:bookmarkEnd w:id="0"/>
      <w:r>
        <w:rPr>
          <w:rFonts w:hint="eastAsia" w:ascii="楷体_GB2312" w:hAnsi="楷体_GB2312" w:eastAsia="楷体_GB2312" w:cs="楷体_GB2312"/>
          <w:spacing w:val="20"/>
          <w:sz w:val="32"/>
          <w:szCs w:val="32"/>
        </w:rPr>
        <w:t>于2004年12月1日公布</w:t>
      </w:r>
      <w:r>
        <w:rPr>
          <w:rFonts w:hint="eastAsia" w:ascii="楷体_GB2312" w:hAnsi="楷体_GB2312" w:eastAsia="楷体_GB2312" w:cs="楷体_GB2312"/>
          <w:spacing w:val="20"/>
          <w:sz w:val="32"/>
          <w:szCs w:val="32"/>
          <w:lang w:val="en-US" w:eastAsia="zh-CN"/>
        </w:rPr>
        <w:t xml:space="preserve"> </w:t>
      </w:r>
      <w:r>
        <w:rPr>
          <w:rFonts w:hint="eastAsia" w:ascii="楷体_GB2312" w:hAnsi="楷体_GB2312" w:eastAsia="楷体_GB2312" w:cs="楷体_GB2312"/>
          <w:spacing w:val="20"/>
          <w:sz w:val="32"/>
          <w:szCs w:val="32"/>
        </w:rPr>
        <w:t>自2005年2月1日起施行</w:t>
      </w:r>
      <w:r>
        <w:rPr>
          <w:rFonts w:hint="eastAsia" w:ascii="楷体_GB2312" w:hAnsi="楷体_GB2312" w:eastAsia="楷体_GB2312" w:cs="楷体_GB2312"/>
          <w:sz w:val="32"/>
          <w:szCs w:val="32"/>
          <w:lang w:eastAsia="zh-CN"/>
        </w:rPr>
        <w:t xml:space="preserve">  </w:t>
      </w:r>
      <w:r>
        <w:rPr>
          <w:rFonts w:hint="eastAsia" w:ascii="楷体_GB2312" w:hAnsi="楷体_GB2312" w:eastAsia="楷体_GB2312" w:cs="楷体_GB2312"/>
          <w:sz w:val="32"/>
          <w:szCs w:val="32"/>
        </w:rPr>
        <w:t>根据2010年8月26日唐山市第十三届人民代表大会常务委员会第二十一次会议关于修改部分地方性法规的决定修改</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经2010年9月29日河北省第十一届人民代表大会常务委员会第十九次会议批准</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于2010年10月8日公布施行）</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0" w:firstLineChars="0"/>
        <w:jc w:val="center"/>
        <w:textAlignment w:val="auto"/>
        <w:outlineLvl w:val="9"/>
        <w:rPr>
          <w:rFonts w:hint="eastAsia" w:ascii="仿宋_GB2312" w:hAnsi="仿宋_GB2312" w:eastAsia="仿宋_GB2312" w:cs="仿宋_GB2312"/>
          <w:b/>
          <w:sz w:val="32"/>
          <w:szCs w:val="32"/>
        </w:rPr>
      </w:pPr>
      <w:r>
        <w:rPr>
          <w:rFonts w:hint="eastAsia" w:ascii="黑体" w:hAnsi="黑体" w:eastAsia="黑体" w:cs="黑体"/>
          <w:sz w:val="32"/>
          <w:szCs w:val="32"/>
        </w:rPr>
        <w:t>第一章</w:t>
      </w:r>
      <w:r>
        <w:rPr>
          <w:rFonts w:hint="eastAsia" w:ascii="黑体" w:hAnsi="黑体" w:eastAsia="黑体" w:cs="黑体"/>
          <w:sz w:val="32"/>
          <w:szCs w:val="32"/>
          <w:lang w:eastAsia="zh-CN"/>
        </w:rPr>
        <w:t>　</w:t>
      </w:r>
      <w:r>
        <w:rPr>
          <w:rFonts w:hint="eastAsia" w:ascii="黑体" w:hAnsi="黑体" w:eastAsia="黑体" w:cs="黑体"/>
          <w:sz w:val="32"/>
          <w:szCs w:val="32"/>
        </w:rPr>
        <w:t>总</w:t>
      </w:r>
      <w:r>
        <w:rPr>
          <w:rFonts w:hint="eastAsia" w:ascii="黑体" w:hAnsi="黑体" w:eastAsia="黑体" w:cs="黑体"/>
          <w:sz w:val="32"/>
          <w:szCs w:val="32"/>
          <w:lang w:eastAsia="zh-CN"/>
        </w:rPr>
        <w:t>　</w:t>
      </w:r>
      <w:r>
        <w:rPr>
          <w:rFonts w:hint="eastAsia" w:ascii="黑体" w:hAnsi="黑体" w:eastAsia="黑体" w:cs="黑体"/>
          <w:sz w:val="32"/>
          <w:szCs w:val="32"/>
        </w:rPr>
        <w:t xml:space="preserve"> 则</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为保证本市采供血质量以及临床用血需求和安全，保障献血者和用血者身体健康,发扬人道主义精神，促进社会主义物质文明和精神文明建设，根据《中华人民共和国献血法》和《河北省实施〈中华人民共和国献血法〉办法》规定，结合本市实际，制定本条例。</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bdr w:val="single" w:color="auto" w:sz="4" w:space="0"/>
        </w:rPr>
      </w:pPr>
      <w:r>
        <w:rPr>
          <w:rFonts w:hint="eastAsia" w:ascii="黑体" w:hAnsi="黑体" w:eastAsia="黑体" w:cs="黑体"/>
          <w:sz w:val="32"/>
          <w:szCs w:val="32"/>
        </w:rPr>
        <w:t>第二条</w:t>
      </w:r>
      <w:r>
        <w:rPr>
          <w:rFonts w:hint="eastAsia" w:ascii="仿宋_GB2312" w:hAnsi="仿宋_GB2312" w:eastAsia="仿宋_GB2312" w:cs="仿宋_GB2312"/>
          <w:b/>
          <w:bCs/>
          <w:sz w:val="32"/>
          <w:szCs w:val="32"/>
          <w:lang w:eastAsia="zh-CN"/>
        </w:rPr>
        <w:t>　</w:t>
      </w:r>
      <w:r>
        <w:rPr>
          <w:rFonts w:hint="eastAsia" w:ascii="仿宋_GB2312" w:hAnsi="仿宋_GB2312" w:eastAsia="仿宋_GB2312" w:cs="仿宋_GB2312"/>
          <w:sz w:val="32"/>
          <w:szCs w:val="32"/>
        </w:rPr>
        <w:t>本市实行无偿献血制度，并提倡年满十八周岁至五十五周岁（以下简称适龄）的健康公民自愿献血。</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凡在本市行政区域内从事献血、采供血和用血活动的单位和个人均应遵守本条例。</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现役军人献血的动员和组织按照国家有关规定执行。</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市、县两级人民政府领导本行政区域内的献血工作，保障献血工作经费，统一规划并负责组织、协调有关部门共同做好献血工作。</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市、县两级人民政府献血领导小组办公室，具体负责本行政区域内献血的组织、动员工作，并利用多种形式广泛宣传献血的意义，普及血液和献血的科学知识，引导适龄公民积极参加献血。</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市、县两级人民政府卫生行政主管部门负责献血、采供血和临床用血的监督管理工作。</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各级红十字会依法参与、推动献血工作。</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各级人民政府的财政、物价、人事、劳动与社会保障、统计、城建、公安、交通等有关部门按照各自的职责，互相配合共同做好献血工作。</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市、县两级教育行政主管部门应当将献血法律、法规及血液知识纳入各类学校健康教育内容。</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广播、电视、报刊等新闻媒体，应当充分利用“世界献血日”等各种机会，广泛开展献血的公益性宣传活动。</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eastAsia="zh-CN"/>
        </w:rPr>
        <w:t>　</w:t>
      </w:r>
      <w:r>
        <w:rPr>
          <w:rFonts w:hint="eastAsia" w:ascii="黑体" w:hAnsi="黑体" w:eastAsia="黑体" w:cs="黑体"/>
          <w:sz w:val="32"/>
          <w:szCs w:val="32"/>
        </w:rPr>
        <w:t>献</w:t>
      </w:r>
      <w:r>
        <w:rPr>
          <w:rFonts w:hint="eastAsia" w:ascii="黑体" w:hAnsi="黑体" w:eastAsia="黑体" w:cs="黑体"/>
          <w:sz w:val="32"/>
          <w:szCs w:val="32"/>
          <w:lang w:eastAsia="zh-CN"/>
        </w:rPr>
        <w:t>　</w:t>
      </w:r>
      <w:r>
        <w:rPr>
          <w:rFonts w:hint="eastAsia" w:ascii="黑体" w:hAnsi="黑体" w:eastAsia="黑体" w:cs="黑体"/>
          <w:sz w:val="32"/>
          <w:szCs w:val="32"/>
        </w:rPr>
        <w:t xml:space="preserve"> 血</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b/>
          <w:bCs/>
          <w:sz w:val="32"/>
          <w:szCs w:val="32"/>
          <w:lang w:eastAsia="zh-CN"/>
        </w:rPr>
        <w:t>　</w:t>
      </w:r>
      <w:r>
        <w:rPr>
          <w:rFonts w:hint="eastAsia" w:ascii="仿宋_GB2312" w:hAnsi="仿宋_GB2312" w:eastAsia="仿宋_GB2312" w:cs="仿宋_GB2312"/>
          <w:sz w:val="32"/>
          <w:szCs w:val="32"/>
        </w:rPr>
        <w:t>市、县两级人民政府可以根据医疗临床用血需求和各级国家机关、社会团体、企事业单位、村（居）民自治组织的适龄公民人数，合理制定献血计划。</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国家机关、社会团体、企事业单位、村（居）民自治组织应当根据献血计划动员和组织本单位或者本区域内适龄公民积极参与无偿自愿献血。采供血机构或者献血公民所在单位可视其交通、食宿、误工等情况给予适当补贴。</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b/>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公民可以到采供血机构设置的采血点或者流动采血车献血，公民献血时应当出示身份证并如实填报身体健康情况征询表</w:t>
      </w:r>
      <w:r>
        <w:rPr>
          <w:rFonts w:hint="eastAsia" w:ascii="仿宋_GB2312" w:hAnsi="仿宋_GB2312" w:eastAsia="仿宋_GB2312" w:cs="仿宋_GB2312"/>
          <w:b/>
          <w:sz w:val="32"/>
          <w:szCs w:val="32"/>
        </w:rPr>
        <w:t>。</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采供血机构应当向献血公民发放无偿献血证。</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禁止单位或者个人从事下列活动：</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（一）非法组织他人出卖血液；</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（二）雇用他人冒名顶替献血；</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（三）伪造、涂改、出租、买卖、转借无偿献血证；</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（四）法律法规禁止的其他活动。</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eastAsia="zh-CN"/>
        </w:rPr>
        <w:t>　</w:t>
      </w:r>
      <w:r>
        <w:rPr>
          <w:rFonts w:hint="eastAsia" w:ascii="黑体" w:hAnsi="黑体" w:eastAsia="黑体" w:cs="黑体"/>
          <w:sz w:val="32"/>
          <w:szCs w:val="32"/>
        </w:rPr>
        <w:t>采供血</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b/>
          <w:bCs/>
          <w:sz w:val="32"/>
          <w:szCs w:val="32"/>
          <w:lang w:eastAsia="zh-CN"/>
        </w:rPr>
        <w:t>　</w:t>
      </w:r>
      <w:r>
        <w:rPr>
          <w:rFonts w:hint="eastAsia" w:ascii="仿宋_GB2312" w:hAnsi="仿宋_GB2312" w:eastAsia="仿宋_GB2312" w:cs="仿宋_GB2312"/>
          <w:sz w:val="32"/>
          <w:szCs w:val="32"/>
        </w:rPr>
        <w:t>设立采供血机构应当经省人民政府卫生行政主管部门批准。</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依法设立的采供血机构是不以营利为目的的采集、提供临床用血的公益性组织。</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b/>
          <w:bCs/>
          <w:sz w:val="32"/>
          <w:szCs w:val="32"/>
          <w:lang w:eastAsia="zh-CN"/>
        </w:rPr>
        <w:t>　</w:t>
      </w:r>
      <w:r>
        <w:rPr>
          <w:rFonts w:hint="eastAsia" w:ascii="仿宋_GB2312" w:hAnsi="仿宋_GB2312" w:eastAsia="仿宋_GB2312" w:cs="仿宋_GB2312"/>
          <w:sz w:val="32"/>
          <w:szCs w:val="32"/>
        </w:rPr>
        <w:t>采供血机构应当在规定的范围从事采供血活动，可以根据需要设立布局合理的采血点或者流动采血车。</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各有关行政部门应当为依法设置的采供血机构采集血液提供便利。</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采供血机构应当建立健全献血公民档案。</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采供血机构采血前应当对献血者免费进行健康检查，并为其提供必要的服务。</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采供血机构采集血液时应当遵守下列规定：</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（一）核实献血公民的身份证、体检表和健康情况征询表；</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（二）由具有采血资格的医务人员采集；</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（三）严格执行采血的操作规程和制度；</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pacing w:val="-3"/>
          <w:sz w:val="32"/>
          <w:szCs w:val="32"/>
        </w:rPr>
        <w:t>使用定点厂家生产的符合国家标准的一次性采血器材，</w:t>
      </w:r>
      <w:r>
        <w:rPr>
          <w:rFonts w:hint="eastAsia" w:ascii="仿宋_GB2312" w:hAnsi="仿宋_GB2312" w:eastAsia="仿宋_GB2312" w:cs="仿宋_GB2312"/>
          <w:sz w:val="32"/>
          <w:szCs w:val="32"/>
        </w:rPr>
        <w:t>用后及时销毁。</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b/>
          <w:sz w:val="32"/>
          <w:szCs w:val="32"/>
          <w:lang w:eastAsia="zh-CN"/>
        </w:rPr>
        <w:t>　</w:t>
      </w:r>
      <w:r>
        <w:rPr>
          <w:rFonts w:hint="eastAsia" w:ascii="仿宋_GB2312" w:hAnsi="仿宋_GB2312" w:eastAsia="仿宋_GB2312" w:cs="仿宋_GB2312"/>
          <w:sz w:val="32"/>
          <w:szCs w:val="32"/>
        </w:rPr>
        <w:t>采供血机构对献血者每次采集全血的数量为二百毫升至四百毫升，两次采集全血的间隔不得少于六个月。</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机采血小板（一个单位）的，每次间隔不少于一个月。机采血小板后再献全血的，间隔应当不少于一个月。</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禁止对献血者超量或者在间隔期内采集血液。</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b/>
          <w:sz w:val="32"/>
          <w:szCs w:val="32"/>
          <w:lang w:eastAsia="zh-CN"/>
        </w:rPr>
        <w:t>　</w:t>
      </w:r>
      <w:r>
        <w:rPr>
          <w:rFonts w:hint="eastAsia" w:ascii="仿宋_GB2312" w:hAnsi="仿宋_GB2312" w:eastAsia="仿宋_GB2312" w:cs="仿宋_GB2312"/>
          <w:sz w:val="32"/>
          <w:szCs w:val="32"/>
        </w:rPr>
        <w:t>采供血机构检测、分离、包装、储存、运输血液，应当严格遵守国家规定的卫生标准。</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市、县两级人民政府对所属采供血机构必备的检测仪器的资金应当给予保障，采供血机构工作人员应当持证上岗。</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采供血机构不得向医疗机构提供未经检测或者检测不合格的血液。</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b/>
          <w:bCs/>
          <w:sz w:val="32"/>
          <w:szCs w:val="32"/>
          <w:lang w:eastAsia="zh-CN"/>
        </w:rPr>
        <w:t>　</w:t>
      </w:r>
      <w:r>
        <w:rPr>
          <w:rFonts w:hint="eastAsia" w:ascii="仿宋_GB2312" w:hAnsi="仿宋_GB2312" w:eastAsia="仿宋_GB2312" w:cs="仿宋_GB2312"/>
          <w:sz w:val="32"/>
          <w:szCs w:val="32"/>
        </w:rPr>
        <w:t>献血者所献血液应当用于临床，不得买卖，采供血机构或者医疗机构不得将无偿捐献的血液出售给单采血浆站或者血液制品生产单位。</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在采供血机构无法及时提供血液且患者生命安全受到严重威胁的紧急情况下，实施救治的医疗机构可以临时采集血液，并按照《河北省实施&lt;中华人民共和国献血法&gt;办法》的规定在十日内逐级报省卫生行政主管部门备案。</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医疗机构临时采集血液应当遵守采血操作规程和制度。</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　</w:t>
      </w:r>
      <w:r>
        <w:rPr>
          <w:rFonts w:hint="eastAsia" w:ascii="黑体" w:hAnsi="黑体" w:eastAsia="黑体" w:cs="黑体"/>
          <w:sz w:val="32"/>
          <w:szCs w:val="32"/>
        </w:rPr>
        <w:t>医疗临床用血</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医疗机构应当制定临床用血计划，遵循科学、合理的用血原则，积极推行成分输血和自身输血,不得浪费、滥用血液。</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b/>
          <w:sz w:val="32"/>
          <w:szCs w:val="32"/>
          <w:lang w:eastAsia="zh-CN"/>
        </w:rPr>
        <w:t>　</w:t>
      </w:r>
      <w:r>
        <w:rPr>
          <w:rFonts w:hint="eastAsia" w:ascii="仿宋_GB2312" w:hAnsi="仿宋_GB2312" w:eastAsia="仿宋_GB2312" w:cs="仿宋_GB2312"/>
          <w:bCs/>
          <w:sz w:val="32"/>
          <w:szCs w:val="32"/>
        </w:rPr>
        <w:t>本市</w:t>
      </w:r>
      <w:r>
        <w:rPr>
          <w:rFonts w:hint="eastAsia" w:ascii="仿宋_GB2312" w:hAnsi="仿宋_GB2312" w:eastAsia="仿宋_GB2312" w:cs="仿宋_GB2312"/>
          <w:sz w:val="32"/>
          <w:szCs w:val="32"/>
        </w:rPr>
        <w:t>实行公民储血制度。公民在本市献血后，享受以下待遇：</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（一）献血不足一千毫升的，本人临床用血时按献血量的三倍免费，其配偶、直系亲属临床用血时按献血量等量免费；</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bdr w:val="single" w:color="auto" w:sz="4" w:space="0"/>
        </w:rPr>
      </w:pPr>
      <w:r>
        <w:rPr>
          <w:rFonts w:hint="eastAsia" w:ascii="仿宋_GB2312" w:hAnsi="仿宋_GB2312" w:eastAsia="仿宋_GB2312" w:cs="仿宋_GB2312"/>
          <w:sz w:val="32"/>
          <w:szCs w:val="32"/>
        </w:rPr>
        <w:t>（二）献血达到一千毫升的，本人临床用血终生免费，其配偶和直系亲属临床用血时按献血量等量免费。</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b/>
          <w:bCs/>
          <w:sz w:val="32"/>
          <w:szCs w:val="32"/>
          <w:lang w:eastAsia="zh-CN"/>
        </w:rPr>
        <w:t>　</w:t>
      </w:r>
      <w:r>
        <w:rPr>
          <w:rFonts w:hint="eastAsia" w:ascii="仿宋_GB2312" w:hAnsi="仿宋_GB2312" w:eastAsia="仿宋_GB2312" w:cs="仿宋_GB2312"/>
          <w:sz w:val="32"/>
          <w:szCs w:val="32"/>
        </w:rPr>
        <w:t>公民一次捐献一个机采单位血小板或者一次捐献一百单位骨髓干细胞，按献八百毫升全血计算，享受第十九条规定待遇。</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提倡择期手术的公民自身输血。因血液偏型或者突发事件不能满足临床用血时，采供血机构应当组织动员用血者单位职工、家庭成员献血，献血者本人及配偶、直系亲属享受第十九条规定待遇。</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b/>
          <w:bCs/>
          <w:sz w:val="32"/>
          <w:szCs w:val="32"/>
          <w:lang w:eastAsia="zh-CN"/>
        </w:rPr>
        <w:t>　</w:t>
      </w:r>
      <w:r>
        <w:rPr>
          <w:rFonts w:hint="eastAsia" w:ascii="仿宋_GB2312" w:hAnsi="仿宋_GB2312" w:eastAsia="仿宋_GB2312" w:cs="仿宋_GB2312"/>
          <w:sz w:val="32"/>
          <w:szCs w:val="32"/>
        </w:rPr>
        <w:t>采供血机构与医疗机构建立结算关系的，献血者临床用血可以凭本人身份证、无偿献血证直接享受免费待遇；采供血机构与医疗机构没有建立结算关系的，献血者用血后，凭本人身份证、无偿献血证和医疗机构出具的相关证明，到采供血机构报销临床用血费用。</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献血者的配偶、直系亲属临床用血的，按前款规定办理，并出具关于双方婚姻关系或者直系亲属关系的有效证件，或者由当地派出所出具关于双方婚姻关系或者直系亲属关系的证明。</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bidi="ar-SA"/>
        </w:rPr>
        <w:t>第二十三条</w:t>
      </w:r>
      <w:r>
        <w:rPr>
          <w:rFonts w:hint="eastAsia" w:hAnsi="仿宋_GB2312" w:cs="仿宋_GB2312"/>
          <w:sz w:val="32"/>
          <w:szCs w:val="32"/>
          <w:lang w:eastAsia="zh-CN"/>
        </w:rPr>
        <w:t>　</w:t>
      </w:r>
      <w:r>
        <w:rPr>
          <w:rFonts w:hint="eastAsia" w:ascii="仿宋_GB2312" w:hAnsi="仿宋_GB2312" w:eastAsia="仿宋_GB2312" w:cs="仿宋_GB2312"/>
          <w:sz w:val="32"/>
          <w:szCs w:val="32"/>
        </w:rPr>
        <w:t>具备输血条件的医疗机构应当设立输血科（血库），负责临床用血计划的申报和血液的储存发放，并对临床用血情况定期检查。</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b/>
          <w:sz w:val="32"/>
          <w:szCs w:val="32"/>
          <w:lang w:eastAsia="zh-CN"/>
        </w:rPr>
        <w:t>　</w:t>
      </w:r>
      <w:r>
        <w:rPr>
          <w:rFonts w:hint="eastAsia" w:ascii="仿宋_GB2312" w:hAnsi="仿宋_GB2312" w:eastAsia="仿宋_GB2312" w:cs="仿宋_GB2312"/>
          <w:sz w:val="32"/>
          <w:szCs w:val="32"/>
        </w:rPr>
        <w:t>医疗机构应当使用依法设立的采供血机构供应的血液，但符合第十七条规定情况临时采集血液的除外。</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医疗机构应当采取必要措施保证输血安全。</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医疗机构在临床用血前，应当核实本条例规定的用血证明和有关证件。</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医疗机构应当按照国家规定对临床用血进行核查，未经核查或者经核查不符合国家规定标准的血液，不得用于临床。</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b/>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b/>
          <w:sz w:val="32"/>
          <w:szCs w:val="32"/>
          <w:lang w:eastAsia="zh-CN"/>
        </w:rPr>
        <w:t>　</w:t>
      </w:r>
      <w:r>
        <w:rPr>
          <w:rFonts w:hint="eastAsia" w:ascii="仿宋_GB2312" w:hAnsi="仿宋_GB2312" w:eastAsia="仿宋_GB2312" w:cs="仿宋_GB2312"/>
          <w:sz w:val="32"/>
          <w:szCs w:val="32"/>
        </w:rPr>
        <w:t>不享受免费用血待遇的公民在临床用血时，医疗机构应当按照国家规定的项目和标准收取血液的采集、储存、分离、检验等费用。</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eastAsia="zh-CN"/>
        </w:rPr>
        <w:t>　</w:t>
      </w:r>
      <w:r>
        <w:rPr>
          <w:rFonts w:hint="eastAsia" w:ascii="黑体" w:hAnsi="黑体" w:eastAsia="黑体" w:cs="黑体"/>
          <w:sz w:val="32"/>
          <w:szCs w:val="32"/>
        </w:rPr>
        <w:t>奖励与处罚</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b/>
          <w:sz w:val="32"/>
          <w:szCs w:val="32"/>
          <w:lang w:eastAsia="zh-CN"/>
        </w:rPr>
        <w:t>　</w:t>
      </w:r>
      <w:r>
        <w:rPr>
          <w:rFonts w:hint="eastAsia" w:ascii="仿宋_GB2312" w:hAnsi="仿宋_GB2312" w:eastAsia="仿宋_GB2312" w:cs="仿宋_GB2312"/>
          <w:sz w:val="32"/>
          <w:szCs w:val="32"/>
        </w:rPr>
        <w:t>市、县两级人民政府应当适时对积极参加献血和在宣传、动员、组织献血工作中以及在采血、供血、医疗临床用血工作中成绩显著的单位与个人给予表彰和奖励。</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b/>
          <w:sz w:val="32"/>
          <w:szCs w:val="32"/>
          <w:lang w:eastAsia="zh-CN"/>
        </w:rPr>
        <w:t>　</w:t>
      </w:r>
      <w:r>
        <w:rPr>
          <w:rFonts w:hint="eastAsia" w:ascii="仿宋_GB2312" w:hAnsi="仿宋_GB2312" w:eastAsia="仿宋_GB2312" w:cs="仿宋_GB2312"/>
          <w:bCs/>
          <w:sz w:val="32"/>
          <w:szCs w:val="32"/>
        </w:rPr>
        <w:t>单位</w:t>
      </w:r>
      <w:r>
        <w:rPr>
          <w:rFonts w:hint="eastAsia" w:ascii="仿宋_GB2312" w:hAnsi="仿宋_GB2312" w:eastAsia="仿宋_GB2312" w:cs="仿宋_GB2312"/>
          <w:sz w:val="32"/>
          <w:szCs w:val="32"/>
        </w:rPr>
        <w:t>或者</w:t>
      </w:r>
      <w:r>
        <w:rPr>
          <w:rFonts w:hint="eastAsia" w:ascii="仿宋_GB2312" w:hAnsi="仿宋_GB2312" w:eastAsia="仿宋_GB2312" w:cs="仿宋_GB2312"/>
          <w:bCs/>
          <w:sz w:val="32"/>
          <w:szCs w:val="32"/>
        </w:rPr>
        <w:t>个人违反本条例第八条第（二）项、第（三）项规定的，</w:t>
      </w:r>
      <w:r>
        <w:rPr>
          <w:rFonts w:hint="eastAsia" w:ascii="仿宋_GB2312" w:hAnsi="仿宋_GB2312" w:eastAsia="仿宋_GB2312" w:cs="仿宋_GB2312"/>
          <w:sz w:val="32"/>
          <w:szCs w:val="32"/>
        </w:rPr>
        <w:t>由卫生行政主管部门没收无偿献血证，并处以五百元以上五千元以下的罚款；涉嫌犯罪的，移送司法机关处理。</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单位或者个人违反本条例第八条第（一）项、第十六条规定的，由卫生行政主管部门予以取缔，没收违法所得，可以并处十万元以下的罚款；涉嫌犯罪的，移送司法机关处理。</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bdr w:val="single" w:color="auto" w:sz="4" w:space="0"/>
        </w:rPr>
      </w:pPr>
      <w:r>
        <w:rPr>
          <w:rFonts w:hint="eastAsia" w:ascii="黑体" w:hAnsi="黑体" w:eastAsia="黑体" w:cs="黑体"/>
          <w:sz w:val="32"/>
          <w:szCs w:val="32"/>
        </w:rPr>
        <w:t>第三十条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采供血机构或者医疗机构违反本条例第十一条第二款、第十二条、第十三条、第十五条、第十七条、第二十五条第三款规定的，由卫生行政主管部门责令改正，情节严重的，限期整顿，并可按照国家有关规定给予处罚；给献血者健康造成损害的，应当依法赔偿，对直接负责的主管人员和其他直接责任人员给予行政处分；涉嫌犯罪的，移送司法机关处理。</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b/>
          <w:sz w:val="32"/>
          <w:szCs w:val="32"/>
          <w:lang w:eastAsia="zh-CN"/>
        </w:rPr>
        <w:t>　</w:t>
      </w:r>
      <w:r>
        <w:rPr>
          <w:rFonts w:hint="eastAsia" w:ascii="仿宋_GB2312" w:hAnsi="仿宋_GB2312" w:eastAsia="仿宋_GB2312" w:cs="仿宋_GB2312"/>
          <w:sz w:val="32"/>
          <w:szCs w:val="32"/>
        </w:rPr>
        <w:t>采供血机构违反本条例第十四条第一款规定的，由卫生行政主管部门责令改正，给予警告，可以并处一万元以下的罚款。</w:t>
      </w:r>
    </w:p>
    <w:p>
      <w:pPr>
        <w:keepNext w:val="0"/>
        <w:keepLines w:val="0"/>
        <w:pageBreakBefore w:val="0"/>
        <w:widowControl w:val="0"/>
        <w:tabs>
          <w:tab w:val="left" w:pos="2844"/>
        </w:tabs>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b/>
          <w:sz w:val="32"/>
          <w:szCs w:val="32"/>
          <w:lang w:eastAsia="zh-CN"/>
        </w:rPr>
        <w:t>　</w:t>
      </w:r>
      <w:r>
        <w:rPr>
          <w:rFonts w:hint="eastAsia" w:ascii="仿宋_GB2312" w:hAnsi="仿宋_GB2312" w:eastAsia="仿宋_GB2312" w:cs="仿宋_GB2312"/>
          <w:sz w:val="32"/>
          <w:szCs w:val="32"/>
        </w:rPr>
        <w:t>医疗机构违反本条例第二十四条规定的，由卫生行政主管部门给予警告；给患者健康造成损害的，应当依法赔偿。</w:t>
      </w:r>
    </w:p>
    <w:p>
      <w:pPr>
        <w:keepNext w:val="0"/>
        <w:keepLines w:val="0"/>
        <w:pageBreakBefore w:val="0"/>
        <w:widowControl w:val="0"/>
        <w:tabs>
          <w:tab w:val="left" w:pos="2844"/>
        </w:tabs>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b/>
          <w:sz w:val="32"/>
          <w:szCs w:val="32"/>
          <w:lang w:eastAsia="zh-CN"/>
        </w:rPr>
        <w:t>　</w:t>
      </w:r>
      <w:r>
        <w:rPr>
          <w:rFonts w:hint="eastAsia" w:ascii="仿宋_GB2312" w:hAnsi="仿宋_GB2312" w:eastAsia="仿宋_GB2312" w:cs="仿宋_GB2312"/>
          <w:sz w:val="32"/>
          <w:szCs w:val="32"/>
        </w:rPr>
        <w:t>医疗机构违反本条例第二十六条规定，超出规定标准收取血液费用的，由价格行政主管部门按照有关法律、法规规定给予处罚。</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对扰乱、阻碍卫生执法人员依法执行公务的，由公安机关依照《中华人民共和国治安管理处罚法》规定予以处罚；涉嫌犯罪的，移送司法机关处理。</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b/>
          <w:sz w:val="32"/>
          <w:szCs w:val="32"/>
          <w:lang w:eastAsia="zh-CN"/>
        </w:rPr>
        <w:t>　</w:t>
      </w:r>
      <w:r>
        <w:rPr>
          <w:rFonts w:hint="eastAsia" w:ascii="仿宋_GB2312" w:hAnsi="仿宋_GB2312" w:eastAsia="仿宋_GB2312" w:cs="仿宋_GB2312"/>
          <w:bCs/>
          <w:sz w:val="32"/>
          <w:szCs w:val="32"/>
        </w:rPr>
        <w:t>相对</w:t>
      </w:r>
      <w:r>
        <w:rPr>
          <w:rFonts w:hint="eastAsia" w:ascii="仿宋_GB2312" w:hAnsi="仿宋_GB2312" w:eastAsia="仿宋_GB2312" w:cs="仿宋_GB2312"/>
          <w:sz w:val="32"/>
          <w:szCs w:val="32"/>
        </w:rPr>
        <w:t>人对具体行政行为不服的，可以依法申请复议或者提起行政诉讼；逾期不申请复议，不诉讼，又不履行具体行政行为的，由作出具体行政行为的机关申请人民法院强制执行。</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b/>
          <w:sz w:val="32"/>
          <w:szCs w:val="32"/>
          <w:lang w:eastAsia="zh-CN"/>
        </w:rPr>
        <w:t>　</w:t>
      </w:r>
      <w:r>
        <w:rPr>
          <w:rFonts w:hint="eastAsia" w:ascii="仿宋_GB2312" w:hAnsi="仿宋_GB2312" w:eastAsia="仿宋_GB2312" w:cs="仿宋_GB2312"/>
          <w:sz w:val="32"/>
          <w:szCs w:val="32"/>
        </w:rPr>
        <w:t>卫生行政执法人员或者其他工作人员在献血、用血的监督管理工作中玩忽职守、滥用职权、徇私舞弊，给公民人身造成损害的，由其所在单位或者上级主管部门给予行政处分；涉嫌犯罪的，移送司法机关处理。</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w:t>
      </w:r>
      <w:r>
        <w:rPr>
          <w:rFonts w:hint="eastAsia" w:ascii="黑体" w:hAnsi="黑体" w:eastAsia="黑体" w:cs="黑体"/>
          <w:sz w:val="32"/>
          <w:szCs w:val="32"/>
          <w:lang w:eastAsia="zh-CN"/>
        </w:rPr>
        <w:t>　</w:t>
      </w:r>
      <w:r>
        <w:rPr>
          <w:rFonts w:hint="eastAsia" w:ascii="黑体" w:hAnsi="黑体" w:eastAsia="黑体" w:cs="黑体"/>
          <w:sz w:val="32"/>
          <w:szCs w:val="32"/>
        </w:rPr>
        <w:t>附</w:t>
      </w:r>
      <w:r>
        <w:rPr>
          <w:rFonts w:hint="eastAsia" w:ascii="黑体" w:hAnsi="黑体" w:eastAsia="黑体" w:cs="黑体"/>
          <w:sz w:val="32"/>
          <w:szCs w:val="32"/>
          <w:lang w:eastAsia="zh-CN"/>
        </w:rPr>
        <w:t>　</w:t>
      </w:r>
      <w:r>
        <w:rPr>
          <w:rFonts w:hint="eastAsia" w:ascii="黑体" w:hAnsi="黑体" w:eastAsia="黑体" w:cs="黑体"/>
          <w:sz w:val="32"/>
          <w:szCs w:val="32"/>
        </w:rPr>
        <w:t xml:space="preserve"> 则</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本条例自2005年2月1日起施行。</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sectPr>
      <w:headerReference r:id="rId3" w:type="default"/>
      <w:footerReference r:id="rId4" w:type="default"/>
      <w:pgSz w:w="11906" w:h="16838"/>
      <w:pgMar w:top="2098" w:right="1531" w:bottom="1984" w:left="1531" w:header="851" w:footer="1587"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方正黑体繁体">
    <w:altName w:val="黑体"/>
    <w:panose1 w:val="03000509000000000000"/>
    <w:charset w:val="86"/>
    <w:family w:val="auto"/>
    <w:pitch w:val="default"/>
    <w:sig w:usb0="00000000" w:usb1="00000000" w:usb2="00000000" w:usb3="00000000" w:csb0="003C0041" w:csb1="A008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方正小标宋_GBK">
    <w:altName w:val="Arial Unicode MS"/>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中等线_GBK">
    <w:altName w:val="宋体"/>
    <w:panose1 w:val="03000509000000000000"/>
    <w:charset w:val="86"/>
    <w:family w:val="auto"/>
    <w:pitch w:val="default"/>
    <w:sig w:usb0="00000000" w:usb1="00000000" w:usb2="00000000" w:usb3="00000000" w:csb0="00040000" w:csb1="00000000"/>
  </w:font>
  <w:font w:name="方正兰亭特黑长_GBK">
    <w:altName w:val="黑体"/>
    <w:panose1 w:val="02000000000000000000"/>
    <w:charset w:val="86"/>
    <w:family w:val="auto"/>
    <w:pitch w:val="default"/>
    <w:sig w:usb0="00000000" w:usb1="00000000" w:usb2="00000000" w:usb3="00000000" w:csb0="00040000" w:csb1="00000000"/>
  </w:font>
  <w:font w:name="方正兰亭细黑_GBK">
    <w:altName w:val="黑体"/>
    <w:panose1 w:val="02000000000000000000"/>
    <w:charset w:val="86"/>
    <w:family w:val="auto"/>
    <w:pitch w:val="default"/>
    <w:sig w:usb0="00000000" w:usb1="00000000" w:usb2="00000000" w:usb3="00000000" w:csb0="00040000" w:csb1="00000000"/>
  </w:font>
  <w:font w:name="方正兰亭黑扁_GBK">
    <w:altName w:val="黑体"/>
    <w:panose1 w:val="02010600010101010101"/>
    <w:charset w:val="86"/>
    <w:family w:val="auto"/>
    <w:pitch w:val="default"/>
    <w:sig w:usb0="00000000" w:usb1="00000000" w:usb2="00000000" w:usb3="00000000" w:csb0="00040000" w:csb1="00000000"/>
  </w:font>
  <w:font w:name="方正宋一_GBK">
    <w:altName w:val="宋体"/>
    <w:panose1 w:val="03000509000000000000"/>
    <w:charset w:val="86"/>
    <w:family w:val="auto"/>
    <w:pitch w:val="default"/>
    <w:sig w:usb0="00000000" w:usb1="00000000" w:usb2="00000000" w:usb3="00000000" w:csb0="00040000" w:csb1="00000000"/>
  </w:font>
  <w:font w:name="方正宋一繁体">
    <w:altName w:val="宋体"/>
    <w:panose1 w:val="03000509000000000000"/>
    <w:charset w:val="86"/>
    <w:family w:val="auto"/>
    <w:pitch w:val="default"/>
    <w:sig w:usb0="00000000" w:usb1="00000000" w:usb2="00000000" w:usb3="00000000" w:csb0="00040000" w:csb1="00000000"/>
  </w:font>
  <w:font w:name="方正宋三_GBK">
    <w:altName w:val="宋体"/>
    <w:panose1 w:val="03000509000000000000"/>
    <w:charset w:val="86"/>
    <w:family w:val="auto"/>
    <w:pitch w:val="default"/>
    <w:sig w:usb0="00000000" w:usb1="00000000" w:usb2="00000000" w:usb3="00000000" w:csb0="00040000" w:csb1="00000000"/>
  </w:font>
  <w:font w:name="方正少儿繁体">
    <w:altName w:val="宋体"/>
    <w:panose1 w:val="03000509000000000000"/>
    <w:charset w:val="86"/>
    <w:family w:val="auto"/>
    <w:pitch w:val="default"/>
    <w:sig w:usb0="00000000" w:usb1="00000000" w:usb2="00000000" w:usb3="00000000" w:csb0="00040000" w:csb1="00000000"/>
  </w:font>
  <w:font w:name="方正平和简体">
    <w:altName w:val="宋体"/>
    <w:panose1 w:val="03000509000000000000"/>
    <w:charset w:val="86"/>
    <w:family w:val="auto"/>
    <w:pitch w:val="default"/>
    <w:sig w:usb0="00000000" w:usb1="00000000" w:usb2="00000000" w:usb3="00000000" w:csb0="00040000" w:csb1="00000000"/>
  </w:font>
  <w:font w:name="方正新书宋繁体">
    <w:altName w:val="宋体"/>
    <w:panose1 w:val="03000509000000000000"/>
    <w:charset w:val="86"/>
    <w:family w:val="auto"/>
    <w:pitch w:val="default"/>
    <w:sig w:usb0="00000000" w:usb1="00000000" w:usb2="00000000" w:usb3="00000000" w:csb0="00040000" w:csb1="00000000"/>
  </w:font>
  <w:font w:name="方正新报宋_GBK">
    <w:altName w:val="宋体"/>
    <w:panose1 w:val="03000509000000000000"/>
    <w:charset w:val="86"/>
    <w:family w:val="auto"/>
    <w:pitch w:val="default"/>
    <w:sig w:usb0="00000000" w:usb1="00000000" w:usb2="00000000" w:usb3="00000000" w:csb0="00040000" w:csb1="00000000"/>
  </w:font>
  <w:font w:name="方正新报宋简体">
    <w:altName w:val="Arial Unicode MS"/>
    <w:panose1 w:val="03000509000000000000"/>
    <w:charset w:val="86"/>
    <w:family w:val="auto"/>
    <w:pitch w:val="default"/>
    <w:sig w:usb0="00000000" w:usb1="00000000" w:usb2="00000000" w:usb3="00000000" w:csb0="00040000" w:csb1="00000000"/>
  </w:font>
  <w:font w:name="方正新秀丽繁体">
    <w:altName w:val="宋体"/>
    <w:panose1 w:val="03000509000000000000"/>
    <w:charset w:val="86"/>
    <w:family w:val="auto"/>
    <w:pitch w:val="default"/>
    <w:sig w:usb0="00000000" w:usb1="00000000" w:usb2="00000000" w:usb3="00000000" w:csb0="00040000" w:csb1="00000000"/>
  </w:font>
  <w:font w:name="方正新舒体_GBK">
    <w:altName w:val="宋体"/>
    <w:panose1 w:val="03000509000000000000"/>
    <w:charset w:val="86"/>
    <w:family w:val="auto"/>
    <w:pitch w:val="default"/>
    <w:sig w:usb0="00000000" w:usb1="00000000" w:usb2="00000000" w:usb3="00000000" w:csb0="00040000" w:csb1="00000000"/>
  </w:font>
  <w:font w:name="方正新舒体简体">
    <w:altName w:val="宋体"/>
    <w:panose1 w:val="03000509000000000000"/>
    <w:charset w:val="86"/>
    <w:family w:val="auto"/>
    <w:pitch w:val="default"/>
    <w:sig w:usb0="00000000" w:usb1="00000000" w:usb2="00000000" w:usb3="00000000" w:csb0="00040000" w:csb1="00000000"/>
  </w:font>
  <w:font w:name="方正新舒体繁体">
    <w:altName w:val="宋体"/>
    <w:panose1 w:val="03000509000000000000"/>
    <w:charset w:val="86"/>
    <w:family w:val="auto"/>
    <w:pitch w:val="default"/>
    <w:sig w:usb0="00000000" w:usb1="0000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方正粗黑宋繁体">
    <w:altName w:val="宋体"/>
    <w:panose1 w:val="02000000000000000000"/>
    <w:charset w:val="86"/>
    <w:family w:val="auto"/>
    <w:pitch w:val="default"/>
    <w:sig w:usb0="00000000" w:usb1="00000000" w:usb2="00000000" w:usb3="00000000" w:csb0="00040000" w:csb1="00000000"/>
  </w:font>
  <w:font w:name="方正粗倩繁体">
    <w:altName w:val="宋体"/>
    <w:panose1 w:val="03000509000000000000"/>
    <w:charset w:val="86"/>
    <w:family w:val="auto"/>
    <w:pitch w:val="default"/>
    <w:sig w:usb0="00000000" w:usb1="00000000" w:usb2="00000000" w:usb3="00000000" w:csb0="00040000" w:csb1="00000000"/>
  </w:font>
  <w:font w:name="方正粗圆_GBK">
    <w:altName w:val="宋体"/>
    <w:panose1 w:val="03000509000000000000"/>
    <w:charset w:val="86"/>
    <w:family w:val="auto"/>
    <w:pitch w:val="default"/>
    <w:sig w:usb0="00000000" w:usb1="00000000" w:usb2="00000000" w:usb3="00000000" w:csb0="00040000" w:csb1="00000000"/>
  </w:font>
  <w:font w:name="方正粗圆简体">
    <w:altName w:val="宋体"/>
    <w:panose1 w:val="03000509000000000000"/>
    <w:charset w:val="86"/>
    <w:family w:val="auto"/>
    <w:pitch w:val="default"/>
    <w:sig w:usb0="00000000" w:usb1="00000000" w:usb2="00000000" w:usb3="00000000" w:csb0="00040000" w:csb1="00000000"/>
  </w:font>
  <w:font w:name="方正粗活意简体">
    <w:altName w:val="宋体"/>
    <w:panose1 w:val="03000509000000000000"/>
    <w:charset w:val="86"/>
    <w:family w:val="auto"/>
    <w:pitch w:val="default"/>
    <w:sig w:usb0="00000000" w:usb1="00000000" w:usb2="00000000" w:usb3="00000000" w:csb0="00040000" w:csb1="00000000"/>
  </w:font>
  <w:font w:name="方正美黑简体">
    <w:altName w:val="黑体"/>
    <w:panose1 w:val="03000509000000000000"/>
    <w:charset w:val="86"/>
    <w:family w:val="auto"/>
    <w:pitch w:val="default"/>
    <w:sig w:usb0="00000000" w:usb1="00000000" w:usb2="00000000" w:usb3="00000000" w:csb0="00040000" w:csb1="00000000"/>
  </w:font>
  <w:font w:name="方正超粗黑繁体">
    <w:altName w:val="黑体"/>
    <w:panose1 w:val="03000509000000000000"/>
    <w:charset w:val="86"/>
    <w:family w:val="auto"/>
    <w:pitch w:val="default"/>
    <w:sig w:usb0="00000000" w:usb1="00000000" w:usb2="00000000" w:usb3="00000000" w:csb0="00040000" w:csb1="00000000"/>
  </w:font>
  <w:font w:name="方正隶二_GBK">
    <w:altName w:val="隶书"/>
    <w:panose1 w:val="03000509000000000000"/>
    <w:charset w:val="86"/>
    <w:family w:val="auto"/>
    <w:pitch w:val="default"/>
    <w:sig w:usb0="00000000" w:usb1="00000000" w:usb2="00000000" w:usb3="00000000" w:csb0="00040000" w:csb1="00000000"/>
  </w:font>
  <w:font w:name="方正胖头鱼简体">
    <w:altName w:val="宋体"/>
    <w:panose1 w:val="03000509000000000000"/>
    <w:charset w:val="86"/>
    <w:family w:val="auto"/>
    <w:pitch w:val="default"/>
    <w:sig w:usb0="00000000" w:usb1="00000000" w:usb2="00000000" w:usb3="00000000" w:csb0="003C0041" w:csb1="A0080000"/>
  </w:font>
  <w:font w:name="方正美黑繁体">
    <w:altName w:val="黑体"/>
    <w:panose1 w:val="03000509000000000000"/>
    <w:charset w:val="86"/>
    <w:family w:val="auto"/>
    <w:pitch w:val="default"/>
    <w:sig w:usb0="00000000" w:usb1="00000000" w:usb2="00000000" w:usb3="00000000" w:csb0="00040000" w:csb1="00000000"/>
  </w:font>
  <w:font w:name="方正美黑_GBK">
    <w:altName w:val="黑体"/>
    <w:panose1 w:val="03000509000000000000"/>
    <w:charset w:val="86"/>
    <w:family w:val="auto"/>
    <w:pitch w:val="default"/>
    <w:sig w:usb0="00000000" w:usb1="00000000" w:usb2="00000000" w:usb3="00000000" w:csb0="00040000" w:csb1="00000000"/>
  </w:font>
  <w:font w:name="方正综艺繁体">
    <w:altName w:val="宋体"/>
    <w:panose1 w:val="03000509000000000000"/>
    <w:charset w:val="86"/>
    <w:family w:val="auto"/>
    <w:pitch w:val="default"/>
    <w:sig w:usb0="00000000" w:usb1="00000000" w:usb2="00000000" w:usb3="00000000" w:csb0="00040000" w:csb1="00000000"/>
  </w:font>
  <w:font w:name="方正综艺简体">
    <w:altName w:val="Arial Unicode MS"/>
    <w:panose1 w:val="03000509000000000000"/>
    <w:charset w:val="86"/>
    <w:family w:val="auto"/>
    <w:pitch w:val="default"/>
    <w:sig w:usb0="00000000" w:usb1="00000000" w:usb2="00000000" w:usb3="00000000" w:csb0="00040000" w:csb1="00000000"/>
  </w:font>
  <w:font w:name="方正胖娃_GBK">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方正楷体繁体">
    <w:altName w:val="宋体"/>
    <w:panose1 w:val="03000509000000000000"/>
    <w:charset w:val="86"/>
    <w:family w:val="auto"/>
    <w:pitch w:val="default"/>
    <w:sig w:usb0="00000000" w:usb1="00000000" w:usb2="00000000" w:usb3="00000000" w:csb0="00040000" w:csb1="00000000"/>
  </w:font>
  <w:font w:name="方正水柱简体">
    <w:altName w:val="Arial Unicode MS"/>
    <w:panose1 w:val="03000509000000000000"/>
    <w:charset w:val="86"/>
    <w:family w:val="auto"/>
    <w:pitch w:val="default"/>
    <w:sig w:usb0="00000000" w:usb1="00000000" w:usb2="00000000" w:usb3="00000000" w:csb0="00040000" w:csb1="00000000"/>
  </w:font>
  <w:font w:name="方正水柱_GBK">
    <w:altName w:val="宋体"/>
    <w:panose1 w:val="03000509000000000000"/>
    <w:charset w:val="86"/>
    <w:family w:val="auto"/>
    <w:pitch w:val="default"/>
    <w:sig w:usb0="00000000" w:usb1="00000000" w:usb2="00000000" w:usb3="00000000" w:csb0="00040000" w:csb1="00000000"/>
  </w:font>
  <w:font w:name="方正流行体简体">
    <w:altName w:val="宋体"/>
    <w:panose1 w:val="03000509000000000000"/>
    <w:charset w:val="86"/>
    <w:family w:val="auto"/>
    <w:pitch w:val="default"/>
    <w:sig w:usb0="00000000" w:usb1="00000000" w:usb2="00000000" w:usb3="00000000" w:csb0="00040000" w:csb1="00000000"/>
  </w:font>
  <w:font w:name="方正瘦金书简体">
    <w:altName w:val="宋体"/>
    <w:panose1 w:val="03000509000000000000"/>
    <w:charset w:val="86"/>
    <w:family w:val="auto"/>
    <w:pitch w:val="default"/>
    <w:sig w:usb0="00000000" w:usb1="00000000" w:usb2="00000000" w:usb3="00000000" w:csb0="00040000" w:csb1="00000000"/>
  </w:font>
  <w:font w:name="方正祥隶繁体">
    <w:altName w:val="隶书"/>
    <w:panose1 w:val="03000509000000000000"/>
    <w:charset w:val="86"/>
    <w:family w:val="auto"/>
    <w:pitch w:val="default"/>
    <w:sig w:usb0="00000000" w:usb1="00000000" w:usb2="00000000" w:usb3="00000000" w:csb0="00040000" w:csb1="00000000"/>
  </w:font>
  <w:font w:name="方正稚艺_GBK">
    <w:altName w:val="宋体"/>
    <w:panose1 w:val="03000509000000000000"/>
    <w:charset w:val="86"/>
    <w:family w:val="auto"/>
    <w:pitch w:val="default"/>
    <w:sig w:usb0="00000000" w:usb1="00000000" w:usb2="00000000" w:usb3="00000000" w:csb0="00040000" w:csb1="00000000"/>
  </w:font>
  <w:font w:name="方正粗活意繁体">
    <w:altName w:val="宋体"/>
    <w:panose1 w:val="03000509000000000000"/>
    <w:charset w:val="86"/>
    <w:family w:val="auto"/>
    <w:pitch w:val="default"/>
    <w:sig w:usb0="00000000" w:usb1="00000000" w:usb2="00000000" w:usb3="00000000" w:csb0="00040000" w:csb1="00000000"/>
  </w:font>
  <w:font w:name="方正粗雅宋_GBK">
    <w:altName w:val="宋体"/>
    <w:panose1 w:val="02000000000000000000"/>
    <w:charset w:val="86"/>
    <w:family w:val="auto"/>
    <w:pitch w:val="default"/>
    <w:sig w:usb0="00000000" w:usb1="00000000" w:usb2="00000000" w:usb3="00000000" w:csb0="00040000" w:csb1="00000000"/>
  </w:font>
  <w:font w:name="方正细倩繁体">
    <w:altName w:val="宋体"/>
    <w:panose1 w:val="03000509000000000000"/>
    <w:charset w:val="86"/>
    <w:family w:val="auto"/>
    <w:pitch w:val="default"/>
    <w:sig w:usb0="00000000" w:usb1="00000000" w:usb2="00000000" w:usb3="00000000" w:csb0="00040000" w:csb1="00000000"/>
  </w:font>
  <w:font w:name="方正舒体_GBK">
    <w:altName w:val="宋体"/>
    <w:panose1 w:val="03000509000000000000"/>
    <w:charset w:val="86"/>
    <w:family w:val="auto"/>
    <w:pitch w:val="default"/>
    <w:sig w:usb0="00000000" w:usb1="00000000" w:usb2="00000000" w:usb3="00000000" w:csb0="00040000" w:csb1="00000000"/>
  </w:font>
  <w:font w:name="方正舒体简体">
    <w:altName w:val="宋体"/>
    <w:panose1 w:val="03000509000000000000"/>
    <w:charset w:val="86"/>
    <w:family w:val="auto"/>
    <w:pitch w:val="default"/>
    <w:sig w:usb0="00000000" w:usb1="00000000" w:usb2="00000000" w:usb3="00000000" w:csb0="00040000" w:csb1="00000000"/>
  </w:font>
  <w:font w:name="方正舒体繁体">
    <w:altName w:val="宋体"/>
    <w:panose1 w:val="03000509000000000000"/>
    <w:charset w:val="86"/>
    <w:family w:val="auto"/>
    <w:pitch w:val="default"/>
    <w:sig w:usb0="00000000" w:usb1="00000000" w:usb2="00000000" w:usb3="00000000" w:csb0="00040000" w:csb1="00000000"/>
  </w:font>
  <w:font w:name="方正超粗黑简体">
    <w:altName w:val="黑体"/>
    <w:panose1 w:val="03000509000000000000"/>
    <w:charset w:val="86"/>
    <w:family w:val="auto"/>
    <w:pitch w:val="default"/>
    <w:sig w:usb0="00000000" w:usb1="00000000" w:usb2="00000000" w:usb3="00000000" w:csb0="00040000" w:csb1="00000000"/>
  </w:font>
  <w:font w:name="方正韵动中黑_GBK">
    <w:altName w:val="黑体"/>
    <w:panose1 w:val="02000000000000000000"/>
    <w:charset w:val="86"/>
    <w:family w:val="auto"/>
    <w:pitch w:val="default"/>
    <w:sig w:usb0="00000000" w:usb1="00000000" w:usb2="00000000" w:usb3="00000000" w:csb0="00040000" w:csb1="00000000"/>
  </w:font>
  <w:font w:name="方正韵动特黑_GBK">
    <w:altName w:val="黑体"/>
    <w:panose1 w:val="02000000000000000000"/>
    <w:charset w:val="86"/>
    <w:family w:val="auto"/>
    <w:pitch w:val="default"/>
    <w:sig w:usb0="00000000" w:usb1="00000000" w:usb2="00000000" w:usb3="00000000" w:csb0="00040000" w:csb1="00000000"/>
  </w:font>
  <w:font w:name="汉仪丫丫体简">
    <w:altName w:val="宋体"/>
    <w:panose1 w:val="02010604000101010101"/>
    <w:charset w:val="86"/>
    <w:family w:val="auto"/>
    <w:pitch w:val="default"/>
    <w:sig w:usb0="00000000" w:usb1="00000000" w:usb2="00000002" w:usb3="00000000" w:csb0="00040000" w:csb1="00000000"/>
  </w:font>
  <w:font w:name="汉仪小隶书繁">
    <w:altName w:val="隶书"/>
    <w:panose1 w:val="02010609000101010101"/>
    <w:charset w:val="86"/>
    <w:family w:val="auto"/>
    <w:pitch w:val="default"/>
    <w:sig w:usb0="00000000" w:usb1="00000000" w:usb2="00000002" w:usb3="00000000" w:csb0="00040000" w:csb1="00000000"/>
  </w:font>
  <w:font w:name="汉仪小隶书简">
    <w:altName w:val="隶书"/>
    <w:panose1 w:val="02010609000101010101"/>
    <w:charset w:val="86"/>
    <w:family w:val="auto"/>
    <w:pitch w:val="default"/>
    <w:sig w:usb0="00000000" w:usb1="00000000" w:usb2="00000002" w:usb3="00000000" w:csb0="00040000" w:csb1="00000000"/>
  </w:font>
  <w:font w:name="汉仪彩蝶体简">
    <w:altName w:val="宋体"/>
    <w:panose1 w:val="02010604000101010101"/>
    <w:charset w:val="86"/>
    <w:family w:val="auto"/>
    <w:pitch w:val="default"/>
    <w:sig w:usb0="00000000" w:usb1="00000000" w:usb2="00000002" w:usb3="00000000" w:csb0="00040000" w:csb1="00000000"/>
  </w:font>
  <w:font w:name="汉仪方叠体繁">
    <w:altName w:val="宋体"/>
    <w:panose1 w:val="02010609000101010101"/>
    <w:charset w:val="86"/>
    <w:family w:val="auto"/>
    <w:pitch w:val="default"/>
    <w:sig w:usb0="00000000" w:usb1="00000000" w:usb2="00000002" w:usb3="00000000" w:csb0="00040000" w:csb1="00000000"/>
  </w:font>
  <w:font w:name="汉仪水滴体简">
    <w:altName w:val="宋体"/>
    <w:panose1 w:val="02010609000101010101"/>
    <w:charset w:val="86"/>
    <w:family w:val="auto"/>
    <w:pitch w:val="default"/>
    <w:sig w:usb0="00000000" w:usb1="00000000" w:usb2="00000002" w:usb3="00000000" w:csb0="00040000" w:csb1="00000000"/>
  </w:font>
  <w:font w:name="汉仪秀英体繁">
    <w:altName w:val="宋体"/>
    <w:panose1 w:val="02010609000101010101"/>
    <w:charset w:val="86"/>
    <w:family w:val="auto"/>
    <w:pitch w:val="default"/>
    <w:sig w:usb0="00000000" w:usb1="00000000" w:usb2="00000002" w:usb3="00000000" w:csb0="00040000" w:csb1="00000000"/>
  </w:font>
  <w:font w:name="汉仪竹节体简">
    <w:altName w:val="宋体"/>
    <w:panose1 w:val="02010609000101010101"/>
    <w:charset w:val="86"/>
    <w:family w:val="auto"/>
    <w:pitch w:val="default"/>
    <w:sig w:usb0="00000000" w:usb1="00000000" w:usb2="00000002" w:usb3="00000000" w:csb0="00040000" w:csb1="00000000"/>
  </w:font>
  <w:font w:name="汉仪细中圆简">
    <w:altName w:val="宋体"/>
    <w:panose1 w:val="02010609000101010101"/>
    <w:charset w:val="86"/>
    <w:family w:val="auto"/>
    <w:pitch w:val="default"/>
    <w:sig w:usb0="00000000" w:usb1="00000000" w:usb2="00000002" w:usb3="00000000" w:csb0="00040000" w:csb1="00000000"/>
  </w:font>
  <w:font w:name="汉仪细等线繁">
    <w:altName w:val="宋体"/>
    <w:panose1 w:val="02010609000101010101"/>
    <w:charset w:val="86"/>
    <w:family w:val="auto"/>
    <w:pitch w:val="default"/>
    <w:sig w:usb0="00000000" w:usb1="00000000" w:usb2="00000002" w:usb3="00000000" w:csb0="00040000" w:csb1="00000000"/>
  </w:font>
  <w:font w:name="汉仪醒示体简">
    <w:altName w:val="宋体"/>
    <w:panose1 w:val="02010609000101010101"/>
    <w:charset w:val="86"/>
    <w:family w:val="auto"/>
    <w:pitch w:val="default"/>
    <w:sig w:usb0="00000000" w:usb1="00000000" w:usb2="00000002" w:usb3="00000000" w:csb0="00040000" w:csb1="00000000"/>
  </w:font>
  <w:font w:name="汉仪雁翎体简">
    <w:altName w:val="宋体"/>
    <w:panose1 w:val="02010609000101010101"/>
    <w:charset w:val="86"/>
    <w:family w:val="auto"/>
    <w:pitch w:val="default"/>
    <w:sig w:usb0="00000000" w:usb1="00000000" w:usb2="00000002" w:usb3="00000000" w:csb0="00040000" w:csb1="00000000"/>
  </w:font>
  <w:font w:name="EU-B8X">
    <w:altName w:val="宋体"/>
    <w:panose1 w:val="03000509000000000000"/>
    <w:charset w:val="86"/>
    <w:family w:val="auto"/>
    <w:pitch w:val="default"/>
    <w:sig w:usb0="00000000" w:usb1="00000000" w:usb2="00000000" w:usb3="00000000" w:csb0="00040000" w:csb1="00000000"/>
  </w:font>
  <w:font w:name="EU-B8">
    <w:altName w:val="宋体"/>
    <w:panose1 w:val="03000509000000000000"/>
    <w:charset w:val="86"/>
    <w:family w:val="auto"/>
    <w:pitch w:val="default"/>
    <w:sig w:usb0="00000000" w:usb1="00000000" w:usb2="00000000" w:usb3="00000000" w:csb0="00040000" w:csb1="00000000"/>
  </w:font>
  <w:font w:name="EU-B7X">
    <w:altName w:val="宋体"/>
    <w:panose1 w:val="03000509000000000000"/>
    <w:charset w:val="86"/>
    <w:family w:val="auto"/>
    <w:pitch w:val="default"/>
    <w:sig w:usb0="00000000" w:usb1="00000000" w:usb2="00000000" w:usb3="00000000" w:csb0="00040000" w:csb1="00000000"/>
  </w:font>
  <w:font w:name="EU-B7">
    <w:altName w:val="宋体"/>
    <w:panose1 w:val="03000509000000000000"/>
    <w:charset w:val="86"/>
    <w:family w:val="auto"/>
    <w:pitch w:val="default"/>
    <w:sig w:usb0="00000000" w:usb1="00000000" w:usb2="00000000" w:usb3="00000000" w:csb0="00040000" w:csb1="00000000"/>
  </w:font>
  <w:font w:name="EU-B6X">
    <w:altName w:val="宋体"/>
    <w:panose1 w:val="03000509000000000000"/>
    <w:charset w:val="86"/>
    <w:family w:val="auto"/>
    <w:pitch w:val="default"/>
    <w:sig w:usb0="00000000" w:usb1="00000000" w:usb2="00000000" w:usb3="00000000" w:csb0="00040000" w:csb1="00000000"/>
  </w:font>
  <w:font w:name="Adobe 宋体 Std L">
    <w:altName w:val="宋体"/>
    <w:panose1 w:val="02020300000000000000"/>
    <w:charset w:val="86"/>
    <w:family w:val="auto"/>
    <w:pitch w:val="default"/>
    <w:sig w:usb0="00000000" w:usb1="00000000" w:usb2="00000016" w:usb3="00000000" w:csb0="00060007" w:csb1="00000000"/>
  </w:font>
  <w:font w:name="Adobe 仿宋 Std R">
    <w:altName w:val="仿宋"/>
    <w:panose1 w:val="02020400000000000000"/>
    <w:charset w:val="86"/>
    <w:family w:val="auto"/>
    <w:pitch w:val="default"/>
    <w:sig w:usb0="00000000" w:usb1="00000000" w:usb2="00000016" w:usb3="00000000" w:csb0="00060007" w:csb1="00000000"/>
  </w:font>
  <w:font w:name="汉仪黛玉体简">
    <w:altName w:val="宋体"/>
    <w:panose1 w:val="02010604000101010101"/>
    <w:charset w:val="86"/>
    <w:family w:val="auto"/>
    <w:pitch w:val="default"/>
    <w:sig w:usb0="00000000" w:usb1="00000000" w:usb2="00000002" w:usb3="00000000" w:csb0="00040000" w:csb1="00000000"/>
  </w:font>
  <w:font w:name="汉仪魏碑简">
    <w:altName w:val="宋体"/>
    <w:panose1 w:val="02010609000101010101"/>
    <w:charset w:val="86"/>
    <w:family w:val="auto"/>
    <w:pitch w:val="default"/>
    <w:sig w:usb0="00000000" w:usb1="00000000" w:usb2="00000002" w:usb3="00000000" w:csb0="00040000" w:csb1="00000000"/>
  </w:font>
  <w:font w:name="汉仪魏碑繁">
    <w:altName w:val="宋体"/>
    <w:panose1 w:val="02010609000101010101"/>
    <w:charset w:val="86"/>
    <w:family w:val="auto"/>
    <w:pitch w:val="default"/>
    <w:sig w:usb0="00000000" w:usb1="00000000" w:usb2="00000002" w:usb3="00000000" w:csb0="00040000" w:csb1="00000000"/>
  </w:font>
  <w:font w:name="汉仪黑咪体简">
    <w:altName w:val="黑体"/>
    <w:panose1 w:val="02010609000101010101"/>
    <w:charset w:val="86"/>
    <w:family w:val="auto"/>
    <w:pitch w:val="default"/>
    <w:sig w:usb0="00000000" w:usb1="00000000" w:usb2="00000002" w:usb3="00000000" w:csb0="00040000" w:csb1="00000000"/>
  </w:font>
  <w:font w:name="汉仪黑咪体繁">
    <w:altName w:val="黑体"/>
    <w:panose1 w:val="02010609000101010101"/>
    <w:charset w:val="86"/>
    <w:family w:val="auto"/>
    <w:pitch w:val="default"/>
    <w:sig w:usb0="00000000" w:usb1="00000000" w:usb2="00000002" w:usb3="00000000" w:csb0="00040000" w:csb1="00000000"/>
  </w:font>
  <w:font w:name="汉仪褚楷繁">
    <w:altName w:val="宋体"/>
    <w:panose1 w:val="02010604000101010101"/>
    <w:charset w:val="86"/>
    <w:family w:val="auto"/>
    <w:pitch w:val="default"/>
    <w:sig w:usb0="00000000" w:usb1="00000000" w:usb2="00000002" w:usb3="00000000" w:csb0="00040000" w:csb1="00000000"/>
  </w:font>
  <w:font w:name="汉仪赵楷繁">
    <w:altName w:val="宋体"/>
    <w:panose1 w:val="02010604000101010101"/>
    <w:charset w:val="86"/>
    <w:family w:val="auto"/>
    <w:pitch w:val="default"/>
    <w:sig w:usb0="00000000" w:usb1="00000000" w:usb2="00000002" w:usb3="00000000" w:csb0="00040000" w:csb1="00000000"/>
  </w:font>
  <w:font w:name="汉仪超粗宋繁">
    <w:altName w:val="宋体"/>
    <w:panose1 w:val="02010609000101010101"/>
    <w:charset w:val="86"/>
    <w:family w:val="auto"/>
    <w:pitch w:val="default"/>
    <w:sig w:usb0="00000000" w:usb1="00000000" w:usb2="00000002" w:usb3="00000000" w:csb0="00040000" w:csb1="00000000"/>
  </w:font>
  <w:font w:name="汉仪超粗黑繁">
    <w:altName w:val="黑体"/>
    <w:panose1 w:val="02010609000101010101"/>
    <w:charset w:val="86"/>
    <w:family w:val="auto"/>
    <w:pitch w:val="default"/>
    <w:sig w:usb0="00000000" w:usb1="00000000" w:usb2="00000002" w:usb3="00000000" w:csb0="00040000" w:csb1="00000000"/>
  </w:font>
  <w:font w:name="汉仪趣味体简">
    <w:altName w:val="宋体"/>
    <w:panose1 w:val="02010604000101010101"/>
    <w:charset w:val="86"/>
    <w:family w:val="auto"/>
    <w:pitch w:val="default"/>
    <w:sig w:usb0="00000000" w:usb1="00000000" w:usb2="00000002" w:usb3="00000000" w:csb0="00040000" w:csb1="00000000"/>
  </w:font>
  <w:font w:name="汉仪长美黑繁">
    <w:altName w:val="黑体"/>
    <w:panose1 w:val="02010609000101010101"/>
    <w:charset w:val="86"/>
    <w:family w:val="auto"/>
    <w:pitch w:val="default"/>
    <w:sig w:usb0="00000000" w:usb1="00000000" w:usb2="00000002" w:usb3="00000000" w:csb0="00040000" w:csb1="00000000"/>
  </w:font>
  <w:font w:name="汉仪长艺体繁">
    <w:altName w:val="宋体"/>
    <w:panose1 w:val="02010609000101010101"/>
    <w:charset w:val="86"/>
    <w:family w:val="auto"/>
    <w:pitch w:val="default"/>
    <w:sig w:usb0="00000000" w:usb1="00000000" w:usb2="00000002" w:usb3="00000000" w:csb0="00040000" w:csb1="00000000"/>
  </w:font>
  <w:font w:name="EU-F3">
    <w:altName w:val="宋体"/>
    <w:panose1 w:val="03000509000000000000"/>
    <w:charset w:val="86"/>
    <w:family w:val="auto"/>
    <w:pitch w:val="default"/>
    <w:sig w:usb0="00000000" w:usb1="00000000" w:usb2="00000000" w:usb3="00000000" w:csb0="00040000" w:csb1="00000000"/>
  </w:font>
  <w:font w:name="EU-F4">
    <w:altName w:val="宋体"/>
    <w:panose1 w:val="03000509000000000000"/>
    <w:charset w:val="86"/>
    <w:family w:val="auto"/>
    <w:pitch w:val="default"/>
    <w:sig w:usb0="00000000" w:usb1="00000000" w:usb2="00000000" w:usb3="00000000" w:csb0="00040000" w:csb1="00000000"/>
  </w:font>
  <w:font w:name="EU-F4X">
    <w:altName w:val="宋体"/>
    <w:panose1 w:val="03000509000000000000"/>
    <w:charset w:val="86"/>
    <w:family w:val="auto"/>
    <w:pitch w:val="default"/>
    <w:sig w:usb0="00000000" w:usb1="00000000" w:usb2="00000000" w:usb3="00000000" w:csb0="00040000" w:csb1="00000000"/>
  </w:font>
  <w:font w:name="EU-F6">
    <w:altName w:val="宋体"/>
    <w:panose1 w:val="03000509000000000000"/>
    <w:charset w:val="86"/>
    <w:family w:val="auto"/>
    <w:pitch w:val="default"/>
    <w:sig w:usb0="00000000" w:usb1="00000000" w:usb2="00000000" w:usb3="00000000" w:csb0="00040000" w:csb1="00000000"/>
  </w:font>
  <w:font w:name="EU-F6X">
    <w:altName w:val="宋体"/>
    <w:panose1 w:val="03000509000000000000"/>
    <w:charset w:val="86"/>
    <w:family w:val="auto"/>
    <w:pitch w:val="default"/>
    <w:sig w:usb0="00000000" w:usb1="00000000" w:usb2="00000000" w:usb3="00000000" w:csb0="00040000" w:csb1="00000000"/>
  </w:font>
  <w:font w:name="EU-F7">
    <w:altName w:val="宋体"/>
    <w:panose1 w:val="03000509000000000000"/>
    <w:charset w:val="86"/>
    <w:family w:val="auto"/>
    <w:pitch w:val="default"/>
    <w:sig w:usb0="00000000" w:usb1="00000000" w:usb2="00000000" w:usb3="00000000" w:csb0="00040000" w:csb1="00000000"/>
  </w:font>
  <w:font w:name="EU-F7X">
    <w:altName w:val="宋体"/>
    <w:panose1 w:val="03000509000000000000"/>
    <w:charset w:val="86"/>
    <w:family w:val="auto"/>
    <w:pitch w:val="default"/>
    <w:sig w:usb0="00000000" w:usb1="00000000" w:usb2="00000000" w:usb3="00000000" w:csb0="00040000" w:csb1="00000000"/>
  </w:font>
  <w:font w:name="EU-F8">
    <w:altName w:val="宋体"/>
    <w:panose1 w:val="03000509000000000000"/>
    <w:charset w:val="86"/>
    <w:family w:val="auto"/>
    <w:pitch w:val="default"/>
    <w:sig w:usb0="00000000" w:usb1="00000000" w:usb2="00000000" w:usb3="00000000" w:csb0="00040000" w:csb1="00000000"/>
  </w:font>
  <w:font w:name="EU-F9">
    <w:altName w:val="宋体"/>
    <w:panose1 w:val="03000509000000000000"/>
    <w:charset w:val="86"/>
    <w:family w:val="auto"/>
    <w:pitch w:val="default"/>
    <w:sig w:usb0="00000000" w:usb1="00000000" w:usb2="00000000" w:usb3="00000000" w:csb0="00040000" w:csb1="00000000"/>
  </w:font>
  <w:font w:name="EU-FX">
    <w:altName w:val="宋体"/>
    <w:panose1 w:val="03000509000000000000"/>
    <w:charset w:val="86"/>
    <w:family w:val="auto"/>
    <w:pitch w:val="default"/>
    <w:sig w:usb0="00000000" w:usb1="00000000" w:usb2="00000000" w:usb3="00000000" w:csb0="00040000" w:csb1="00000000"/>
  </w:font>
  <w:font w:name="EU-FZ">
    <w:altName w:val="宋体"/>
    <w:panose1 w:val="03000509000000000000"/>
    <w:charset w:val="86"/>
    <w:family w:val="auto"/>
    <w:pitch w:val="default"/>
    <w:sig w:usb0="00000000" w:usb1="00000000" w:usb2="00000000" w:usb3="00000000" w:csb0="00040000" w:csb1="00000000"/>
  </w:font>
  <w:font w:name="EU-H1">
    <w:altName w:val="宋体"/>
    <w:panose1 w:val="03000509000000000000"/>
    <w:charset w:val="86"/>
    <w:family w:val="auto"/>
    <w:pitch w:val="default"/>
    <w:sig w:usb0="00000000" w:usb1="00000000" w:usb2="00000000" w:usb3="00000000" w:csb0="00040000" w:csb1="00000000"/>
  </w:font>
  <w:font w:name="EU-H1X">
    <w:altName w:val="宋体"/>
    <w:panose1 w:val="03000509000000000000"/>
    <w:charset w:val="86"/>
    <w:family w:val="auto"/>
    <w:pitch w:val="default"/>
    <w:sig w:usb0="00000000" w:usb1="00000000" w:usb2="00000000" w:usb3="00000000" w:csb0="00040000" w:csb1="00000000"/>
  </w:font>
  <w:font w:name="EU-H2">
    <w:altName w:val="宋体"/>
    <w:panose1 w:val="03000509000000000000"/>
    <w:charset w:val="86"/>
    <w:family w:val="auto"/>
    <w:pitch w:val="default"/>
    <w:sig w:usb0="00000000" w:usb1="00000000" w:usb2="00000000" w:usb3="00000000" w:csb0="00040000" w:csb1="00000000"/>
  </w:font>
  <w:font w:name="EU-H2X">
    <w:altName w:val="宋体"/>
    <w:panose1 w:val="03000509000000000000"/>
    <w:charset w:val="86"/>
    <w:family w:val="auto"/>
    <w:pitch w:val="default"/>
    <w:sig w:usb0="00000000" w:usb1="00000000" w:usb2="00000000" w:usb3="00000000" w:csb0="00040000" w:csb1="00000000"/>
  </w:font>
  <w:font w:name="EU-H3">
    <w:altName w:val="宋体"/>
    <w:panose1 w:val="03000509000000000000"/>
    <w:charset w:val="86"/>
    <w:family w:val="auto"/>
    <w:pitch w:val="default"/>
    <w:sig w:usb0="00000000" w:usb1="00000000" w:usb2="00000000" w:usb3="00000000" w:csb0="00040000" w:csb1="00000000"/>
  </w:font>
  <w:font w:name="EU-H3X">
    <w:altName w:val="宋体"/>
    <w:panose1 w:val="03000509000000000000"/>
    <w:charset w:val="86"/>
    <w:family w:val="auto"/>
    <w:pitch w:val="default"/>
    <w:sig w:usb0="00000000" w:usb1="00000000" w:usb2="00000000" w:usb3="00000000" w:csb0="00040000" w:csb1="00000000"/>
  </w:font>
  <w:font w:name="EU-H4">
    <w:altName w:val="宋体"/>
    <w:panose1 w:val="03000509000000000000"/>
    <w:charset w:val="86"/>
    <w:family w:val="auto"/>
    <w:pitch w:val="default"/>
    <w:sig w:usb0="00000000" w:usb1="00000000" w:usb2="00000000" w:usb3="00000000" w:csb0="00040000" w:csb1="00000000"/>
  </w:font>
  <w:font w:name="EU-H4X">
    <w:altName w:val="宋体"/>
    <w:panose1 w:val="03000509000000000000"/>
    <w:charset w:val="86"/>
    <w:family w:val="auto"/>
    <w:pitch w:val="default"/>
    <w:sig w:usb0="00000000" w:usb1="00000000" w:usb2="00000000" w:usb3="00000000" w:csb0="00040000" w:csb1="00000000"/>
  </w:font>
  <w:font w:name="EU-H5">
    <w:altName w:val="宋体"/>
    <w:panose1 w:val="03000509000000000000"/>
    <w:charset w:val="86"/>
    <w:family w:val="auto"/>
    <w:pitch w:val="default"/>
    <w:sig w:usb0="00000000" w:usb1="00000000" w:usb2="00000000" w:usb3="00000000" w:csb0="00040000" w:csb1="00000000"/>
  </w:font>
  <w:font w:name="EU-H6">
    <w:altName w:val="宋体"/>
    <w:panose1 w:val="03000509000000000000"/>
    <w:charset w:val="86"/>
    <w:family w:val="auto"/>
    <w:pitch w:val="default"/>
    <w:sig w:usb0="00000000" w:usb1="00000000" w:usb2="00000000" w:usb3="00000000" w:csb0="00040000" w:csb1="00000000"/>
  </w:font>
  <w:font w:name="EU-HT">
    <w:altName w:val="宋体"/>
    <w:panose1 w:val="03000509000000000000"/>
    <w:charset w:val="86"/>
    <w:family w:val="auto"/>
    <w:pitch w:val="default"/>
    <w:sig w:usb0="00000000" w:usb1="00000000" w:usb2="00000000" w:usb3="00000000" w:csb0="00040000" w:csb1="00000000"/>
  </w:font>
  <w:font w:name="EU-HT1">
    <w:altName w:val="宋体"/>
    <w:panose1 w:val="03000509000000000000"/>
    <w:charset w:val="86"/>
    <w:family w:val="auto"/>
    <w:pitch w:val="default"/>
    <w:sig w:usb0="00000000" w:usb1="00000000" w:usb2="00000000" w:usb3="00000000" w:csb0="00040000" w:csb1="00000000"/>
  </w:font>
  <w:font w:name="EU-HD">
    <w:altName w:val="宋体"/>
    <w:panose1 w:val="03000509000000000000"/>
    <w:charset w:val="86"/>
    <w:family w:val="auto"/>
    <w:pitch w:val="default"/>
    <w:sig w:usb0="00000000" w:usb1="00000000" w:usb2="00000000" w:usb3="00000000" w:csb0="00040000" w:csb1="00000000"/>
  </w:font>
  <w:font w:name="EU-KY">
    <w:altName w:val="宋体"/>
    <w:panose1 w:val="03000509000000000000"/>
    <w:charset w:val="86"/>
    <w:family w:val="auto"/>
    <w:pitch w:val="default"/>
    <w:sig w:usb0="00000000" w:usb1="00000000" w:usb2="00000000" w:usb3="00000000" w:csb0="00040000" w:csb1="00000000"/>
  </w:font>
  <w:font w:name="EU-XF1">
    <w:altName w:val="宋体"/>
    <w:panose1 w:val="03000509000000000000"/>
    <w:charset w:val="86"/>
    <w:family w:val="auto"/>
    <w:pitch w:val="default"/>
    <w:sig w:usb0="00000000" w:usb1="00000000" w:usb2="00000000" w:usb3="00000000" w:csb0="00040000" w:csb1="00000000"/>
  </w:font>
  <w:font w:name="EU-XY">
    <w:altName w:val="宋体"/>
    <w:panose1 w:val="03000509000000000000"/>
    <w:charset w:val="86"/>
    <w:family w:val="auto"/>
    <w:pitch w:val="default"/>
    <w:sig w:usb0="00000000" w:usb1="00000000" w:usb2="00000000" w:usb3="00000000" w:csb0="00040000" w:csb1="00000000"/>
  </w:font>
  <w:font w:name="EU-YT2">
    <w:altName w:val="宋体"/>
    <w:panose1 w:val="03000509000000000000"/>
    <w:charset w:val="86"/>
    <w:family w:val="auto"/>
    <w:pitch w:val="default"/>
    <w:sig w:usb0="00000000" w:usb1="00000000" w:usb2="00000000" w:usb3="00000000" w:csb0="00040000" w:csb1="00000000"/>
  </w:font>
  <w:font w:name="GBK_S">
    <w:altName w:val="宋体"/>
    <w:panose1 w:val="03000509000000000000"/>
    <w:charset w:val="86"/>
    <w:family w:val="auto"/>
    <w:pitch w:val="default"/>
    <w:sig w:usb0="00000000" w:usb1="00000000" w:usb2="00000000" w:usb3="00000000" w:csb0="00040000" w:csb1="00000000"/>
  </w:font>
  <w:font w:name="Adobe 黑体 Std R">
    <w:altName w:val="黑体"/>
    <w:panose1 w:val="020B0400000000000000"/>
    <w:charset w:val="86"/>
    <w:family w:val="auto"/>
    <w:pitch w:val="default"/>
    <w:sig w:usb0="00000000" w:usb1="00000000" w:usb2="00000016" w:usb3="00000000" w:csb0="00060007" w:csb1="00000000"/>
  </w:font>
  <w:font w:name="汉仪黑棋体简">
    <w:altName w:val="黑体"/>
    <w:panose1 w:val="02010604000101010101"/>
    <w:charset w:val="86"/>
    <w:family w:val="auto"/>
    <w:pitch w:val="default"/>
    <w:sig w:usb0="00000000" w:usb1="00000000" w:usb2="00000002" w:usb3="00000000" w:csb0="00040000" w:csb1="00000000"/>
  </w:font>
  <w:font w:name="汉仪菱心体简">
    <w:altName w:val="宋体"/>
    <w:panose1 w:val="02010609000101010101"/>
    <w:charset w:val="86"/>
    <w:family w:val="auto"/>
    <w:pitch w:val="default"/>
    <w:sig w:usb0="00000000" w:usb1="00000000" w:usb2="00000002" w:usb3="00000000" w:csb0="00040000" w:csb1="00000000"/>
  </w:font>
  <w:font w:name="汉仪综艺体简">
    <w:altName w:val="宋体"/>
    <w:panose1 w:val="02010609000101010101"/>
    <w:charset w:val="86"/>
    <w:family w:val="auto"/>
    <w:pitch w:val="default"/>
    <w:sig w:usb0="00000000" w:usb1="00000000" w:usb2="00000002" w:usb3="00000000" w:csb0="00040000" w:csb1="00000000"/>
  </w:font>
  <w:font w:name="汉仪细中圆繁">
    <w:altName w:val="宋体"/>
    <w:panose1 w:val="02010609000101010101"/>
    <w:charset w:val="86"/>
    <w:family w:val="auto"/>
    <w:pitch w:val="default"/>
    <w:sig w:usb0="00000000" w:usb1="00000000" w:usb2="00000002" w:usb3="00000000" w:csb0="00040000" w:csb1="00000000"/>
  </w:font>
  <w:font w:name="汉仪火柴体简">
    <w:altName w:val="宋体"/>
    <w:panose1 w:val="02010609000101010101"/>
    <w:charset w:val="86"/>
    <w:family w:val="auto"/>
    <w:pitch w:val="default"/>
    <w:sig w:usb0="00000000" w:usb1="00000000" w:usb2="00000002" w:usb3="00000000" w:csb0="00040000" w:csb1="00000000"/>
  </w:font>
  <w:font w:name="汉仪大隶书简">
    <w:altName w:val="隶书"/>
    <w:panose1 w:val="02010609000101010101"/>
    <w:charset w:val="86"/>
    <w:family w:val="auto"/>
    <w:pitch w:val="default"/>
    <w:sig w:usb0="00000000" w:usb1="00000000" w:usb2="00000002" w:usb3="00000000" w:csb0="00040000" w:csb1="00000000"/>
  </w:font>
  <w:font w:name="汉仪嘟嘟体简">
    <w:altName w:val="宋体"/>
    <w:panose1 w:val="02010604000101010101"/>
    <w:charset w:val="86"/>
    <w:family w:val="auto"/>
    <w:pitch w:val="default"/>
    <w:sig w:usb0="00000000" w:usb1="00000000" w:usb2="00000002" w:usb3="00000000" w:csb0="00040000" w:csb1="00000000"/>
  </w:font>
  <w:font w:name="汉仪双线体繁">
    <w:altName w:val="宋体"/>
    <w:panose1 w:val="02010609000101010101"/>
    <w:charset w:val="86"/>
    <w:family w:val="auto"/>
    <w:pitch w:val="default"/>
    <w:sig w:usb0="00000000" w:usb1="00000000" w:usb2="00000002" w:usb3="00000000" w:csb0="00040000" w:csb1="00000000"/>
  </w:font>
  <w:font w:name="汉仪书宋二简">
    <w:altName w:val="宋体"/>
    <w:panose1 w:val="02010609000101010101"/>
    <w:charset w:val="86"/>
    <w:family w:val="auto"/>
    <w:pitch w:val="default"/>
    <w:sig w:usb0="00000000" w:usb1="00000000" w:usb2="00000002" w:usb3="00000000" w:csb0="00040000" w:csb1="00000000"/>
  </w:font>
  <w:font w:name="汉仪中宋简">
    <w:altName w:val="宋体"/>
    <w:panose1 w:val="02010609000101010101"/>
    <w:charset w:val="86"/>
    <w:family w:val="auto"/>
    <w:pitch w:val="default"/>
    <w:sig w:usb0="00000000" w:usb1="00000000" w:usb2="00000002" w:usb3="00000000" w:csb0="00040000" w:csb1="00000000"/>
  </w:font>
  <w:font w:name="汉仪中圆繁">
    <w:altName w:val="宋体"/>
    <w:panose1 w:val="02010609000101010101"/>
    <w:charset w:val="86"/>
    <w:family w:val="auto"/>
    <w:pitch w:val="default"/>
    <w:sig w:usb0="00000000" w:usb1="00000000" w:usb2="00000002" w:usb3="00000000" w:csb0="00040000" w:csb1="00000000"/>
  </w:font>
  <w:font w:name="汉仪中圆简">
    <w:altName w:val="宋体"/>
    <w:panose1 w:val="02010609000101010101"/>
    <w:charset w:val="86"/>
    <w:family w:val="auto"/>
    <w:pitch w:val="default"/>
    <w:sig w:usb0="00000000" w:usb1="00000000" w:usb2="00000002" w:usb3="00000000" w:csb0="00040000" w:csb1="00000000"/>
  </w:font>
  <w:font w:name="方正黄草简体">
    <w:altName w:val="宋体"/>
    <w:panose1 w:val="03000509000000000000"/>
    <w:charset w:val="86"/>
    <w:family w:val="auto"/>
    <w:pitch w:val="default"/>
    <w:sig w:usb0="00000000" w:usb1="00000000" w:usb2="00000000" w:usb3="00000000" w:csb0="00040000" w:csb1="00000000"/>
  </w:font>
  <w:font w:name="方正细等线_GBK">
    <w:altName w:val="宋体"/>
    <w:panose1 w:val="03000509000000000000"/>
    <w:charset w:val="86"/>
    <w:family w:val="auto"/>
    <w:pitch w:val="default"/>
    <w:sig w:usb0="00000000" w:usb1="00000000" w:usb2="00000000" w:usb3="00000000" w:csb0="00040000" w:csb1="00000000"/>
  </w:font>
  <w:font w:name="方正粗雅宋扁_GBK">
    <w:altName w:val="宋体"/>
    <w:panose1 w:val="02010600000000000000"/>
    <w:charset w:val="86"/>
    <w:family w:val="auto"/>
    <w:pitch w:val="default"/>
    <w:sig w:usb0="00000000" w:usb1="00000000" w:usb2="00000000" w:usb3="00000000" w:csb0="00040000" w:csb1="00000000"/>
  </w:font>
  <w:font w:name="方正粗宋_GBK">
    <w:altName w:val="宋体"/>
    <w:panose1 w:val="03000509000000000000"/>
    <w:charset w:val="86"/>
    <w:family w:val="auto"/>
    <w:pitch w:val="default"/>
    <w:sig w:usb0="00000000" w:usb1="00000000" w:usb2="00000000" w:usb3="00000000" w:csb0="00040000" w:csb1="00000000"/>
  </w:font>
  <w:font w:name="方正粗圆繁体">
    <w:altName w:val="宋体"/>
    <w:panose1 w:val="03000509000000000000"/>
    <w:charset w:val="86"/>
    <w:family w:val="auto"/>
    <w:pitch w:val="default"/>
    <w:sig w:usb0="00000000" w:usb1="00000000" w:usb2="00000000" w:usb3="00000000" w:csb0="00040000" w:csb1="00000000"/>
  </w:font>
  <w:font w:name="方正粗倩_GBK">
    <w:altName w:val="宋体"/>
    <w:panose1 w:val="03000509000000000000"/>
    <w:charset w:val="86"/>
    <w:family w:val="auto"/>
    <w:pitch w:val="default"/>
    <w:sig w:usb0="00000000" w:usb1="00000000" w:usb2="00000000" w:usb3="00000000" w:csb0="00040000" w:csb1="00000000"/>
  </w:font>
  <w:font w:name="方正硬笔行书简体">
    <w:altName w:val="宋体"/>
    <w:panose1 w:val="03000509000000000000"/>
    <w:charset w:val="86"/>
    <w:family w:val="auto"/>
    <w:pitch w:val="default"/>
    <w:sig w:usb0="00000000" w:usb1="00000000" w:usb2="00000000" w:usb3="00000000" w:csb0="00040000" w:csb1="00000000"/>
  </w:font>
  <w:font w:name="方正特雅宋_GBK">
    <w:altName w:val="宋体"/>
    <w:panose1 w:val="02000000000000000000"/>
    <w:charset w:val="86"/>
    <w:family w:val="auto"/>
    <w:pitch w:val="default"/>
    <w:sig w:usb0="00000000" w:usb1="00000000" w:usb2="00000000" w:usb3="00000000" w:csb0="00040000" w:csb1="00000000"/>
  </w:font>
  <w:font w:name="方正粗黑宋简体">
    <w:altName w:val="宋体"/>
    <w:panose1 w:val="02000000000000000000"/>
    <w:charset w:val="86"/>
    <w:family w:val="auto"/>
    <w:pitch w:val="default"/>
    <w:sig w:usb0="00000000" w:usb1="00000000" w:usb2="00000000" w:usb3="00000000" w:csb0="00040000" w:csb1="00000000"/>
  </w:font>
  <w:font w:name="方正粗雅宋长_GBK">
    <w:altName w:val="宋体"/>
    <w:panose1 w:val="02000000000000000000"/>
    <w:charset w:val="86"/>
    <w:family w:val="auto"/>
    <w:pitch w:val="default"/>
    <w:sig w:usb0="00000000" w:usb1="00000000" w:usb2="00000000" w:usb3="00000000" w:csb0="00040000" w:csb1="00000000"/>
  </w:font>
  <w:font w:name="方正中楷繁体">
    <w:altName w:val="宋体"/>
    <w:panose1 w:val="03000509000000000000"/>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汉仪衡方碑繁">
    <w:altName w:val="宋体"/>
    <w:panose1 w:val="02010604000101010101"/>
    <w:charset w:val="86"/>
    <w:family w:val="auto"/>
    <w:pitch w:val="default"/>
    <w:sig w:usb0="00000000" w:usb1="00000000" w:usb2="00000002" w:usb3="00000000" w:csb0="00040000" w:csb1="00000000"/>
  </w:font>
  <w:font w:name="Arial">
    <w:panose1 w:val="020B0604020202020204"/>
    <w:charset w:val="00"/>
    <w:family w:val="auto"/>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方正书宋简体">
    <w:altName w:val="宋体"/>
    <w:panose1 w:val="03000509000000000000"/>
    <w:charset w:val="86"/>
    <w:family w:val="auto"/>
    <w:pitch w:val="default"/>
    <w:sig w:usb0="00000000" w:usb1="00000000" w:usb2="00000000" w:usb3="00000000" w:csb0="00040000" w:csb1="00000000"/>
  </w:font>
  <w:font w:name="方正仿宋简体">
    <w:altName w:val="Arial Unicode MS"/>
    <w:panose1 w:val="03000509000000000000"/>
    <w:charset w:val="86"/>
    <w:family w:val="auto"/>
    <w:pitch w:val="default"/>
    <w:sig w:usb0="00000000" w:usb1="0000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方正黑体">
    <w:altName w:val="黑体"/>
    <w:panose1 w:val="03000509000000000000"/>
    <w:charset w:val="86"/>
    <w:family w:val="script"/>
    <w:pitch w:val="default"/>
    <w:sig w:usb0="00000000" w:usb1="00000000" w:usb2="00000010" w:usb3="00000000" w:csb0="00040000" w:csb1="0000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95567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5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5.25pt;mso-position-horizontal:outside;mso-position-horizontal-relative:margin;z-index:251658240;mso-width-relative:page;mso-height-relative:page;" filled="f" stroked="f" coordsize="21600,21600" o:gfxdata="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pq/JNQAAAAFAQAADwAA&#10;AAAAAAABACAAAAAiAAAAZHJzL2Rvd25yZXYueG1sUEsBAhQAFAAAAAgAh07iQL2a/sYaAgAAFAQA&#10;AA4AAAAAAAAAAQAgAAAAIwEAAGRycy9lMm9Eb2MueG1sUEsFBgAAAAAGAAYAWQEAAK8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v:textbox>
            </v:shape>
          </w:pict>
        </mc:Fallback>
      </mc:AlternateContent>
    </w:r>
    <w:r>
      <w:rPr>
        <w:rFonts w:hint="eastAsia"/>
        <w:sz w:val="18"/>
        <w:lang w:eastAsia="zh-CN"/>
      </w:rPr>
      <w:t>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eastAsiaTheme="minorEastAsia"/>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1E6D8F"/>
    <w:rsid w:val="007949F3"/>
    <w:rsid w:val="00843090"/>
    <w:rsid w:val="00C26B3B"/>
    <w:rsid w:val="01D128D6"/>
    <w:rsid w:val="046735A2"/>
    <w:rsid w:val="04BD30EE"/>
    <w:rsid w:val="05027C7B"/>
    <w:rsid w:val="055217C1"/>
    <w:rsid w:val="05855310"/>
    <w:rsid w:val="07055D1C"/>
    <w:rsid w:val="07F76BDF"/>
    <w:rsid w:val="086D70EA"/>
    <w:rsid w:val="0A60126C"/>
    <w:rsid w:val="0AE44067"/>
    <w:rsid w:val="0CDC57DE"/>
    <w:rsid w:val="0D1E6D8F"/>
    <w:rsid w:val="0D2178BA"/>
    <w:rsid w:val="0D9527C7"/>
    <w:rsid w:val="0DF91A9B"/>
    <w:rsid w:val="114B31DF"/>
    <w:rsid w:val="11854E40"/>
    <w:rsid w:val="1213791C"/>
    <w:rsid w:val="12A94EED"/>
    <w:rsid w:val="135155EF"/>
    <w:rsid w:val="143649C3"/>
    <w:rsid w:val="14A02DAD"/>
    <w:rsid w:val="16267A8A"/>
    <w:rsid w:val="19245B64"/>
    <w:rsid w:val="1B192D4B"/>
    <w:rsid w:val="1BE177AA"/>
    <w:rsid w:val="1C8A0E5F"/>
    <w:rsid w:val="1C9F1E51"/>
    <w:rsid w:val="1CF155E1"/>
    <w:rsid w:val="1E0A572F"/>
    <w:rsid w:val="1E6E551B"/>
    <w:rsid w:val="212A30F3"/>
    <w:rsid w:val="21880412"/>
    <w:rsid w:val="22126840"/>
    <w:rsid w:val="224A7C41"/>
    <w:rsid w:val="25821FEA"/>
    <w:rsid w:val="258647FB"/>
    <w:rsid w:val="26712017"/>
    <w:rsid w:val="283A1F86"/>
    <w:rsid w:val="28B271CC"/>
    <w:rsid w:val="290F4D77"/>
    <w:rsid w:val="29B26361"/>
    <w:rsid w:val="2B740067"/>
    <w:rsid w:val="2C0F013C"/>
    <w:rsid w:val="2CDA3FD1"/>
    <w:rsid w:val="2CE73A7F"/>
    <w:rsid w:val="2D4F5779"/>
    <w:rsid w:val="2E3D3153"/>
    <w:rsid w:val="300F42F0"/>
    <w:rsid w:val="30960A6C"/>
    <w:rsid w:val="31D66C9B"/>
    <w:rsid w:val="326D229B"/>
    <w:rsid w:val="33185421"/>
    <w:rsid w:val="337D6438"/>
    <w:rsid w:val="344E685E"/>
    <w:rsid w:val="35566676"/>
    <w:rsid w:val="361677CC"/>
    <w:rsid w:val="37547701"/>
    <w:rsid w:val="37EC0DB7"/>
    <w:rsid w:val="37F51F70"/>
    <w:rsid w:val="39C745F2"/>
    <w:rsid w:val="3A020F71"/>
    <w:rsid w:val="3A4A2B5C"/>
    <w:rsid w:val="3B783A74"/>
    <w:rsid w:val="3BE5398E"/>
    <w:rsid w:val="40747904"/>
    <w:rsid w:val="41BF1CCF"/>
    <w:rsid w:val="43AD0F69"/>
    <w:rsid w:val="443B0560"/>
    <w:rsid w:val="45EA3456"/>
    <w:rsid w:val="46B60AE0"/>
    <w:rsid w:val="4704693B"/>
    <w:rsid w:val="480132B6"/>
    <w:rsid w:val="48CE1AF6"/>
    <w:rsid w:val="49B9467C"/>
    <w:rsid w:val="4C481AF6"/>
    <w:rsid w:val="4C522106"/>
    <w:rsid w:val="4DA63E11"/>
    <w:rsid w:val="4DB42CCA"/>
    <w:rsid w:val="4E511068"/>
    <w:rsid w:val="4EA353A1"/>
    <w:rsid w:val="4FF173D0"/>
    <w:rsid w:val="501A18E7"/>
    <w:rsid w:val="50AB3E72"/>
    <w:rsid w:val="50EE0FBA"/>
    <w:rsid w:val="526D66EC"/>
    <w:rsid w:val="52D64FA3"/>
    <w:rsid w:val="548854C2"/>
    <w:rsid w:val="550F6F9F"/>
    <w:rsid w:val="552B233B"/>
    <w:rsid w:val="553C2114"/>
    <w:rsid w:val="575A1ADE"/>
    <w:rsid w:val="57BA5A41"/>
    <w:rsid w:val="586C2513"/>
    <w:rsid w:val="58B108B5"/>
    <w:rsid w:val="58BF0199"/>
    <w:rsid w:val="58D16BF7"/>
    <w:rsid w:val="5A5D668A"/>
    <w:rsid w:val="5C966F8E"/>
    <w:rsid w:val="5CDD46A8"/>
    <w:rsid w:val="5D247894"/>
    <w:rsid w:val="5D376632"/>
    <w:rsid w:val="5DA41C4C"/>
    <w:rsid w:val="5E5B1C81"/>
    <w:rsid w:val="5ED81DE8"/>
    <w:rsid w:val="5FE4282A"/>
    <w:rsid w:val="60BA4089"/>
    <w:rsid w:val="625B4190"/>
    <w:rsid w:val="625E7CF2"/>
    <w:rsid w:val="63406024"/>
    <w:rsid w:val="63D71723"/>
    <w:rsid w:val="640741D5"/>
    <w:rsid w:val="64726AB7"/>
    <w:rsid w:val="653B2EFD"/>
    <w:rsid w:val="65995946"/>
    <w:rsid w:val="66D831E3"/>
    <w:rsid w:val="67ED7D82"/>
    <w:rsid w:val="683B242D"/>
    <w:rsid w:val="689D6E12"/>
    <w:rsid w:val="68F60425"/>
    <w:rsid w:val="6924414F"/>
    <w:rsid w:val="6A0A2F61"/>
    <w:rsid w:val="6A2C75D0"/>
    <w:rsid w:val="6A983E71"/>
    <w:rsid w:val="6ACC7AB3"/>
    <w:rsid w:val="6ADB702F"/>
    <w:rsid w:val="6B6739D5"/>
    <w:rsid w:val="6B8C53C4"/>
    <w:rsid w:val="6BD1519A"/>
    <w:rsid w:val="6C071855"/>
    <w:rsid w:val="6C8B0A05"/>
    <w:rsid w:val="70B54C42"/>
    <w:rsid w:val="72330530"/>
    <w:rsid w:val="72AA6CCD"/>
    <w:rsid w:val="73B83899"/>
    <w:rsid w:val="74B102AA"/>
    <w:rsid w:val="74B94F60"/>
    <w:rsid w:val="74C224C6"/>
    <w:rsid w:val="750D7EA0"/>
    <w:rsid w:val="76A93C1C"/>
    <w:rsid w:val="76EF0288"/>
    <w:rsid w:val="77AD179F"/>
    <w:rsid w:val="785B7DD3"/>
    <w:rsid w:val="78932B1F"/>
    <w:rsid w:val="79A857A7"/>
    <w:rsid w:val="7B3D3EE0"/>
    <w:rsid w:val="7BE53852"/>
    <w:rsid w:val="7BEC25FC"/>
    <w:rsid w:val="7CC67135"/>
    <w:rsid w:val="7E01040A"/>
    <w:rsid w:val="7E865B7D"/>
    <w:rsid w:val="7F57120A"/>
    <w:rsid w:val="7F8A25D0"/>
    <w:rsid w:val="7FEC766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ind w:firstLine="627" w:firstLineChars="196"/>
    </w:pPr>
    <w:rPr>
      <w:rFonts w:ascii="仿宋_GB2312" w:eastAsia="仿宋_GB2312"/>
      <w:sz w:val="32"/>
    </w:rPr>
  </w:style>
  <w:style w:type="paragraph" w:styleId="3">
    <w:name w:val="Plain Text"/>
    <w:basedOn w:val="1"/>
    <w:qFormat/>
    <w:uiPriority w:val="0"/>
    <w:rPr>
      <w:rFonts w:ascii="宋体" w:hAnsi="Courier New" w:eastAsia="仿宋_GB2312"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10">
    <w:name w:val="List Paragraph"/>
    <w:basedOn w:val="1"/>
    <w:qFormat/>
    <w:uiPriority w:val="34"/>
    <w:pPr>
      <w:ind w:firstLine="420" w:firstLineChars="200"/>
    </w:pPr>
  </w:style>
  <w:style w:type="paragraph" w:customStyle="1" w:styleId="11">
    <w:name w:val="列出段落1"/>
    <w:basedOn w:val="1"/>
    <w:qFormat/>
    <w:uiPriority w:val="34"/>
    <w:pPr>
      <w:ind w:firstLine="420" w:firstLineChars="200"/>
    </w:pPr>
  </w:style>
  <w:style w:type="paragraph" w:customStyle="1" w:styleId="12">
    <w:name w:val="秘密"/>
    <w:basedOn w:val="1"/>
    <w:qFormat/>
    <w:uiPriority w:val="0"/>
    <w:pPr>
      <w:adjustRightInd w:val="0"/>
      <w:snapToGrid w:val="0"/>
    </w:pPr>
    <w:rPr>
      <w:rFonts w:eastAsia="黑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2017-02-14T08:23:00Z</dcterms:created>
  <dc:creator>5</dc:creator>
  <cp:lastModifiedBy>jian</cp:lastModifiedBy>
  <dcterms:modified xsi:type="dcterms:W3CDTF">2017-03-01T13:35:02Z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