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F3EC3" w:rsidRDefault="00EF3EC3" w:rsidP="00EF3EC3">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EF3EC3" w:rsidRDefault="00EF3EC3" w:rsidP="00EF3EC3">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EF3EC3" w:rsidRPr="00EF3EC3" w:rsidRDefault="00EF3EC3" w:rsidP="00EF3EC3">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EF3EC3">
        <w:rPr>
          <w:rFonts w:asciiTheme="majorEastAsia" w:eastAsiaTheme="majorEastAsia" w:hAnsiTheme="majorEastAsia" w:cs="仿宋_GB2312" w:hint="eastAsia"/>
          <w:bCs/>
          <w:color w:val="000000"/>
          <w:kern w:val="0"/>
          <w:sz w:val="44"/>
          <w:szCs w:val="44"/>
          <w:lang w:val="zh-CN"/>
        </w:rPr>
        <w:t>景宁畲族自治县民族民间文化保护条例</w:t>
      </w:r>
    </w:p>
    <w:p w:rsidR="00EF3EC3" w:rsidRPr="00EF3EC3" w:rsidRDefault="00EF3EC3" w:rsidP="00EF3EC3">
      <w:pPr>
        <w:autoSpaceDE w:val="0"/>
        <w:autoSpaceDN w:val="0"/>
        <w:adjustRightInd w:val="0"/>
        <w:jc w:val="left"/>
        <w:rPr>
          <w:rFonts w:asciiTheme="majorEastAsia" w:eastAsiaTheme="majorEastAsia" w:hAnsiTheme="majorEastAsia" w:cs="仿宋_GB2312"/>
          <w:color w:val="000000"/>
          <w:kern w:val="0"/>
          <w:szCs w:val="21"/>
          <w:lang w:val="zh-CN"/>
        </w:rPr>
      </w:pPr>
    </w:p>
    <w:p w:rsidR="00EF3EC3" w:rsidRPr="00EF3EC3" w:rsidRDefault="00EF3EC3" w:rsidP="00EF3EC3">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EF3EC3">
        <w:rPr>
          <w:rFonts w:ascii="楷体_GB2312" w:eastAsia="楷体_GB2312" w:hAnsiTheme="minorEastAsia" w:cs="仿宋_GB2312" w:hint="eastAsia"/>
          <w:color w:val="000000"/>
          <w:kern w:val="0"/>
          <w:szCs w:val="21"/>
          <w:lang w:val="zh-CN"/>
        </w:rPr>
        <w:t>（</w:t>
      </w:r>
      <w:r w:rsidRPr="00EF3EC3">
        <w:rPr>
          <w:rFonts w:ascii="楷体_GB2312" w:eastAsia="楷体_GB2312" w:hAnsiTheme="minorEastAsia" w:cs="仿宋_GB2312"/>
          <w:color w:val="000000"/>
          <w:kern w:val="0"/>
          <w:szCs w:val="21"/>
          <w:lang w:val="zh-CN"/>
        </w:rPr>
        <w:t>2010</w:t>
      </w:r>
      <w:r w:rsidRPr="00EF3EC3">
        <w:rPr>
          <w:rFonts w:ascii="楷体_GB2312" w:eastAsia="楷体_GB2312" w:hAnsiTheme="minorEastAsia" w:cs="仿宋_GB2312" w:hint="eastAsia"/>
          <w:color w:val="000000"/>
          <w:kern w:val="0"/>
          <w:szCs w:val="21"/>
          <w:lang w:val="zh-CN"/>
        </w:rPr>
        <w:t>年</w:t>
      </w:r>
      <w:r w:rsidRPr="00EF3EC3">
        <w:rPr>
          <w:rFonts w:ascii="楷体_GB2312" w:eastAsia="楷体_GB2312" w:hAnsiTheme="minorEastAsia" w:cs="仿宋_GB2312"/>
          <w:color w:val="000000"/>
          <w:kern w:val="0"/>
          <w:szCs w:val="21"/>
          <w:lang w:val="zh-CN"/>
        </w:rPr>
        <w:t>3</w:t>
      </w:r>
      <w:r w:rsidRPr="00EF3EC3">
        <w:rPr>
          <w:rFonts w:ascii="楷体_GB2312" w:eastAsia="楷体_GB2312" w:hAnsiTheme="minorEastAsia" w:cs="仿宋_GB2312" w:hint="eastAsia"/>
          <w:color w:val="000000"/>
          <w:kern w:val="0"/>
          <w:szCs w:val="21"/>
          <w:lang w:val="zh-CN"/>
        </w:rPr>
        <w:t>月</w:t>
      </w:r>
      <w:r w:rsidRPr="00EF3EC3">
        <w:rPr>
          <w:rFonts w:ascii="楷体_GB2312" w:eastAsia="楷体_GB2312" w:hAnsiTheme="minorEastAsia" w:cs="仿宋_GB2312"/>
          <w:color w:val="000000"/>
          <w:kern w:val="0"/>
          <w:szCs w:val="21"/>
          <w:lang w:val="zh-CN"/>
        </w:rPr>
        <w:t>23</w:t>
      </w:r>
      <w:r w:rsidRPr="00EF3EC3">
        <w:rPr>
          <w:rFonts w:ascii="楷体_GB2312" w:eastAsia="楷体_GB2312" w:hAnsiTheme="minorEastAsia" w:cs="仿宋_GB2312" w:hint="eastAsia"/>
          <w:color w:val="000000"/>
          <w:kern w:val="0"/>
          <w:szCs w:val="21"/>
          <w:lang w:val="zh-CN"/>
        </w:rPr>
        <w:t xml:space="preserve">日景宁畲族自治县第七届人民代表大会常务委员会第四次会议通过　</w:t>
      </w:r>
      <w:r w:rsidRPr="00EF3EC3">
        <w:rPr>
          <w:rFonts w:ascii="楷体_GB2312" w:eastAsia="楷体_GB2312" w:hAnsiTheme="minorEastAsia" w:cs="仿宋_GB2312"/>
          <w:color w:val="000000"/>
          <w:kern w:val="0"/>
          <w:szCs w:val="21"/>
          <w:lang w:val="zh-CN"/>
        </w:rPr>
        <w:t>2010</w:t>
      </w:r>
      <w:r w:rsidRPr="00EF3EC3">
        <w:rPr>
          <w:rFonts w:ascii="楷体_GB2312" w:eastAsia="楷体_GB2312" w:hAnsiTheme="minorEastAsia" w:cs="仿宋_GB2312" w:hint="eastAsia"/>
          <w:color w:val="000000"/>
          <w:kern w:val="0"/>
          <w:szCs w:val="21"/>
          <w:lang w:val="zh-CN"/>
        </w:rPr>
        <w:t>年</w:t>
      </w:r>
      <w:r w:rsidRPr="00EF3EC3">
        <w:rPr>
          <w:rFonts w:ascii="楷体_GB2312" w:eastAsia="楷体_GB2312" w:hAnsiTheme="minorEastAsia" w:cs="仿宋_GB2312"/>
          <w:color w:val="000000"/>
          <w:kern w:val="0"/>
          <w:szCs w:val="21"/>
          <w:lang w:val="zh-CN"/>
        </w:rPr>
        <w:t>7</w:t>
      </w:r>
      <w:r w:rsidRPr="00EF3EC3">
        <w:rPr>
          <w:rFonts w:ascii="楷体_GB2312" w:eastAsia="楷体_GB2312" w:hAnsiTheme="minorEastAsia" w:cs="仿宋_GB2312" w:hint="eastAsia"/>
          <w:color w:val="000000"/>
          <w:kern w:val="0"/>
          <w:szCs w:val="21"/>
          <w:lang w:val="zh-CN"/>
        </w:rPr>
        <w:t>月</w:t>
      </w:r>
      <w:r w:rsidRPr="00EF3EC3">
        <w:rPr>
          <w:rFonts w:ascii="楷体_GB2312" w:eastAsia="楷体_GB2312" w:hAnsiTheme="minorEastAsia" w:cs="仿宋_GB2312"/>
          <w:color w:val="000000"/>
          <w:kern w:val="0"/>
          <w:szCs w:val="21"/>
          <w:lang w:val="zh-CN"/>
        </w:rPr>
        <w:t>30</w:t>
      </w:r>
      <w:r w:rsidRPr="00EF3EC3">
        <w:rPr>
          <w:rFonts w:ascii="楷体_GB2312" w:eastAsia="楷体_GB2312" w:hAnsiTheme="minorEastAsia" w:cs="仿宋_GB2312" w:hint="eastAsia"/>
          <w:color w:val="000000"/>
          <w:kern w:val="0"/>
          <w:szCs w:val="21"/>
          <w:lang w:val="zh-CN"/>
        </w:rPr>
        <w:t>日浙江省第十一届人民代表大会常务</w:t>
      </w:r>
      <w:bookmarkStart w:id="0" w:name="_GoBack"/>
      <w:bookmarkEnd w:id="0"/>
      <w:r w:rsidRPr="00EF3EC3">
        <w:rPr>
          <w:rFonts w:ascii="楷体_GB2312" w:eastAsia="楷体_GB2312" w:hAnsiTheme="minorEastAsia" w:cs="仿宋_GB2312" w:hint="eastAsia"/>
          <w:color w:val="000000"/>
          <w:kern w:val="0"/>
          <w:szCs w:val="21"/>
          <w:lang w:val="zh-CN"/>
        </w:rPr>
        <w:t xml:space="preserve">委员会第十九次会议批准　</w:t>
      </w:r>
      <w:r w:rsidRPr="00EF3EC3">
        <w:rPr>
          <w:rFonts w:ascii="楷体_GB2312" w:eastAsia="楷体_GB2312" w:hAnsiTheme="minorEastAsia" w:cs="仿宋_GB2312"/>
          <w:color w:val="000000"/>
          <w:kern w:val="0"/>
          <w:szCs w:val="21"/>
          <w:lang w:val="zh-CN"/>
        </w:rPr>
        <w:t>2010</w:t>
      </w:r>
      <w:r w:rsidRPr="00EF3EC3">
        <w:rPr>
          <w:rFonts w:ascii="楷体_GB2312" w:eastAsia="楷体_GB2312" w:hAnsiTheme="minorEastAsia" w:cs="仿宋_GB2312" w:hint="eastAsia"/>
          <w:color w:val="000000"/>
          <w:kern w:val="0"/>
          <w:szCs w:val="21"/>
          <w:lang w:val="zh-CN"/>
        </w:rPr>
        <w:t>年</w:t>
      </w:r>
      <w:r w:rsidRPr="00EF3EC3">
        <w:rPr>
          <w:rFonts w:ascii="楷体_GB2312" w:eastAsia="楷体_GB2312" w:hAnsiTheme="minorEastAsia" w:cs="仿宋_GB2312"/>
          <w:color w:val="000000"/>
          <w:kern w:val="0"/>
          <w:szCs w:val="21"/>
          <w:lang w:val="zh-CN"/>
        </w:rPr>
        <w:t>8</w:t>
      </w:r>
      <w:r w:rsidRPr="00EF3EC3">
        <w:rPr>
          <w:rFonts w:ascii="楷体_GB2312" w:eastAsia="楷体_GB2312" w:hAnsiTheme="minorEastAsia" w:cs="仿宋_GB2312" w:hint="eastAsia"/>
          <w:color w:val="000000"/>
          <w:kern w:val="0"/>
          <w:szCs w:val="21"/>
          <w:lang w:val="zh-CN"/>
        </w:rPr>
        <w:t>月</w:t>
      </w:r>
      <w:r w:rsidRPr="00EF3EC3">
        <w:rPr>
          <w:rFonts w:ascii="楷体_GB2312" w:eastAsia="楷体_GB2312" w:hAnsiTheme="minorEastAsia" w:cs="仿宋_GB2312"/>
          <w:color w:val="000000"/>
          <w:kern w:val="0"/>
          <w:szCs w:val="21"/>
          <w:lang w:val="zh-CN"/>
        </w:rPr>
        <w:t>18</w:t>
      </w:r>
      <w:r w:rsidRPr="00EF3EC3">
        <w:rPr>
          <w:rFonts w:ascii="楷体_GB2312" w:eastAsia="楷体_GB2312" w:hAnsiTheme="minorEastAsia" w:cs="仿宋_GB2312" w:hint="eastAsia"/>
          <w:color w:val="000000"/>
          <w:kern w:val="0"/>
          <w:szCs w:val="21"/>
          <w:lang w:val="zh-CN"/>
        </w:rPr>
        <w:t>日景宁畲族自治县第七届人民代表大会常务委员会公告公布　自</w:t>
      </w:r>
      <w:r w:rsidRPr="00EF3EC3">
        <w:rPr>
          <w:rFonts w:ascii="楷体_GB2312" w:eastAsia="楷体_GB2312" w:hAnsiTheme="minorEastAsia" w:cs="仿宋_GB2312"/>
          <w:color w:val="000000"/>
          <w:kern w:val="0"/>
          <w:szCs w:val="21"/>
          <w:lang w:val="zh-CN"/>
        </w:rPr>
        <w:t>2010</w:t>
      </w:r>
      <w:r w:rsidRPr="00EF3EC3">
        <w:rPr>
          <w:rFonts w:ascii="楷体_GB2312" w:eastAsia="楷体_GB2312" w:hAnsiTheme="minorEastAsia" w:cs="仿宋_GB2312" w:hint="eastAsia"/>
          <w:color w:val="000000"/>
          <w:kern w:val="0"/>
          <w:szCs w:val="21"/>
          <w:lang w:val="zh-CN"/>
        </w:rPr>
        <w:t>年</w:t>
      </w:r>
      <w:r w:rsidRPr="00EF3EC3">
        <w:rPr>
          <w:rFonts w:ascii="楷体_GB2312" w:eastAsia="楷体_GB2312" w:hAnsiTheme="minorEastAsia" w:cs="仿宋_GB2312"/>
          <w:color w:val="000000"/>
          <w:kern w:val="0"/>
          <w:szCs w:val="21"/>
          <w:lang w:val="zh-CN"/>
        </w:rPr>
        <w:t>10</w:t>
      </w:r>
      <w:r w:rsidRPr="00EF3EC3">
        <w:rPr>
          <w:rFonts w:ascii="楷体_GB2312" w:eastAsia="楷体_GB2312" w:hAnsiTheme="minorEastAsia" w:cs="仿宋_GB2312" w:hint="eastAsia"/>
          <w:color w:val="000000"/>
          <w:kern w:val="0"/>
          <w:szCs w:val="21"/>
          <w:lang w:val="zh-CN"/>
        </w:rPr>
        <w:t>月</w:t>
      </w:r>
      <w:r w:rsidRPr="00EF3EC3">
        <w:rPr>
          <w:rFonts w:ascii="楷体_GB2312" w:eastAsia="楷体_GB2312" w:hAnsiTheme="minorEastAsia" w:cs="仿宋_GB2312"/>
          <w:color w:val="000000"/>
          <w:kern w:val="0"/>
          <w:szCs w:val="21"/>
          <w:lang w:val="zh-CN"/>
        </w:rPr>
        <w:t>1</w:t>
      </w:r>
      <w:r w:rsidRPr="00EF3EC3">
        <w:rPr>
          <w:rFonts w:ascii="楷体_GB2312" w:eastAsia="楷体_GB2312" w:hAnsiTheme="minorEastAsia" w:cs="仿宋_GB2312" w:hint="eastAsia"/>
          <w:color w:val="000000"/>
          <w:kern w:val="0"/>
          <w:szCs w:val="21"/>
          <w:lang w:val="zh-CN"/>
        </w:rPr>
        <w:t>日起施行）</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p>
    <w:p w:rsidR="00EF3EC3" w:rsidRPr="00EF3EC3" w:rsidRDefault="00EF3EC3" w:rsidP="00EF3EC3">
      <w:pPr>
        <w:autoSpaceDE w:val="0"/>
        <w:autoSpaceDN w:val="0"/>
        <w:adjustRightInd w:val="0"/>
        <w:jc w:val="center"/>
        <w:rPr>
          <w:rFonts w:ascii="黑体" w:eastAsia="黑体" w:hAnsi="黑体" w:cs="仿宋_GB2312" w:hint="eastAsia"/>
          <w:color w:val="000000"/>
          <w:kern w:val="0"/>
          <w:szCs w:val="21"/>
          <w:lang w:val="zh-CN"/>
        </w:rPr>
      </w:pPr>
      <w:r w:rsidRPr="00EF3EC3">
        <w:rPr>
          <w:rFonts w:ascii="黑体" w:eastAsia="黑体" w:hAnsi="黑体" w:cs="仿宋_GB2312" w:hint="eastAsia"/>
          <w:bCs/>
          <w:color w:val="000000"/>
          <w:kern w:val="0"/>
          <w:szCs w:val="21"/>
          <w:lang w:val="zh-CN"/>
        </w:rPr>
        <w:t>第一章</w:t>
      </w:r>
      <w:r w:rsidRPr="00EF3EC3">
        <w:rPr>
          <w:rFonts w:ascii="黑体" w:eastAsia="黑体" w:hAnsi="黑体" w:cs="仿宋_GB2312" w:hint="eastAsia"/>
          <w:color w:val="000000"/>
          <w:kern w:val="0"/>
          <w:szCs w:val="21"/>
          <w:lang w:val="zh-CN"/>
        </w:rPr>
        <w:t xml:space="preserve">　总</w:t>
      </w:r>
      <w:r w:rsidRPr="00EF3EC3">
        <w:rPr>
          <w:rFonts w:ascii="黑体" w:eastAsia="黑体" w:hAnsi="黑体" w:cs="仿宋_GB2312" w:hint="eastAsia"/>
          <w:color w:val="000000"/>
          <w:kern w:val="0"/>
          <w:szCs w:val="21"/>
          <w:lang w:val="zh-CN"/>
        </w:rPr>
        <w:t>则</w:t>
      </w:r>
    </w:p>
    <w:p w:rsidR="00EF3EC3" w:rsidRPr="00074EDA" w:rsidRDefault="00EF3EC3" w:rsidP="00EF3EC3">
      <w:pPr>
        <w:autoSpaceDE w:val="0"/>
        <w:autoSpaceDN w:val="0"/>
        <w:adjustRightInd w:val="0"/>
        <w:jc w:val="center"/>
        <w:rPr>
          <w:rFonts w:asciiTheme="minorEastAsia" w:hAnsiTheme="minorEastAsia" w:cs="仿宋_GB2312"/>
          <w:color w:val="000000"/>
          <w:kern w:val="0"/>
          <w:szCs w:val="21"/>
          <w:lang w:val="zh-CN"/>
        </w:rPr>
      </w:pP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第一条</w:t>
      </w:r>
      <w:r w:rsidRPr="00074EDA">
        <w:rPr>
          <w:rFonts w:asciiTheme="minorEastAsia" w:hAnsiTheme="minorEastAsia" w:cs="仿宋_GB2312" w:hint="eastAsia"/>
          <w:color w:val="000000"/>
          <w:kern w:val="0"/>
          <w:szCs w:val="21"/>
          <w:lang w:val="zh-CN"/>
        </w:rPr>
        <w:t xml:space="preserve">　为了保护、继承和弘扬民族民间优秀传统文化，促进自治县经济和社会发展，根据国家有关法律、法规的规定，结合本县实际，制定本条例。</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第二条</w:t>
      </w:r>
      <w:r w:rsidRPr="00074EDA">
        <w:rPr>
          <w:rFonts w:asciiTheme="minorEastAsia" w:hAnsiTheme="minorEastAsia" w:cs="仿宋_GB2312" w:hint="eastAsia"/>
          <w:color w:val="000000"/>
          <w:kern w:val="0"/>
          <w:szCs w:val="21"/>
          <w:lang w:val="zh-CN"/>
        </w:rPr>
        <w:t xml:space="preserve">　本条例所称的民族民间文化包括：</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（一）畲族语言和畲族服饰；</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（二）具有代表性的民族民间传说、谚语、民歌、诗歌、戏剧、曲艺、音乐、舞蹈、绘画、雕塑、工艺美术等；</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（三）具有民族民间特色的礼仪、节日和庆典活动、宗教文化、民族体育和民间游艺活动；</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（四）具有学术、史料、艺术价值的手稿、经卷、典籍、文</w:t>
      </w:r>
      <w:r w:rsidRPr="00074EDA">
        <w:rPr>
          <w:rFonts w:asciiTheme="minorEastAsia" w:hAnsiTheme="minorEastAsia" w:cs="仿宋_GB2312" w:hint="eastAsia"/>
          <w:color w:val="000000"/>
          <w:kern w:val="0"/>
          <w:szCs w:val="21"/>
          <w:lang w:val="zh-CN"/>
        </w:rPr>
        <w:lastRenderedPageBreak/>
        <w:t>献、谱牒、楹联、契约等；</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（五）</w:t>
      </w:r>
      <w:proofErr w:type="gramStart"/>
      <w:r w:rsidRPr="00074EDA">
        <w:rPr>
          <w:rFonts w:asciiTheme="minorEastAsia" w:hAnsiTheme="minorEastAsia" w:cs="仿宋_GB2312" w:hint="eastAsia"/>
          <w:color w:val="000000"/>
          <w:kern w:val="0"/>
          <w:szCs w:val="21"/>
          <w:lang w:val="zh-CN"/>
        </w:rPr>
        <w:t>畲医畲</w:t>
      </w:r>
      <w:proofErr w:type="gramEnd"/>
      <w:r w:rsidRPr="00074EDA">
        <w:rPr>
          <w:rFonts w:asciiTheme="minorEastAsia" w:hAnsiTheme="minorEastAsia" w:cs="仿宋_GB2312" w:hint="eastAsia"/>
          <w:color w:val="000000"/>
          <w:kern w:val="0"/>
          <w:szCs w:val="21"/>
          <w:lang w:val="zh-CN"/>
        </w:rPr>
        <w:t>药和其他民间传统医药；</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（六）集中反映民族民间生产生活习俗的饮食、民居、器皿、用具等；</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（七）具有历史、艺术、科学价值的古遗址、古墓葬、古窑址、古建筑、石窟寺及石刻、近现代重要史迹等；</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（八）具有民族民间传统文化特色的代表性建筑、设施、标识和特定的自然场所和文化空间；</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（九）民族民间传统制作工艺和工艺美术珍品；</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（十）民族民间文化传承人、传承单位所掌握的知识和技艺；</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（十一）其他需要保护的民族民间文化。</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第三条</w:t>
      </w:r>
      <w:r w:rsidRPr="00074EDA">
        <w:rPr>
          <w:rFonts w:asciiTheme="minorEastAsia" w:hAnsiTheme="minorEastAsia" w:cs="仿宋_GB2312" w:hint="eastAsia"/>
          <w:color w:val="000000"/>
          <w:kern w:val="0"/>
          <w:szCs w:val="21"/>
          <w:lang w:val="zh-CN"/>
        </w:rPr>
        <w:t xml:space="preserve">　民族民间文化保护工作，实行保护为主、抢救第一、合理利用、加强管理、传承发展的方针。</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第四条</w:t>
      </w:r>
      <w:r w:rsidRPr="00074EDA">
        <w:rPr>
          <w:rFonts w:asciiTheme="minorEastAsia" w:hAnsiTheme="minorEastAsia" w:cs="仿宋_GB2312" w:hint="eastAsia"/>
          <w:color w:val="000000"/>
          <w:kern w:val="0"/>
          <w:szCs w:val="21"/>
          <w:lang w:val="zh-CN"/>
        </w:rPr>
        <w:t xml:space="preserve">　自治县、乡（镇）人民政府领导本行政区域内的民族民间文化保护工作。</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自治县文化行政部门负责本行政区域内民族民间文化的保护工作。</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自治县民族宗教事务部门负责协调民族民间文化保护过程中涉及民族宗教事项的相关工作。</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自治县发展和改革、财政、经贸、建设、环境保护、国土资源、教育、卫生、旅游、体育、广播电视、档案等有关部门应当按照相关法律、法规和各自职责，做好民族民间文化保护工作。</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lastRenderedPageBreak/>
        <w:t xml:space="preserve">　　</w:t>
      </w:r>
      <w:r w:rsidRPr="00EF3EC3">
        <w:rPr>
          <w:rFonts w:asciiTheme="minorEastAsia" w:eastAsia="黑体" w:hAnsiTheme="minorEastAsia" w:cs="仿宋_GB2312" w:hint="eastAsia"/>
          <w:bCs/>
          <w:color w:val="000000"/>
          <w:kern w:val="0"/>
          <w:szCs w:val="21"/>
          <w:lang w:val="zh-CN"/>
        </w:rPr>
        <w:t>第五条</w:t>
      </w:r>
      <w:r w:rsidRPr="00074EDA">
        <w:rPr>
          <w:rFonts w:asciiTheme="minorEastAsia" w:hAnsiTheme="minorEastAsia" w:cs="仿宋_GB2312" w:hint="eastAsia"/>
          <w:color w:val="000000"/>
          <w:kern w:val="0"/>
          <w:szCs w:val="21"/>
          <w:lang w:val="zh-CN"/>
        </w:rPr>
        <w:t xml:space="preserve">　自治县依法享受国家扶持民族自治地方文化事业发展的政策待遇，享受上级国家机关对民族民间文化保护资金、城乡文化建设项目和资金的倾斜和照顾。</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第六条</w:t>
      </w:r>
      <w:r w:rsidRPr="00074EDA">
        <w:rPr>
          <w:rFonts w:asciiTheme="minorEastAsia" w:hAnsiTheme="minorEastAsia" w:cs="仿宋_GB2312" w:hint="eastAsia"/>
          <w:color w:val="000000"/>
          <w:kern w:val="0"/>
          <w:szCs w:val="21"/>
          <w:lang w:val="zh-CN"/>
        </w:rPr>
        <w:t xml:space="preserve">　自治县的公民、法人和其他组织都有保护民族民间文化的义务。</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p>
    <w:p w:rsidR="00EF3EC3" w:rsidRPr="00706D35" w:rsidRDefault="00EF3EC3" w:rsidP="00EF3EC3">
      <w:pPr>
        <w:autoSpaceDE w:val="0"/>
        <w:autoSpaceDN w:val="0"/>
        <w:adjustRightInd w:val="0"/>
        <w:jc w:val="center"/>
        <w:rPr>
          <w:rFonts w:ascii="黑体" w:eastAsia="黑体" w:hAnsi="黑体" w:cs="仿宋_GB2312" w:hint="eastAsia"/>
          <w:color w:val="000000"/>
          <w:kern w:val="0"/>
          <w:szCs w:val="21"/>
          <w:lang w:val="zh-CN"/>
        </w:rPr>
      </w:pPr>
      <w:r w:rsidRPr="00706D35">
        <w:rPr>
          <w:rFonts w:ascii="黑体" w:eastAsia="黑体" w:hAnsi="黑体" w:cs="仿宋_GB2312" w:hint="eastAsia"/>
          <w:bCs/>
          <w:color w:val="000000"/>
          <w:kern w:val="0"/>
          <w:szCs w:val="21"/>
          <w:lang w:val="zh-CN"/>
        </w:rPr>
        <w:t>第二章</w:t>
      </w:r>
      <w:r w:rsidRPr="00706D35">
        <w:rPr>
          <w:rFonts w:ascii="黑体" w:eastAsia="黑体" w:hAnsi="黑体" w:cs="仿宋_GB2312" w:hint="eastAsia"/>
          <w:color w:val="000000"/>
          <w:kern w:val="0"/>
          <w:szCs w:val="21"/>
          <w:lang w:val="zh-CN"/>
        </w:rPr>
        <w:t xml:space="preserve">　保护与管理</w:t>
      </w:r>
    </w:p>
    <w:p w:rsidR="00706D35" w:rsidRPr="00074EDA" w:rsidRDefault="00706D35" w:rsidP="00EF3EC3">
      <w:pPr>
        <w:autoSpaceDE w:val="0"/>
        <w:autoSpaceDN w:val="0"/>
        <w:adjustRightInd w:val="0"/>
        <w:jc w:val="center"/>
        <w:rPr>
          <w:rFonts w:asciiTheme="minorEastAsia" w:hAnsiTheme="minorEastAsia" w:cs="仿宋_GB2312"/>
          <w:color w:val="000000"/>
          <w:kern w:val="0"/>
          <w:szCs w:val="21"/>
          <w:lang w:val="zh-CN"/>
        </w:rPr>
      </w:pP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第七条</w:t>
      </w:r>
      <w:r w:rsidRPr="00074EDA">
        <w:rPr>
          <w:rFonts w:asciiTheme="minorEastAsia" w:hAnsiTheme="minorEastAsia" w:cs="仿宋_GB2312" w:hint="eastAsia"/>
          <w:color w:val="000000"/>
          <w:kern w:val="0"/>
          <w:szCs w:val="21"/>
          <w:lang w:val="zh-CN"/>
        </w:rPr>
        <w:t xml:space="preserve">　自治县人民政府应当将民族民间文化保护事业纳入国民经济和社会发展规划，制定民族民间文化保护规划与土地利用总体规划、城乡规划、旅游总体规划相衔接。</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自治县建立县、乡（镇）、村三级民族民间文化保护体系。</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第八条</w:t>
      </w:r>
      <w:r w:rsidRPr="00074EDA">
        <w:rPr>
          <w:rFonts w:asciiTheme="minorEastAsia" w:hAnsiTheme="minorEastAsia" w:cs="仿宋_GB2312" w:hint="eastAsia"/>
          <w:color w:val="000000"/>
          <w:kern w:val="0"/>
          <w:szCs w:val="21"/>
          <w:lang w:val="zh-CN"/>
        </w:rPr>
        <w:t xml:space="preserve">　自治县人民政府应当保障民族民间文化保护工作所需经费，并设立民族民间文化保护专项资金。民族民间文化保护专项资金实行专款专用，并随着财政收入增长而增加。</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鼓励国内外机构、个人捐赠财物，用于自治县民族民间文化保护工作。</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第九条</w:t>
      </w:r>
      <w:r w:rsidRPr="00074EDA">
        <w:rPr>
          <w:rFonts w:asciiTheme="minorEastAsia" w:hAnsiTheme="minorEastAsia" w:cs="仿宋_GB2312" w:hint="eastAsia"/>
          <w:color w:val="000000"/>
          <w:kern w:val="0"/>
          <w:szCs w:val="21"/>
          <w:lang w:val="zh-CN"/>
        </w:rPr>
        <w:t xml:space="preserve">　自治县人民政府应当积极组织开展对本行政区域内民族民间文化的普查、收集、整理等工作，并建立保护档案和数据库。对于濒危的、有重要价值的民族民间　　文化应当及时组织抢救性保护。</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第十条</w:t>
      </w:r>
      <w:r w:rsidRPr="00074EDA">
        <w:rPr>
          <w:rFonts w:asciiTheme="minorEastAsia" w:hAnsiTheme="minorEastAsia" w:cs="仿宋_GB2312" w:hint="eastAsia"/>
          <w:color w:val="000000"/>
          <w:kern w:val="0"/>
          <w:szCs w:val="21"/>
          <w:lang w:val="zh-CN"/>
        </w:rPr>
        <w:t xml:space="preserve">　自治县人民政府应当建立健全民族民间文化保护名</w:t>
      </w:r>
      <w:r w:rsidRPr="00074EDA">
        <w:rPr>
          <w:rFonts w:asciiTheme="minorEastAsia" w:hAnsiTheme="minorEastAsia" w:cs="仿宋_GB2312" w:hint="eastAsia"/>
          <w:color w:val="000000"/>
          <w:kern w:val="0"/>
          <w:szCs w:val="21"/>
          <w:lang w:val="zh-CN"/>
        </w:rPr>
        <w:lastRenderedPageBreak/>
        <w:t>录，并向社会公布。</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单位或者公民认为需要保护的，可以向自治县文化行政部门提出申请，经评审委员会评审确定后，由自治县人民政府公布。</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第十一条</w:t>
      </w:r>
      <w:r w:rsidRPr="00074EDA">
        <w:rPr>
          <w:rFonts w:asciiTheme="minorEastAsia" w:hAnsiTheme="minorEastAsia" w:cs="仿宋_GB2312" w:hint="eastAsia"/>
          <w:color w:val="000000"/>
          <w:kern w:val="0"/>
          <w:szCs w:val="21"/>
          <w:lang w:val="zh-CN"/>
        </w:rPr>
        <w:t xml:space="preserve">　自治县征集和接受捐赠的民族民间文化实物资料属国家所有，单位和个人收藏的民族民间文化实物资料受法律保护。</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鼓励拥有民族民间文化资料、实物的公民、法人和其他组织将资料、实物捐赠给国家收藏机构；国家收藏机构应当给予适当的奖励，并发给证书。</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征集公民、法人和其他组织收藏的民族民间文化资料或实物时，应当遵循自愿的原则，合理作价，并由自治县文化行政部门发给证书。</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第十二条</w:t>
      </w:r>
      <w:r w:rsidRPr="00074EDA">
        <w:rPr>
          <w:rFonts w:asciiTheme="minorEastAsia" w:hAnsiTheme="minorEastAsia" w:cs="仿宋_GB2312" w:hint="eastAsia"/>
          <w:color w:val="000000"/>
          <w:kern w:val="0"/>
          <w:szCs w:val="21"/>
          <w:lang w:val="zh-CN"/>
        </w:rPr>
        <w:t xml:space="preserve">　乡（镇）人民政府、村民委员会可以将本区域内有保护价值的不可移动的文物设立文物保护标志，在文化行政部门的指导下做好文物保护工作。</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第十三条</w:t>
      </w:r>
      <w:r w:rsidRPr="00074EDA">
        <w:rPr>
          <w:rFonts w:asciiTheme="minorEastAsia" w:hAnsiTheme="minorEastAsia" w:cs="仿宋_GB2312" w:hint="eastAsia"/>
          <w:color w:val="000000"/>
          <w:kern w:val="0"/>
          <w:szCs w:val="21"/>
          <w:lang w:val="zh-CN"/>
        </w:rPr>
        <w:t xml:space="preserve">　自治县支持畲族特色村落和街巷的保护与发展。在新建、改建、重建过程中，其规划、设计和建设应当体现畲族文化内涵，保持畲族村落和街巷的建筑风格。</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第十四条</w:t>
      </w:r>
      <w:r w:rsidRPr="00074EDA">
        <w:rPr>
          <w:rFonts w:asciiTheme="minorEastAsia" w:hAnsiTheme="minorEastAsia" w:cs="仿宋_GB2312" w:hint="eastAsia"/>
          <w:color w:val="000000"/>
          <w:kern w:val="0"/>
          <w:szCs w:val="21"/>
          <w:lang w:val="zh-CN"/>
        </w:rPr>
        <w:t xml:space="preserve">　限制经营列入民族民间文化保护名录的珍贵原始资料和实物，具体办法按照国家和省有关规定执行。</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p>
    <w:p w:rsidR="00EF3EC3" w:rsidRPr="00706D35" w:rsidRDefault="00EF3EC3" w:rsidP="00EF3EC3">
      <w:pPr>
        <w:autoSpaceDE w:val="0"/>
        <w:autoSpaceDN w:val="0"/>
        <w:adjustRightInd w:val="0"/>
        <w:jc w:val="center"/>
        <w:rPr>
          <w:rFonts w:ascii="黑体" w:eastAsia="黑体" w:hAnsi="黑体" w:cs="仿宋_GB2312" w:hint="eastAsia"/>
          <w:color w:val="000000"/>
          <w:kern w:val="0"/>
          <w:szCs w:val="21"/>
          <w:lang w:val="zh-CN"/>
        </w:rPr>
      </w:pPr>
      <w:r w:rsidRPr="00706D35">
        <w:rPr>
          <w:rFonts w:ascii="黑体" w:eastAsia="黑体" w:hAnsi="黑体" w:cs="仿宋_GB2312" w:hint="eastAsia"/>
          <w:bCs/>
          <w:color w:val="000000"/>
          <w:kern w:val="0"/>
          <w:szCs w:val="21"/>
          <w:lang w:val="zh-CN"/>
        </w:rPr>
        <w:t>第三章</w:t>
      </w:r>
      <w:r w:rsidRPr="00706D35">
        <w:rPr>
          <w:rFonts w:ascii="黑体" w:eastAsia="黑体" w:hAnsi="黑体" w:cs="仿宋_GB2312" w:hint="eastAsia"/>
          <w:color w:val="000000"/>
          <w:kern w:val="0"/>
          <w:szCs w:val="21"/>
          <w:lang w:val="zh-CN"/>
        </w:rPr>
        <w:t xml:space="preserve">　认定与传承</w:t>
      </w:r>
    </w:p>
    <w:p w:rsidR="00706D35" w:rsidRPr="00074EDA" w:rsidRDefault="00706D35" w:rsidP="00EF3EC3">
      <w:pPr>
        <w:autoSpaceDE w:val="0"/>
        <w:autoSpaceDN w:val="0"/>
        <w:adjustRightInd w:val="0"/>
        <w:jc w:val="center"/>
        <w:rPr>
          <w:rFonts w:asciiTheme="minorEastAsia" w:hAnsiTheme="minorEastAsia" w:cs="仿宋_GB2312"/>
          <w:color w:val="000000"/>
          <w:kern w:val="0"/>
          <w:szCs w:val="21"/>
          <w:lang w:val="zh-CN"/>
        </w:rPr>
      </w:pP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第十五条</w:t>
      </w:r>
      <w:r w:rsidRPr="00074EDA">
        <w:rPr>
          <w:rFonts w:asciiTheme="minorEastAsia" w:hAnsiTheme="minorEastAsia" w:cs="仿宋_GB2312" w:hint="eastAsia"/>
          <w:color w:val="000000"/>
          <w:kern w:val="0"/>
          <w:szCs w:val="21"/>
          <w:lang w:val="zh-CN"/>
        </w:rPr>
        <w:t xml:space="preserve">　符合下列条件之一的公民，可以申报或者被推荐为自治县民族民间文化代表性传承人：</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（一）在一定区域内被公认为通晓某一种或多种民族民间文化内涵、形式、流程、规则的；</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（二）熟练掌握某种或者多种民族民间文化传统技艺，在当地有较大影响或者被公认为技艺精湛的；</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（三）积极开展传承活动，培养后续人才的。</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第十六条</w:t>
      </w:r>
      <w:r w:rsidRPr="00074EDA">
        <w:rPr>
          <w:rFonts w:asciiTheme="minorEastAsia" w:hAnsiTheme="minorEastAsia" w:cs="仿宋_GB2312" w:hint="eastAsia"/>
          <w:color w:val="000000"/>
          <w:kern w:val="0"/>
          <w:szCs w:val="21"/>
          <w:lang w:val="zh-CN"/>
        </w:rPr>
        <w:t xml:space="preserve">　符合下列条件之一的团体、机构和民间组织，可以申报或者被推荐为自治县民族民间文化代表性传承单位：</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（一）以弘扬本行政区域内民族民间文化为宗旨，积极开展相关活动，挖掘、发展民族民间文化内容和表现形式有独特之处的；</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（二）掌握某种民族民间文化表现形式的技艺或者开展相关研究、传播民族民间文化取得显著成绩的；</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（三）保存一定数量的民族民间文化表现形式的相关资料或者实物，并采取有效保护措施，成绩显著的。</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第十七条</w:t>
      </w:r>
      <w:r w:rsidRPr="00074EDA">
        <w:rPr>
          <w:rFonts w:asciiTheme="minorEastAsia" w:hAnsiTheme="minorEastAsia" w:cs="仿宋_GB2312" w:hint="eastAsia"/>
          <w:color w:val="000000"/>
          <w:kern w:val="0"/>
          <w:szCs w:val="21"/>
          <w:lang w:val="zh-CN"/>
        </w:rPr>
        <w:t xml:space="preserve">　符合下列条件之一的地方，可以申报为自治县畲族文化生态保护区：</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（一）自然文化生态环境整体保存较好，并以畲族文化某种表现形态闻名的；</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（二）具有畲族传统文化典型特征，定期组织畲族文化活动</w:t>
      </w:r>
      <w:r w:rsidRPr="00074EDA">
        <w:rPr>
          <w:rFonts w:asciiTheme="minorEastAsia" w:hAnsiTheme="minorEastAsia" w:cs="仿宋_GB2312" w:hint="eastAsia"/>
          <w:color w:val="000000"/>
          <w:kern w:val="0"/>
          <w:szCs w:val="21"/>
          <w:lang w:val="zh-CN"/>
        </w:rPr>
        <w:lastRenderedPageBreak/>
        <w:t>的；</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（三）保存有大量畲族文化原始资料、实物，并有一定影响的。</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第十八条</w:t>
      </w:r>
      <w:r w:rsidRPr="00074EDA">
        <w:rPr>
          <w:rFonts w:asciiTheme="minorEastAsia" w:hAnsiTheme="minorEastAsia" w:cs="仿宋_GB2312" w:hint="eastAsia"/>
          <w:color w:val="000000"/>
          <w:kern w:val="0"/>
          <w:szCs w:val="21"/>
          <w:lang w:val="zh-CN"/>
        </w:rPr>
        <w:t xml:space="preserve">　具有优秀民族民间文学艺术传统或者工艺美术品制作传统的地方，可以命名为民族民间文化艺术之乡。</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自治县民族民间文化艺术之</w:t>
      </w:r>
      <w:proofErr w:type="gramStart"/>
      <w:r w:rsidRPr="00074EDA">
        <w:rPr>
          <w:rFonts w:asciiTheme="minorEastAsia" w:hAnsiTheme="minorEastAsia" w:cs="仿宋_GB2312" w:hint="eastAsia"/>
          <w:color w:val="000000"/>
          <w:kern w:val="0"/>
          <w:szCs w:val="21"/>
          <w:lang w:val="zh-CN"/>
        </w:rPr>
        <w:t>乡应当</w:t>
      </w:r>
      <w:proofErr w:type="gramEnd"/>
      <w:r w:rsidRPr="00074EDA">
        <w:rPr>
          <w:rFonts w:asciiTheme="minorEastAsia" w:hAnsiTheme="minorEastAsia" w:cs="仿宋_GB2312" w:hint="eastAsia"/>
          <w:color w:val="000000"/>
          <w:kern w:val="0"/>
          <w:szCs w:val="21"/>
          <w:lang w:val="zh-CN"/>
        </w:rPr>
        <w:t>以其有代表性的文化艺术形式冠名，其文化艺术形态应当符合下列条件：</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（一）历史悠久，世代相传，技艺精湛，有较高艺术性、观赏性的；</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（二）有鲜明的民族风格和地方特色，在自治县内外享有声誉的；</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（三）在当地有普遍群众基础或者有较高利用价值的。</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第十九条</w:t>
      </w:r>
      <w:r w:rsidRPr="00074EDA">
        <w:rPr>
          <w:rFonts w:asciiTheme="minorEastAsia" w:hAnsiTheme="minorEastAsia" w:cs="仿宋_GB2312" w:hint="eastAsia"/>
          <w:color w:val="000000"/>
          <w:kern w:val="0"/>
          <w:szCs w:val="21"/>
          <w:lang w:val="zh-CN"/>
        </w:rPr>
        <w:t xml:space="preserve">　民族民间文化代表性传承人、代表性传承单位、畲族文化生态保护区、民族民间文化艺术之乡，由单位或个人申报，经评审委员会评审认定后，由自治县人民政府公布。</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第二十条</w:t>
      </w:r>
      <w:r w:rsidRPr="00074EDA">
        <w:rPr>
          <w:rFonts w:asciiTheme="minorEastAsia" w:hAnsiTheme="minorEastAsia" w:cs="仿宋_GB2312" w:hint="eastAsia"/>
          <w:color w:val="000000"/>
          <w:kern w:val="0"/>
          <w:szCs w:val="21"/>
          <w:lang w:val="zh-CN"/>
        </w:rPr>
        <w:t xml:space="preserve">　自治县人民政府应当鼓励、支持和帮助代表性传承人、代表性传承单位依法开展传承活动。对积极开展传承活动的代表性传承人和代表性传承单位，自治县人民政府给予一定的补贴。</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第二十一条</w:t>
      </w:r>
      <w:r w:rsidRPr="00074EDA">
        <w:rPr>
          <w:rFonts w:asciiTheme="minorEastAsia" w:hAnsiTheme="minorEastAsia" w:cs="仿宋_GB2312" w:hint="eastAsia"/>
          <w:color w:val="000000"/>
          <w:kern w:val="0"/>
          <w:szCs w:val="21"/>
          <w:lang w:val="zh-CN"/>
        </w:rPr>
        <w:t xml:space="preserve">　自治县文化行政部门应当积极组织开展多种形式的民族民间文化展示、交流活动。</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自治县教育行政部门应当将畲族传统文化和特色民间文化编</w:t>
      </w:r>
      <w:r w:rsidRPr="00074EDA">
        <w:rPr>
          <w:rFonts w:asciiTheme="minorEastAsia" w:hAnsiTheme="minorEastAsia" w:cs="仿宋_GB2312" w:hint="eastAsia"/>
          <w:color w:val="000000"/>
          <w:kern w:val="0"/>
          <w:szCs w:val="21"/>
          <w:lang w:val="zh-CN"/>
        </w:rPr>
        <w:lastRenderedPageBreak/>
        <w:t>入地方课程。学校应当开展民族民间文化教育。民族学校应当开设</w:t>
      </w:r>
      <w:proofErr w:type="gramStart"/>
      <w:r w:rsidRPr="00074EDA">
        <w:rPr>
          <w:rFonts w:asciiTheme="minorEastAsia" w:hAnsiTheme="minorEastAsia" w:cs="仿宋_GB2312" w:hint="eastAsia"/>
          <w:color w:val="000000"/>
          <w:kern w:val="0"/>
          <w:szCs w:val="21"/>
          <w:lang w:val="zh-CN"/>
        </w:rPr>
        <w:t>畲</w:t>
      </w:r>
      <w:proofErr w:type="gramEnd"/>
      <w:r w:rsidRPr="00074EDA">
        <w:rPr>
          <w:rFonts w:asciiTheme="minorEastAsia" w:hAnsiTheme="minorEastAsia" w:cs="仿宋_GB2312" w:hint="eastAsia"/>
          <w:color w:val="000000"/>
          <w:kern w:val="0"/>
          <w:szCs w:val="21"/>
          <w:lang w:val="zh-CN"/>
        </w:rPr>
        <w:t>语辅导课。</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自治县民族事务部门应当组织编写畲族语言读本，定期举办</w:t>
      </w:r>
      <w:proofErr w:type="gramStart"/>
      <w:r w:rsidRPr="00074EDA">
        <w:rPr>
          <w:rFonts w:asciiTheme="minorEastAsia" w:hAnsiTheme="minorEastAsia" w:cs="仿宋_GB2312" w:hint="eastAsia"/>
          <w:color w:val="000000"/>
          <w:kern w:val="0"/>
          <w:szCs w:val="21"/>
          <w:lang w:val="zh-CN"/>
        </w:rPr>
        <w:t>畲</w:t>
      </w:r>
      <w:proofErr w:type="gramEnd"/>
      <w:r w:rsidRPr="00074EDA">
        <w:rPr>
          <w:rFonts w:asciiTheme="minorEastAsia" w:hAnsiTheme="minorEastAsia" w:cs="仿宋_GB2312" w:hint="eastAsia"/>
          <w:color w:val="000000"/>
          <w:kern w:val="0"/>
          <w:szCs w:val="21"/>
          <w:lang w:val="zh-CN"/>
        </w:rPr>
        <w:t>语培训班。提倡服务行业和行政事业单位服务窗口的工作人员接受</w:t>
      </w:r>
      <w:proofErr w:type="gramStart"/>
      <w:r w:rsidRPr="00074EDA">
        <w:rPr>
          <w:rFonts w:asciiTheme="minorEastAsia" w:hAnsiTheme="minorEastAsia" w:cs="仿宋_GB2312" w:hint="eastAsia"/>
          <w:color w:val="000000"/>
          <w:kern w:val="0"/>
          <w:szCs w:val="21"/>
          <w:lang w:val="zh-CN"/>
        </w:rPr>
        <w:t>畲</w:t>
      </w:r>
      <w:proofErr w:type="gramEnd"/>
      <w:r w:rsidRPr="00074EDA">
        <w:rPr>
          <w:rFonts w:asciiTheme="minorEastAsia" w:hAnsiTheme="minorEastAsia" w:cs="仿宋_GB2312" w:hint="eastAsia"/>
          <w:color w:val="000000"/>
          <w:kern w:val="0"/>
          <w:szCs w:val="21"/>
          <w:lang w:val="zh-CN"/>
        </w:rPr>
        <w:t>语培训。</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自治县公共传媒机构应当积极做好民族民间文化的传播工作。自治县广播电视台应当开设</w:t>
      </w:r>
      <w:proofErr w:type="gramStart"/>
      <w:r w:rsidRPr="00074EDA">
        <w:rPr>
          <w:rFonts w:asciiTheme="minorEastAsia" w:hAnsiTheme="minorEastAsia" w:cs="仿宋_GB2312" w:hint="eastAsia"/>
          <w:color w:val="000000"/>
          <w:kern w:val="0"/>
          <w:szCs w:val="21"/>
          <w:lang w:val="zh-CN"/>
        </w:rPr>
        <w:t>畲</w:t>
      </w:r>
      <w:proofErr w:type="gramEnd"/>
      <w:r w:rsidRPr="00074EDA">
        <w:rPr>
          <w:rFonts w:asciiTheme="minorEastAsia" w:hAnsiTheme="minorEastAsia" w:cs="仿宋_GB2312" w:hint="eastAsia"/>
          <w:color w:val="000000"/>
          <w:kern w:val="0"/>
          <w:szCs w:val="21"/>
          <w:lang w:val="zh-CN"/>
        </w:rPr>
        <w:t>语节目。</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提倡自治县公民在重大节日和庆典活动穿戴民族服饰，服务行业和没有制式服装的行政事业单位的服务窗口工作人员工作时间穿戴畲族服饰。</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第二十二条</w:t>
      </w:r>
      <w:r w:rsidRPr="00074EDA">
        <w:rPr>
          <w:rFonts w:asciiTheme="minorEastAsia" w:hAnsiTheme="minorEastAsia" w:cs="仿宋_GB2312" w:hint="eastAsia"/>
          <w:color w:val="000000"/>
          <w:kern w:val="0"/>
          <w:szCs w:val="21"/>
          <w:lang w:val="zh-CN"/>
        </w:rPr>
        <w:t xml:space="preserve">　每年的农历三月初三为</w:t>
      </w:r>
      <w:r w:rsidRPr="00074EDA">
        <w:rPr>
          <w:rFonts w:asciiTheme="minorEastAsia" w:hAnsiTheme="minorEastAsia" w:cs="仿宋_GB2312"/>
          <w:color w:val="000000"/>
          <w:kern w:val="0"/>
          <w:szCs w:val="21"/>
          <w:lang w:val="zh-CN"/>
        </w:rPr>
        <w:t>“</w:t>
      </w:r>
      <w:r w:rsidRPr="00074EDA">
        <w:rPr>
          <w:rFonts w:asciiTheme="minorEastAsia" w:hAnsiTheme="minorEastAsia" w:cs="仿宋_GB2312" w:hint="eastAsia"/>
          <w:color w:val="000000"/>
          <w:kern w:val="0"/>
          <w:szCs w:val="21"/>
          <w:lang w:val="zh-CN"/>
        </w:rPr>
        <w:t>三月三</w:t>
      </w:r>
      <w:r w:rsidRPr="00074EDA">
        <w:rPr>
          <w:rFonts w:asciiTheme="minorEastAsia" w:hAnsiTheme="minorEastAsia" w:cs="仿宋_GB2312"/>
          <w:color w:val="000000"/>
          <w:kern w:val="0"/>
          <w:szCs w:val="21"/>
          <w:lang w:val="zh-CN"/>
        </w:rPr>
        <w:t>”</w:t>
      </w:r>
      <w:r w:rsidRPr="00074EDA">
        <w:rPr>
          <w:rFonts w:asciiTheme="minorEastAsia" w:hAnsiTheme="minorEastAsia" w:cs="仿宋_GB2312" w:hint="eastAsia"/>
          <w:color w:val="000000"/>
          <w:kern w:val="0"/>
          <w:szCs w:val="21"/>
          <w:lang w:val="zh-CN"/>
        </w:rPr>
        <w:t>畲族传统文化节。自治县人民政府鼓励和支持</w:t>
      </w:r>
      <w:proofErr w:type="gramStart"/>
      <w:r w:rsidRPr="00074EDA">
        <w:rPr>
          <w:rFonts w:asciiTheme="minorEastAsia" w:hAnsiTheme="minorEastAsia" w:cs="仿宋_GB2312" w:hint="eastAsia"/>
          <w:color w:val="000000"/>
          <w:kern w:val="0"/>
          <w:szCs w:val="21"/>
          <w:lang w:val="zh-CN"/>
        </w:rPr>
        <w:t>开展盘</w:t>
      </w:r>
      <w:proofErr w:type="gramEnd"/>
      <w:r w:rsidRPr="00074EDA">
        <w:rPr>
          <w:rFonts w:asciiTheme="minorEastAsia" w:hAnsiTheme="minorEastAsia" w:cs="仿宋_GB2312" w:hint="eastAsia"/>
          <w:color w:val="000000"/>
          <w:kern w:val="0"/>
          <w:szCs w:val="21"/>
          <w:lang w:val="zh-CN"/>
        </w:rPr>
        <w:t>歌、文艺表演、体育竞赛、学术研讨和其他民俗活动。</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第二十三条</w:t>
      </w:r>
      <w:r w:rsidRPr="00074EDA">
        <w:rPr>
          <w:rFonts w:asciiTheme="minorEastAsia" w:hAnsiTheme="minorEastAsia" w:cs="仿宋_GB2312" w:hint="eastAsia"/>
          <w:color w:val="000000"/>
          <w:kern w:val="0"/>
          <w:szCs w:val="21"/>
          <w:lang w:val="zh-CN"/>
        </w:rPr>
        <w:t xml:space="preserve">　自治县享受上级国家机关在开展民族民间文化传承活动和人员培训等方面的重点扶持。</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自治县人民政府应当加强对民族民间文化专门人才的培养，有计划地选送专业人员到高等院校深造。</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p>
    <w:p w:rsidR="00EF3EC3" w:rsidRPr="00706D35" w:rsidRDefault="00EF3EC3" w:rsidP="00EF3EC3">
      <w:pPr>
        <w:autoSpaceDE w:val="0"/>
        <w:autoSpaceDN w:val="0"/>
        <w:adjustRightInd w:val="0"/>
        <w:jc w:val="center"/>
        <w:rPr>
          <w:rFonts w:ascii="黑体" w:eastAsia="黑体" w:hAnsi="黑体" w:cs="仿宋_GB2312" w:hint="eastAsia"/>
          <w:color w:val="000000"/>
          <w:kern w:val="0"/>
          <w:szCs w:val="21"/>
          <w:lang w:val="zh-CN"/>
        </w:rPr>
      </w:pPr>
      <w:r w:rsidRPr="00706D35">
        <w:rPr>
          <w:rFonts w:ascii="黑体" w:eastAsia="黑体" w:hAnsi="黑体" w:cs="仿宋_GB2312" w:hint="eastAsia"/>
          <w:bCs/>
          <w:color w:val="000000"/>
          <w:kern w:val="0"/>
          <w:szCs w:val="21"/>
          <w:lang w:val="zh-CN"/>
        </w:rPr>
        <w:t>第四章</w:t>
      </w:r>
      <w:r w:rsidRPr="00706D35">
        <w:rPr>
          <w:rFonts w:ascii="黑体" w:eastAsia="黑体" w:hAnsi="黑体" w:cs="仿宋_GB2312" w:hint="eastAsia"/>
          <w:color w:val="000000"/>
          <w:kern w:val="0"/>
          <w:szCs w:val="21"/>
          <w:lang w:val="zh-CN"/>
        </w:rPr>
        <w:t xml:space="preserve">　研究与利用</w:t>
      </w:r>
    </w:p>
    <w:p w:rsidR="00706D35" w:rsidRPr="00074EDA" w:rsidRDefault="00706D35" w:rsidP="00EF3EC3">
      <w:pPr>
        <w:autoSpaceDE w:val="0"/>
        <w:autoSpaceDN w:val="0"/>
        <w:adjustRightInd w:val="0"/>
        <w:jc w:val="center"/>
        <w:rPr>
          <w:rFonts w:asciiTheme="minorEastAsia" w:hAnsiTheme="minorEastAsia" w:cs="仿宋_GB2312"/>
          <w:color w:val="000000"/>
          <w:kern w:val="0"/>
          <w:szCs w:val="21"/>
          <w:lang w:val="zh-CN"/>
        </w:rPr>
      </w:pP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第二十四条</w:t>
      </w:r>
      <w:r w:rsidRPr="00074EDA">
        <w:rPr>
          <w:rFonts w:asciiTheme="minorEastAsia" w:hAnsiTheme="minorEastAsia" w:cs="仿宋_GB2312" w:hint="eastAsia"/>
          <w:color w:val="000000"/>
          <w:kern w:val="0"/>
          <w:szCs w:val="21"/>
          <w:lang w:val="zh-CN"/>
        </w:rPr>
        <w:t xml:space="preserve">　自治县人民政府应当鼓励和支持民族文化艺术研究机构、其他学术团体、单位和个人从事民族民间文化的研究，</w:t>
      </w:r>
      <w:r w:rsidRPr="00074EDA">
        <w:rPr>
          <w:rFonts w:asciiTheme="minorEastAsia" w:hAnsiTheme="minorEastAsia" w:cs="仿宋_GB2312" w:hint="eastAsia"/>
          <w:color w:val="000000"/>
          <w:kern w:val="0"/>
          <w:szCs w:val="21"/>
          <w:lang w:val="zh-CN"/>
        </w:rPr>
        <w:lastRenderedPageBreak/>
        <w:t>促进文化产业的发展。</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自治县人民政府应当重视民族民间文化知识产权的保护工作。</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第二十五条</w:t>
      </w:r>
      <w:r w:rsidRPr="00074EDA">
        <w:rPr>
          <w:rFonts w:asciiTheme="minorEastAsia" w:hAnsiTheme="minorEastAsia" w:cs="仿宋_GB2312" w:hint="eastAsia"/>
          <w:color w:val="000000"/>
          <w:kern w:val="0"/>
          <w:szCs w:val="21"/>
          <w:lang w:val="zh-CN"/>
        </w:rPr>
        <w:t xml:space="preserve">　自治县人民政府应当采取有效措施，扶持特色文化品牌建设。</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鼓励和支持民族民间文化艺术精品创作和展演，支持畲族专业表演艺术团体和民间表演艺术团体的发展。</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鼓励和支持具有民族特色的传统工艺品和畲族日常生产生活用品等商品的开发、生产。</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鼓励和支持</w:t>
      </w:r>
      <w:proofErr w:type="gramStart"/>
      <w:r w:rsidRPr="00074EDA">
        <w:rPr>
          <w:rFonts w:asciiTheme="minorEastAsia" w:hAnsiTheme="minorEastAsia" w:cs="仿宋_GB2312" w:hint="eastAsia"/>
          <w:color w:val="000000"/>
          <w:kern w:val="0"/>
          <w:szCs w:val="21"/>
          <w:lang w:val="zh-CN"/>
        </w:rPr>
        <w:t>畲医畲</w:t>
      </w:r>
      <w:proofErr w:type="gramEnd"/>
      <w:r w:rsidRPr="00074EDA">
        <w:rPr>
          <w:rFonts w:asciiTheme="minorEastAsia" w:hAnsiTheme="minorEastAsia" w:cs="仿宋_GB2312" w:hint="eastAsia"/>
          <w:color w:val="000000"/>
          <w:kern w:val="0"/>
          <w:szCs w:val="21"/>
          <w:lang w:val="zh-CN"/>
        </w:rPr>
        <w:t>药的研究、开发和利用。</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重视民族民间文化展览业发展，建立特色民族民间文化展示场馆。鼓励民间资本创办畲族服饰、畲族工艺美术、惠明茶文化、</w:t>
      </w:r>
      <w:proofErr w:type="gramStart"/>
      <w:r w:rsidRPr="00074EDA">
        <w:rPr>
          <w:rFonts w:asciiTheme="minorEastAsia" w:hAnsiTheme="minorEastAsia" w:cs="仿宋_GB2312" w:hint="eastAsia"/>
          <w:color w:val="000000"/>
          <w:kern w:val="0"/>
          <w:szCs w:val="21"/>
          <w:lang w:val="zh-CN"/>
        </w:rPr>
        <w:t>畲医畲</w:t>
      </w:r>
      <w:proofErr w:type="gramEnd"/>
      <w:r w:rsidRPr="00074EDA">
        <w:rPr>
          <w:rFonts w:asciiTheme="minorEastAsia" w:hAnsiTheme="minorEastAsia" w:cs="仿宋_GB2312" w:hint="eastAsia"/>
          <w:color w:val="000000"/>
          <w:kern w:val="0"/>
          <w:szCs w:val="21"/>
          <w:lang w:val="zh-CN"/>
        </w:rPr>
        <w:t>药、畲族传统体育等特色民族民间文化展示场馆。</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第二十六条</w:t>
      </w:r>
      <w:r w:rsidRPr="00074EDA">
        <w:rPr>
          <w:rFonts w:asciiTheme="minorEastAsia" w:hAnsiTheme="minorEastAsia" w:cs="仿宋_GB2312" w:hint="eastAsia"/>
          <w:color w:val="000000"/>
          <w:kern w:val="0"/>
          <w:szCs w:val="21"/>
          <w:lang w:val="zh-CN"/>
        </w:rPr>
        <w:t xml:space="preserve">　自治县人民政府应当采取有效措施</w:t>
      </w:r>
      <w:r w:rsidRPr="00074EDA">
        <w:rPr>
          <w:rFonts w:asciiTheme="minorEastAsia" w:hAnsiTheme="minorEastAsia" w:cs="仿宋_GB2312"/>
          <w:color w:val="000000"/>
          <w:kern w:val="0"/>
          <w:szCs w:val="21"/>
          <w:lang w:val="zh-CN"/>
        </w:rPr>
        <w:t>,</w:t>
      </w:r>
      <w:r w:rsidRPr="00074EDA">
        <w:rPr>
          <w:rFonts w:asciiTheme="minorEastAsia" w:hAnsiTheme="minorEastAsia" w:cs="仿宋_GB2312" w:hint="eastAsia"/>
          <w:color w:val="000000"/>
          <w:kern w:val="0"/>
          <w:szCs w:val="21"/>
          <w:lang w:val="zh-CN"/>
        </w:rPr>
        <w:t>发掘、利用民族民间文化资源，开发传统民族民间文化产品，提升旅游业文化品位</w:t>
      </w:r>
      <w:r w:rsidRPr="00074EDA">
        <w:rPr>
          <w:rFonts w:asciiTheme="minorEastAsia" w:hAnsiTheme="minorEastAsia" w:cs="仿宋_GB2312"/>
          <w:color w:val="000000"/>
          <w:kern w:val="0"/>
          <w:szCs w:val="21"/>
          <w:lang w:val="zh-CN"/>
        </w:rPr>
        <w:t>,</w:t>
      </w:r>
      <w:r w:rsidRPr="00074EDA">
        <w:rPr>
          <w:rFonts w:asciiTheme="minorEastAsia" w:hAnsiTheme="minorEastAsia" w:cs="仿宋_GB2312" w:hint="eastAsia"/>
          <w:color w:val="000000"/>
          <w:kern w:val="0"/>
          <w:szCs w:val="21"/>
          <w:lang w:val="zh-CN"/>
        </w:rPr>
        <w:t>拓展旅游服务项目，促进旅游经济的发展。</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鼓励和支持合理利用民族村落、古村古镇，建设特色文化旅游村镇；依托畲族文化生态保护区，建设有代表性的文化旅游精品景区景点。</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第二十七条</w:t>
      </w:r>
      <w:r w:rsidRPr="00074EDA">
        <w:rPr>
          <w:rFonts w:asciiTheme="minorEastAsia" w:hAnsiTheme="minorEastAsia" w:cs="仿宋_GB2312" w:hint="eastAsia"/>
          <w:color w:val="000000"/>
          <w:kern w:val="0"/>
          <w:szCs w:val="21"/>
          <w:lang w:val="zh-CN"/>
        </w:rPr>
        <w:t xml:space="preserve">　从事民族民间特色文化产品生产与销售、文化旅游项目开发和经营的企业，在投资、融资等方面享受国家和自治县规定的优惠政策。</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第二十八条</w:t>
      </w:r>
      <w:r w:rsidRPr="00074EDA">
        <w:rPr>
          <w:rFonts w:asciiTheme="minorEastAsia" w:hAnsiTheme="minorEastAsia" w:cs="仿宋_GB2312" w:hint="eastAsia"/>
          <w:color w:val="000000"/>
          <w:kern w:val="0"/>
          <w:szCs w:val="21"/>
          <w:lang w:val="zh-CN"/>
        </w:rPr>
        <w:t xml:space="preserve">　对民族民间文化资料和实物进行摄影、录像、</w:t>
      </w:r>
      <w:r w:rsidRPr="00074EDA">
        <w:rPr>
          <w:rFonts w:asciiTheme="minorEastAsia" w:hAnsiTheme="minorEastAsia" w:cs="仿宋_GB2312" w:hint="eastAsia"/>
          <w:color w:val="000000"/>
          <w:kern w:val="0"/>
          <w:szCs w:val="21"/>
          <w:lang w:val="zh-CN"/>
        </w:rPr>
        <w:lastRenderedPageBreak/>
        <w:t>录音的，应当尊重畲族风俗习惯。利用民族民间文化资源和编撰出版民族民间文化书刊应当保持其原有内涵。</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利用畲族文化开展活动，必须遵守国家法律、法规的规定，维护民族团结，不得扰乱公共秩序、危害公共利益、侵犯公民的合法权益和损害公民身心健康。</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p>
    <w:p w:rsidR="00EF3EC3" w:rsidRPr="00706D35" w:rsidRDefault="00EF3EC3" w:rsidP="00EF3EC3">
      <w:pPr>
        <w:autoSpaceDE w:val="0"/>
        <w:autoSpaceDN w:val="0"/>
        <w:adjustRightInd w:val="0"/>
        <w:jc w:val="center"/>
        <w:rPr>
          <w:rFonts w:ascii="黑体" w:eastAsia="黑体" w:hAnsi="黑体" w:cs="仿宋_GB2312" w:hint="eastAsia"/>
          <w:color w:val="000000"/>
          <w:kern w:val="0"/>
          <w:szCs w:val="21"/>
          <w:lang w:val="zh-CN"/>
        </w:rPr>
      </w:pPr>
      <w:r w:rsidRPr="00706D35">
        <w:rPr>
          <w:rFonts w:ascii="黑体" w:eastAsia="黑体" w:hAnsi="黑体" w:cs="仿宋_GB2312" w:hint="eastAsia"/>
          <w:bCs/>
          <w:color w:val="000000"/>
          <w:kern w:val="0"/>
          <w:szCs w:val="21"/>
          <w:lang w:val="zh-CN"/>
        </w:rPr>
        <w:t>第五章</w:t>
      </w:r>
      <w:r w:rsidRPr="00706D35">
        <w:rPr>
          <w:rFonts w:ascii="黑体" w:eastAsia="黑体" w:hAnsi="黑体" w:cs="仿宋_GB2312" w:hint="eastAsia"/>
          <w:color w:val="000000"/>
          <w:kern w:val="0"/>
          <w:szCs w:val="21"/>
          <w:lang w:val="zh-CN"/>
        </w:rPr>
        <w:t xml:space="preserve">　奖励与处罚</w:t>
      </w:r>
    </w:p>
    <w:p w:rsidR="00706D35" w:rsidRPr="00074EDA" w:rsidRDefault="00706D35" w:rsidP="00EF3EC3">
      <w:pPr>
        <w:autoSpaceDE w:val="0"/>
        <w:autoSpaceDN w:val="0"/>
        <w:adjustRightInd w:val="0"/>
        <w:jc w:val="center"/>
        <w:rPr>
          <w:rFonts w:asciiTheme="minorEastAsia" w:hAnsiTheme="minorEastAsia" w:cs="仿宋_GB2312"/>
          <w:color w:val="000000"/>
          <w:kern w:val="0"/>
          <w:szCs w:val="21"/>
          <w:lang w:val="zh-CN"/>
        </w:rPr>
      </w:pP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第二十九条</w:t>
      </w:r>
      <w:r w:rsidRPr="00074EDA">
        <w:rPr>
          <w:rFonts w:asciiTheme="minorEastAsia" w:hAnsiTheme="minorEastAsia" w:cs="仿宋_GB2312" w:hint="eastAsia"/>
          <w:color w:val="000000"/>
          <w:kern w:val="0"/>
          <w:szCs w:val="21"/>
          <w:lang w:val="zh-CN"/>
        </w:rPr>
        <w:t xml:space="preserve">　自治县人民政府对符合下列情形之一的单位或个人，给予表彰和奖励：</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（一）抢救、保护、发掘、收集、管理、整理、研究、展示、演出、传承、教学、宣传、出版等民族民间文化工作成绩显著的；</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（二）将个人收藏的珍贵民族民间文化原物或者载体捐献给国家的；</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（三）为保护民族民间文化与违法犯罪行为作斗争表现突出的；</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（四）其他应当表彰和奖励的情形的。</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第三十条</w:t>
      </w:r>
      <w:r w:rsidRPr="00074EDA">
        <w:rPr>
          <w:rFonts w:asciiTheme="minorEastAsia" w:hAnsiTheme="minorEastAsia" w:cs="仿宋_GB2312" w:hint="eastAsia"/>
          <w:color w:val="000000"/>
          <w:kern w:val="0"/>
          <w:szCs w:val="21"/>
          <w:lang w:val="zh-CN"/>
        </w:rPr>
        <w:t xml:space="preserve">　违反本条例规定的行为，法律、法规已有行政处罚规定的，从其规定；构成犯罪的，依法追究刑事责任。</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第三十一条</w:t>
      </w:r>
      <w:r w:rsidRPr="00074EDA">
        <w:rPr>
          <w:rFonts w:asciiTheme="minorEastAsia" w:hAnsiTheme="minorEastAsia" w:cs="仿宋_GB2312" w:hint="eastAsia"/>
          <w:color w:val="000000"/>
          <w:kern w:val="0"/>
          <w:szCs w:val="21"/>
          <w:lang w:val="zh-CN"/>
        </w:rPr>
        <w:t xml:space="preserve">　违反本条例规定，侵占、破坏列入民族民间文化保护名录的资料、实物、建筑物、场所等的，由自治县文化行政部门责令改正、恢复原状或者赔偿损失；有违法所得的，没收</w:t>
      </w:r>
      <w:r w:rsidRPr="00074EDA">
        <w:rPr>
          <w:rFonts w:asciiTheme="minorEastAsia" w:hAnsiTheme="minorEastAsia" w:cs="仿宋_GB2312" w:hint="eastAsia"/>
          <w:color w:val="000000"/>
          <w:kern w:val="0"/>
          <w:szCs w:val="21"/>
          <w:lang w:val="zh-CN"/>
        </w:rPr>
        <w:lastRenderedPageBreak/>
        <w:t>违法所得。</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第三十二条</w:t>
      </w:r>
      <w:r w:rsidRPr="00074EDA">
        <w:rPr>
          <w:rFonts w:asciiTheme="minorEastAsia" w:hAnsiTheme="minorEastAsia" w:cs="仿宋_GB2312" w:hint="eastAsia"/>
          <w:color w:val="000000"/>
          <w:kern w:val="0"/>
          <w:szCs w:val="21"/>
          <w:lang w:val="zh-CN"/>
        </w:rPr>
        <w:t xml:space="preserve">　违反本条例第二十八条规定，伤害民族感情或者损害民族利益的，由自治县文化行政部门责令停止活动；情节严重的，由有关机关按照规定权限给予行政处分或者行政处罚；构成犯罪的，依法追究刑事责任。</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第三十三条</w:t>
      </w:r>
      <w:r w:rsidRPr="00074EDA">
        <w:rPr>
          <w:rFonts w:asciiTheme="minorEastAsia" w:hAnsiTheme="minorEastAsia" w:cs="仿宋_GB2312" w:hint="eastAsia"/>
          <w:color w:val="000000"/>
          <w:kern w:val="0"/>
          <w:szCs w:val="21"/>
          <w:lang w:val="zh-CN"/>
        </w:rPr>
        <w:t xml:space="preserve">　自治县文化行政部门和有关部门工作人员玩忽职守、滥用职权、徇私舞弊，致使国家和集体所有的民族民间传统文化珍贵资料和实物受到损坏、被窃或者遗失的，由有关机关按照规定权限给予行政处分；构成犯罪的，依法追究刑事责任。</w:t>
      </w: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p>
    <w:p w:rsidR="00EF3EC3" w:rsidRPr="00706D35" w:rsidRDefault="00EF3EC3" w:rsidP="00EF3EC3">
      <w:pPr>
        <w:autoSpaceDE w:val="0"/>
        <w:autoSpaceDN w:val="0"/>
        <w:adjustRightInd w:val="0"/>
        <w:jc w:val="center"/>
        <w:rPr>
          <w:rFonts w:ascii="黑体" w:eastAsia="黑体" w:hAnsi="黑体" w:cs="仿宋_GB2312" w:hint="eastAsia"/>
          <w:color w:val="000000"/>
          <w:kern w:val="0"/>
          <w:szCs w:val="21"/>
          <w:lang w:val="zh-CN"/>
        </w:rPr>
      </w:pPr>
      <w:r w:rsidRPr="00706D35">
        <w:rPr>
          <w:rFonts w:ascii="黑体" w:eastAsia="黑体" w:hAnsi="黑体" w:cs="仿宋_GB2312" w:hint="eastAsia"/>
          <w:bCs/>
          <w:color w:val="000000"/>
          <w:kern w:val="0"/>
          <w:szCs w:val="21"/>
          <w:lang w:val="zh-CN"/>
        </w:rPr>
        <w:t>第六章</w:t>
      </w:r>
      <w:r w:rsidR="00706D35" w:rsidRPr="00706D35">
        <w:rPr>
          <w:rFonts w:ascii="黑体" w:eastAsia="黑体" w:hAnsi="黑体" w:cs="仿宋_GB2312" w:hint="eastAsia"/>
          <w:color w:val="000000"/>
          <w:kern w:val="0"/>
          <w:szCs w:val="21"/>
          <w:lang w:val="zh-CN"/>
        </w:rPr>
        <w:t xml:space="preserve">　附</w:t>
      </w:r>
      <w:r w:rsidRPr="00706D35">
        <w:rPr>
          <w:rFonts w:ascii="黑体" w:eastAsia="黑体" w:hAnsi="黑体" w:cs="仿宋_GB2312" w:hint="eastAsia"/>
          <w:color w:val="000000"/>
          <w:kern w:val="0"/>
          <w:szCs w:val="21"/>
          <w:lang w:val="zh-CN"/>
        </w:rPr>
        <w:t>则</w:t>
      </w:r>
    </w:p>
    <w:p w:rsidR="00706D35" w:rsidRPr="00074EDA" w:rsidRDefault="00706D35" w:rsidP="00EF3EC3">
      <w:pPr>
        <w:autoSpaceDE w:val="0"/>
        <w:autoSpaceDN w:val="0"/>
        <w:adjustRightInd w:val="0"/>
        <w:jc w:val="center"/>
        <w:rPr>
          <w:rFonts w:asciiTheme="minorEastAsia" w:hAnsiTheme="minorEastAsia" w:cs="仿宋_GB2312"/>
          <w:color w:val="000000"/>
          <w:kern w:val="0"/>
          <w:szCs w:val="21"/>
          <w:lang w:val="zh-CN"/>
        </w:rPr>
      </w:pPr>
    </w:p>
    <w:p w:rsidR="00EF3EC3" w:rsidRPr="00074EDA" w:rsidRDefault="00EF3EC3" w:rsidP="00EF3EC3">
      <w:pPr>
        <w:autoSpaceDE w:val="0"/>
        <w:autoSpaceDN w:val="0"/>
        <w:adjustRightInd w:val="0"/>
        <w:jc w:val="left"/>
        <w:rPr>
          <w:rFonts w:asciiTheme="minorEastAsia" w:hAnsiTheme="minorEastAsia" w:cs="仿宋_GB2312"/>
          <w:color w:val="000000"/>
          <w:kern w:val="0"/>
          <w:szCs w:val="21"/>
          <w:lang w:val="zh-CN"/>
        </w:rPr>
      </w:pPr>
      <w:r w:rsidRPr="00EF3EC3">
        <w:rPr>
          <w:rFonts w:asciiTheme="minorEastAsia" w:eastAsia="黑体" w:hAnsiTheme="minorEastAsia" w:cs="仿宋_GB2312" w:hint="eastAsia"/>
          <w:color w:val="000000"/>
          <w:kern w:val="0"/>
          <w:szCs w:val="21"/>
          <w:lang w:val="zh-CN"/>
        </w:rPr>
        <w:t xml:space="preserve">　　</w:t>
      </w:r>
      <w:r w:rsidRPr="00EF3EC3">
        <w:rPr>
          <w:rFonts w:asciiTheme="minorEastAsia" w:eastAsia="黑体" w:hAnsiTheme="minorEastAsia" w:cs="仿宋_GB2312" w:hint="eastAsia"/>
          <w:bCs/>
          <w:color w:val="000000"/>
          <w:kern w:val="0"/>
          <w:szCs w:val="21"/>
          <w:lang w:val="zh-CN"/>
        </w:rPr>
        <w:t>第三十四条</w:t>
      </w:r>
      <w:r w:rsidRPr="00074EDA">
        <w:rPr>
          <w:rFonts w:asciiTheme="minorEastAsia" w:hAnsiTheme="minorEastAsia" w:cs="仿宋_GB2312" w:hint="eastAsia"/>
          <w:color w:val="000000"/>
          <w:kern w:val="0"/>
          <w:szCs w:val="21"/>
          <w:lang w:val="zh-CN"/>
        </w:rPr>
        <w:t xml:space="preserve">　本条例自</w:t>
      </w:r>
      <w:r w:rsidRPr="00074EDA">
        <w:rPr>
          <w:rFonts w:asciiTheme="minorEastAsia" w:hAnsiTheme="minorEastAsia" w:cs="仿宋_GB2312"/>
          <w:color w:val="000000"/>
          <w:kern w:val="0"/>
          <w:szCs w:val="21"/>
          <w:lang w:val="zh-CN"/>
        </w:rPr>
        <w:t>2010</w:t>
      </w:r>
      <w:r w:rsidRPr="00074EDA">
        <w:rPr>
          <w:rFonts w:asciiTheme="minorEastAsia" w:hAnsiTheme="minorEastAsia" w:cs="仿宋_GB2312" w:hint="eastAsia"/>
          <w:color w:val="000000"/>
          <w:kern w:val="0"/>
          <w:szCs w:val="21"/>
          <w:lang w:val="zh-CN"/>
        </w:rPr>
        <w:t>年</w:t>
      </w:r>
      <w:r w:rsidRPr="00074EDA">
        <w:rPr>
          <w:rFonts w:asciiTheme="minorEastAsia" w:hAnsiTheme="minorEastAsia" w:cs="仿宋_GB2312"/>
          <w:color w:val="000000"/>
          <w:kern w:val="0"/>
          <w:szCs w:val="21"/>
          <w:lang w:val="zh-CN"/>
        </w:rPr>
        <w:t>10</w:t>
      </w:r>
      <w:r w:rsidRPr="00074EDA">
        <w:rPr>
          <w:rFonts w:asciiTheme="minorEastAsia" w:hAnsiTheme="minorEastAsia" w:cs="仿宋_GB2312" w:hint="eastAsia"/>
          <w:color w:val="000000"/>
          <w:kern w:val="0"/>
          <w:szCs w:val="21"/>
          <w:lang w:val="zh-CN"/>
        </w:rPr>
        <w:t>月</w:t>
      </w:r>
      <w:r w:rsidRPr="00074EDA">
        <w:rPr>
          <w:rFonts w:asciiTheme="minorEastAsia" w:hAnsiTheme="minorEastAsia" w:cs="仿宋_GB2312"/>
          <w:color w:val="000000"/>
          <w:kern w:val="0"/>
          <w:szCs w:val="21"/>
          <w:lang w:val="zh-CN"/>
        </w:rPr>
        <w:t>1</w:t>
      </w:r>
      <w:r w:rsidRPr="00074EDA">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87F" w:rsidRDefault="0089387F" w:rsidP="00D57722">
      <w:pPr>
        <w:spacing w:line="240" w:lineRule="auto"/>
      </w:pPr>
      <w:r>
        <w:separator/>
      </w:r>
    </w:p>
  </w:endnote>
  <w:endnote w:type="continuationSeparator" w:id="0">
    <w:p w:rsidR="0089387F" w:rsidRDefault="0089387F"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706D35">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706D35" w:rsidRPr="00706D35">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87F" w:rsidRDefault="0089387F" w:rsidP="00D57722">
      <w:pPr>
        <w:spacing w:line="240" w:lineRule="auto"/>
      </w:pPr>
      <w:r>
        <w:separator/>
      </w:r>
    </w:p>
  </w:footnote>
  <w:footnote w:type="continuationSeparator" w:id="0">
    <w:p w:rsidR="0089387F" w:rsidRDefault="0089387F"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706D35"/>
    <w:rsid w:val="007E7972"/>
    <w:rsid w:val="00821AE1"/>
    <w:rsid w:val="0089387F"/>
    <w:rsid w:val="00A0649E"/>
    <w:rsid w:val="00C26BE1"/>
    <w:rsid w:val="00D57722"/>
    <w:rsid w:val="00EF3EC3"/>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10</Pages>
  <Words>659</Words>
  <Characters>3759</Characters>
  <Application>Microsoft Office Word</Application>
  <DocSecurity>0</DocSecurity>
  <Lines>31</Lines>
  <Paragraphs>8</Paragraphs>
  <ScaleCrop>false</ScaleCrop>
  <Company>Microsoft</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2017-02-21T03:19:00Z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