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3" w:firstLineChars="200"/>
        <w:jc w:val="center"/>
        <w:textAlignment w:val="auto"/>
        <w:rPr>
          <w:rFonts w:hint="eastAsia" w:ascii="宋体" w:hAnsi="宋体" w:eastAsia="宋体" w:cs="宋体"/>
          <w:b/>
          <w:bCs/>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3" w:firstLineChars="200"/>
        <w:jc w:val="center"/>
        <w:textAlignment w:val="auto"/>
        <w:rPr>
          <w:rFonts w:hint="eastAsia" w:ascii="宋体" w:hAnsi="宋体" w:eastAsia="宋体" w:cs="宋体"/>
          <w:b/>
          <w:bCs/>
          <w:sz w:val="32"/>
          <w:szCs w:val="32"/>
        </w:rPr>
      </w:pPr>
    </w:p>
    <w:p>
      <w:pPr>
        <w:keepNext w:val="0"/>
        <w:keepLines w:val="0"/>
        <w:pageBreakBefore w:val="0"/>
        <w:widowControl w:val="0"/>
        <w:kinsoku/>
        <w:wordWrap/>
        <w:overflowPunct/>
        <w:topLinePunct w:val="0"/>
        <w:autoSpaceDE/>
        <w:autoSpaceDN/>
        <w:bidi w:val="0"/>
        <w:adjustRightInd w:val="0"/>
        <w:snapToGrid w:val="0"/>
        <w:spacing w:after="0" w:line="660" w:lineRule="exact"/>
        <w:ind w:left="0" w:leftChars="0" w:right="0" w:rightChars="0" w:firstLine="0" w:firstLineChars="0"/>
        <w:jc w:val="center"/>
        <w:textAlignment w:val="auto"/>
        <w:outlineLvl w:val="9"/>
        <w:rPr>
          <w:rFonts w:hint="eastAsia" w:ascii="宋体" w:hAnsi="宋体" w:eastAsia="宋体" w:cs="宋体"/>
          <w:b w:val="0"/>
          <w:bCs w:val="0"/>
          <w:sz w:val="44"/>
          <w:szCs w:val="44"/>
        </w:rPr>
      </w:pPr>
      <w:r>
        <w:rPr>
          <w:rFonts w:hint="eastAsia" w:ascii="宋体" w:hAnsi="宋体" w:eastAsia="宋体" w:cs="宋体"/>
          <w:b w:val="0"/>
          <w:bCs w:val="0"/>
          <w:sz w:val="44"/>
          <w:szCs w:val="44"/>
        </w:rPr>
        <w:t>唐山市人民代表大会常务委员会</w:t>
      </w:r>
    </w:p>
    <w:p>
      <w:pPr>
        <w:keepNext w:val="0"/>
        <w:keepLines w:val="0"/>
        <w:pageBreakBefore w:val="0"/>
        <w:widowControl w:val="0"/>
        <w:kinsoku/>
        <w:wordWrap/>
        <w:overflowPunct/>
        <w:topLinePunct w:val="0"/>
        <w:autoSpaceDE/>
        <w:autoSpaceDN/>
        <w:bidi w:val="0"/>
        <w:adjustRightInd w:val="0"/>
        <w:snapToGrid w:val="0"/>
        <w:spacing w:after="0" w:line="660" w:lineRule="exact"/>
        <w:ind w:left="0" w:leftChars="0" w:right="0" w:rightChars="0" w:firstLine="0" w:firstLineChars="0"/>
        <w:jc w:val="center"/>
        <w:textAlignment w:val="auto"/>
        <w:outlineLvl w:val="9"/>
        <w:rPr>
          <w:rFonts w:hint="eastAsia" w:ascii="宋体" w:hAnsi="宋体" w:eastAsia="宋体" w:cs="宋体"/>
          <w:b w:val="0"/>
          <w:bCs w:val="0"/>
          <w:sz w:val="44"/>
          <w:szCs w:val="44"/>
        </w:rPr>
      </w:pPr>
      <w:r>
        <w:rPr>
          <w:rFonts w:hint="eastAsia" w:ascii="宋体" w:hAnsi="宋体" w:eastAsia="宋体" w:cs="宋体"/>
          <w:b w:val="0"/>
          <w:bCs w:val="0"/>
          <w:sz w:val="44"/>
          <w:szCs w:val="44"/>
        </w:rPr>
        <w:t>关于废止地方性法规中若干行政许可规定的</w:t>
      </w:r>
    </w:p>
    <w:p>
      <w:pPr>
        <w:keepNext w:val="0"/>
        <w:keepLines w:val="0"/>
        <w:pageBreakBefore w:val="0"/>
        <w:widowControl w:val="0"/>
        <w:kinsoku/>
        <w:wordWrap/>
        <w:overflowPunct/>
        <w:topLinePunct w:val="0"/>
        <w:autoSpaceDE/>
        <w:autoSpaceDN/>
        <w:bidi w:val="0"/>
        <w:adjustRightInd w:val="0"/>
        <w:snapToGrid w:val="0"/>
        <w:spacing w:after="0" w:line="660" w:lineRule="exact"/>
        <w:ind w:left="0" w:leftChars="0" w:right="0" w:rightChars="0" w:firstLine="0" w:firstLineChars="0"/>
        <w:jc w:val="center"/>
        <w:textAlignment w:val="auto"/>
        <w:outlineLvl w:val="9"/>
        <w:rPr>
          <w:rFonts w:hint="eastAsia" w:ascii="宋体" w:hAnsi="宋体" w:eastAsia="宋体" w:cs="宋体"/>
          <w:b w:val="0"/>
          <w:bCs w:val="0"/>
          <w:sz w:val="44"/>
          <w:szCs w:val="44"/>
        </w:rPr>
      </w:pPr>
      <w:r>
        <w:rPr>
          <w:rFonts w:hint="eastAsia" w:ascii="宋体" w:hAnsi="宋体" w:eastAsia="宋体" w:cs="宋体"/>
          <w:b w:val="0"/>
          <w:bCs w:val="0"/>
          <w:sz w:val="44"/>
          <w:szCs w:val="44"/>
        </w:rPr>
        <w:t>决定</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440" w:leftChars="200" w:right="440"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（2004年6月25日唐山市第十二届人民代表大会常务委员会第九次会议通过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2004年9月27日河北省第十届人民代表大会常务委员会第十一次会议批准</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2004年10月9日唐山市第十二届人大常委会发布第七号公告公布施行）</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唐山市第十二届人民代表大会常务委员会第九次会议审议通过了《唐山市人民代表大会法制委员会关于清理地方性法规中行政许可规定及审查清理结果的报告》，根据《中华人民共和国行政许可法》的有关规定，唐山市第十二届人大常委会第九次会议决定：</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一、废止《唐山市农药经营管理办法》第十条和第十一条设定的“农药经营许可”；</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二、废止《唐山市技术市场管理办法》第十二条规定的“技术贸易机构设立（前置）许可”；</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本决定自河北省人大常委会批准之日起施行。</w:t>
      </w:r>
    </w:p>
    <w:p>
      <w:pPr>
        <w:keepNext w:val="0"/>
        <w:keepLines w:val="0"/>
        <w:pageBreakBefore w:val="0"/>
        <w:widowControl w:val="0"/>
        <w:kinsoku/>
        <w:wordWrap/>
        <w:overflowPunct/>
        <w:topLinePunct w:val="0"/>
        <w:autoSpaceDE/>
        <w:autoSpaceDN/>
        <w:bidi w:val="0"/>
        <w:adjustRightInd w:val="0"/>
        <w:snapToGrid w:val="0"/>
        <w:spacing w:after="0" w:line="560" w:lineRule="exact"/>
        <w:ind w:right="0" w:rightChars="0"/>
        <w:jc w:val="both"/>
        <w:textAlignment w:val="auto"/>
        <w:rPr>
          <w:rFonts w:hint="eastAsia" w:ascii="仿宋_GB2312" w:hAnsi="仿宋_GB2312" w:eastAsia="仿宋_GB2312" w:cs="仿宋_GB2312"/>
          <w:sz w:val="32"/>
          <w:szCs w:val="32"/>
          <w:lang w:eastAsia="zh-CN"/>
        </w:rPr>
      </w:pPr>
      <w:bookmarkStart w:id="0" w:name="_GoBack"/>
      <w:bookmarkEnd w:id="0"/>
    </w:p>
    <w:sectPr>
      <w:headerReference r:id="rId3" w:type="default"/>
      <w:footerReference r:id="rId4" w:type="default"/>
      <w:pgSz w:w="11906" w:h="16838"/>
      <w:pgMar w:top="2098" w:right="1531" w:bottom="1984" w:left="1531" w:header="851" w:footer="1587"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95567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56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75.25pt;mso-position-horizontal:outside;mso-position-horizontal-relative:margin;z-index:251658240;mso-width-relative:page;mso-height-relative:page;" filled="f" stroked="f" coordsize="21600,21600" o:gfxdata="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pq/JNQAAAAFAQAADwAA&#10;AAAAAAABACAAAAAiAAAAZHJzL2Rvd25yZXYueG1sUEsBAhQAFAAAAAgAh07iQL2a/sYaAgAAFAQA&#10;AA4AAAAAAAAAAQAgAAAAIwEAAGRycy9lMm9Eb2MueG1sUEsFBgAAAAAGAAYAWQEAAK8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v:textbox>
            </v:shape>
          </w:pict>
        </mc:Fallback>
      </mc:AlternateContent>
    </w:r>
    <w:r>
      <w:rPr>
        <w:rFonts w:hint="eastAsia"/>
        <w:sz w:val="18"/>
        <w:lang w:eastAsia="zh-CN"/>
      </w:rPr>
      <w:t>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eastAsiaTheme="minorEastAsia"/>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1E6D8F"/>
    <w:rsid w:val="007949F3"/>
    <w:rsid w:val="00843090"/>
    <w:rsid w:val="00C26B3B"/>
    <w:rsid w:val="01D128D6"/>
    <w:rsid w:val="02801ACE"/>
    <w:rsid w:val="035D22C1"/>
    <w:rsid w:val="046735A2"/>
    <w:rsid w:val="04BD30EE"/>
    <w:rsid w:val="05027C7B"/>
    <w:rsid w:val="055217C1"/>
    <w:rsid w:val="05855310"/>
    <w:rsid w:val="07055D1C"/>
    <w:rsid w:val="07F76BDF"/>
    <w:rsid w:val="086D70EA"/>
    <w:rsid w:val="0A60126C"/>
    <w:rsid w:val="0AE44067"/>
    <w:rsid w:val="0B812B54"/>
    <w:rsid w:val="0C900D56"/>
    <w:rsid w:val="0CDC57DE"/>
    <w:rsid w:val="0D1E6D8F"/>
    <w:rsid w:val="0D2178BA"/>
    <w:rsid w:val="0D9527C7"/>
    <w:rsid w:val="0DF91A9B"/>
    <w:rsid w:val="0F2C7BE1"/>
    <w:rsid w:val="114B31DF"/>
    <w:rsid w:val="11854E40"/>
    <w:rsid w:val="1213791C"/>
    <w:rsid w:val="12A94EED"/>
    <w:rsid w:val="12F75B31"/>
    <w:rsid w:val="12FB3021"/>
    <w:rsid w:val="135155EF"/>
    <w:rsid w:val="143649C3"/>
    <w:rsid w:val="14A02DAD"/>
    <w:rsid w:val="16267A8A"/>
    <w:rsid w:val="166B35EF"/>
    <w:rsid w:val="17231B2C"/>
    <w:rsid w:val="190B74A3"/>
    <w:rsid w:val="19245B64"/>
    <w:rsid w:val="1B192D4B"/>
    <w:rsid w:val="1BE177AA"/>
    <w:rsid w:val="1C8A0E5F"/>
    <w:rsid w:val="1C9F1E51"/>
    <w:rsid w:val="1CF155E1"/>
    <w:rsid w:val="1DC357D5"/>
    <w:rsid w:val="1E0A572F"/>
    <w:rsid w:val="1E6E551B"/>
    <w:rsid w:val="1EE80587"/>
    <w:rsid w:val="1F8464A4"/>
    <w:rsid w:val="212A30F3"/>
    <w:rsid w:val="21880412"/>
    <w:rsid w:val="219B765C"/>
    <w:rsid w:val="22126840"/>
    <w:rsid w:val="224A7C41"/>
    <w:rsid w:val="25821FEA"/>
    <w:rsid w:val="258647FB"/>
    <w:rsid w:val="26712017"/>
    <w:rsid w:val="283A1F86"/>
    <w:rsid w:val="28B271CC"/>
    <w:rsid w:val="290F4D77"/>
    <w:rsid w:val="29B26361"/>
    <w:rsid w:val="2B740067"/>
    <w:rsid w:val="2C0F013C"/>
    <w:rsid w:val="2C6F2111"/>
    <w:rsid w:val="2CDA3FD1"/>
    <w:rsid w:val="2CE73A7F"/>
    <w:rsid w:val="2D4F5779"/>
    <w:rsid w:val="2E3D3153"/>
    <w:rsid w:val="300F42F0"/>
    <w:rsid w:val="30960A6C"/>
    <w:rsid w:val="309F10A7"/>
    <w:rsid w:val="314066DD"/>
    <w:rsid w:val="31D66C9B"/>
    <w:rsid w:val="326D229B"/>
    <w:rsid w:val="33185421"/>
    <w:rsid w:val="337D6438"/>
    <w:rsid w:val="344E685E"/>
    <w:rsid w:val="35566676"/>
    <w:rsid w:val="35582AFC"/>
    <w:rsid w:val="361677CC"/>
    <w:rsid w:val="370127A3"/>
    <w:rsid w:val="37547701"/>
    <w:rsid w:val="37EC0DB7"/>
    <w:rsid w:val="37F51F70"/>
    <w:rsid w:val="39C745F2"/>
    <w:rsid w:val="3A020F71"/>
    <w:rsid w:val="3A4A2B5C"/>
    <w:rsid w:val="3B346FE4"/>
    <w:rsid w:val="3B783A74"/>
    <w:rsid w:val="3BE5398E"/>
    <w:rsid w:val="40747904"/>
    <w:rsid w:val="41BF1CCF"/>
    <w:rsid w:val="43AD0F69"/>
    <w:rsid w:val="443B0560"/>
    <w:rsid w:val="45EA3456"/>
    <w:rsid w:val="46B60AE0"/>
    <w:rsid w:val="4704693B"/>
    <w:rsid w:val="480132B6"/>
    <w:rsid w:val="48113490"/>
    <w:rsid w:val="48CE1AF6"/>
    <w:rsid w:val="49B9467C"/>
    <w:rsid w:val="49BA1FAB"/>
    <w:rsid w:val="4A2A08CE"/>
    <w:rsid w:val="4C481AF6"/>
    <w:rsid w:val="4C522106"/>
    <w:rsid w:val="4DA63E11"/>
    <w:rsid w:val="4DB42CCA"/>
    <w:rsid w:val="4E511068"/>
    <w:rsid w:val="4EA353A1"/>
    <w:rsid w:val="4FF173D0"/>
    <w:rsid w:val="501A18E7"/>
    <w:rsid w:val="50AB3E72"/>
    <w:rsid w:val="50EE0FBA"/>
    <w:rsid w:val="526D66EC"/>
    <w:rsid w:val="548854C2"/>
    <w:rsid w:val="55057C4B"/>
    <w:rsid w:val="550F6F9F"/>
    <w:rsid w:val="552B233B"/>
    <w:rsid w:val="553C2114"/>
    <w:rsid w:val="575A1ADE"/>
    <w:rsid w:val="57BA5A41"/>
    <w:rsid w:val="586C2513"/>
    <w:rsid w:val="58B108B5"/>
    <w:rsid w:val="58BF0199"/>
    <w:rsid w:val="58D16BF7"/>
    <w:rsid w:val="59134CE0"/>
    <w:rsid w:val="59B1263B"/>
    <w:rsid w:val="5A594338"/>
    <w:rsid w:val="5A5D668A"/>
    <w:rsid w:val="5AB52BAF"/>
    <w:rsid w:val="5C966F8E"/>
    <w:rsid w:val="5CA56532"/>
    <w:rsid w:val="5CDD46A8"/>
    <w:rsid w:val="5D247894"/>
    <w:rsid w:val="5D362CB7"/>
    <w:rsid w:val="5D376632"/>
    <w:rsid w:val="5DA41C4C"/>
    <w:rsid w:val="5DFF2B10"/>
    <w:rsid w:val="5E5B1C81"/>
    <w:rsid w:val="5EC37BE6"/>
    <w:rsid w:val="5ED81DE8"/>
    <w:rsid w:val="5F807A20"/>
    <w:rsid w:val="5FE4282A"/>
    <w:rsid w:val="60BA4089"/>
    <w:rsid w:val="625B4190"/>
    <w:rsid w:val="625E7CF2"/>
    <w:rsid w:val="63406024"/>
    <w:rsid w:val="63D71723"/>
    <w:rsid w:val="640741D5"/>
    <w:rsid w:val="64726AB7"/>
    <w:rsid w:val="653B2EFD"/>
    <w:rsid w:val="65995946"/>
    <w:rsid w:val="66D831E3"/>
    <w:rsid w:val="67ED7D82"/>
    <w:rsid w:val="683B242D"/>
    <w:rsid w:val="689D6E12"/>
    <w:rsid w:val="68F60425"/>
    <w:rsid w:val="6924414F"/>
    <w:rsid w:val="6A0A2F61"/>
    <w:rsid w:val="6A2C75D0"/>
    <w:rsid w:val="6A983E71"/>
    <w:rsid w:val="6ACC7AB3"/>
    <w:rsid w:val="6ADB702F"/>
    <w:rsid w:val="6B061AF9"/>
    <w:rsid w:val="6B494153"/>
    <w:rsid w:val="6B5B0F98"/>
    <w:rsid w:val="6B6739D5"/>
    <w:rsid w:val="6B8C53C4"/>
    <w:rsid w:val="6BD1519A"/>
    <w:rsid w:val="6C071855"/>
    <w:rsid w:val="6C8B0A05"/>
    <w:rsid w:val="70B54C42"/>
    <w:rsid w:val="72330530"/>
    <w:rsid w:val="72AA6CCD"/>
    <w:rsid w:val="73B83899"/>
    <w:rsid w:val="74B102AA"/>
    <w:rsid w:val="74B94F60"/>
    <w:rsid w:val="74C224C6"/>
    <w:rsid w:val="750D7EA0"/>
    <w:rsid w:val="76A93C1C"/>
    <w:rsid w:val="76EF0288"/>
    <w:rsid w:val="77AD179F"/>
    <w:rsid w:val="781F3DC1"/>
    <w:rsid w:val="785B7DD3"/>
    <w:rsid w:val="78932B1F"/>
    <w:rsid w:val="79A857A7"/>
    <w:rsid w:val="7A5210C0"/>
    <w:rsid w:val="7ACF7B4A"/>
    <w:rsid w:val="7B3D3EE0"/>
    <w:rsid w:val="7BE53852"/>
    <w:rsid w:val="7BEC25FC"/>
    <w:rsid w:val="7CC67135"/>
    <w:rsid w:val="7E01040A"/>
    <w:rsid w:val="7E865B7D"/>
    <w:rsid w:val="7F57120A"/>
    <w:rsid w:val="7FA404B9"/>
    <w:rsid w:val="7FEC76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14">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adjustRightInd w:val="0"/>
      <w:spacing w:line="312" w:lineRule="atLeast"/>
      <w:ind w:firstLine="420"/>
      <w:textAlignment w:val="baseline"/>
    </w:pPr>
    <w:rPr>
      <w:rFonts w:eastAsia="宋体"/>
      <w:kern w:val="0"/>
      <w:szCs w:val="20"/>
    </w:rPr>
  </w:style>
  <w:style w:type="paragraph" w:styleId="3">
    <w:name w:val="Body Text"/>
    <w:basedOn w:val="1"/>
    <w:qFormat/>
    <w:uiPriority w:val="0"/>
    <w:pPr>
      <w:spacing w:after="120"/>
    </w:pPr>
  </w:style>
  <w:style w:type="paragraph" w:styleId="4">
    <w:name w:val="Body Text Indent"/>
    <w:basedOn w:val="1"/>
    <w:qFormat/>
    <w:uiPriority w:val="0"/>
    <w:pPr>
      <w:ind w:firstLine="627" w:firstLineChars="196"/>
    </w:pPr>
    <w:rPr>
      <w:rFonts w:ascii="仿宋_GB2312" w:eastAsia="仿宋_GB2312"/>
      <w:sz w:val="32"/>
    </w:rPr>
  </w:style>
  <w:style w:type="paragraph" w:styleId="5">
    <w:name w:val="Plain Text"/>
    <w:basedOn w:val="1"/>
    <w:qFormat/>
    <w:uiPriority w:val="0"/>
    <w:rPr>
      <w:rFonts w:ascii="宋体" w:hAnsi="Courier New" w:eastAsia="仿宋_GB2312" w:cs="Courier New"/>
      <w:szCs w:val="21"/>
    </w:rPr>
  </w:style>
  <w:style w:type="paragraph" w:styleId="6">
    <w:name w:val="Date"/>
    <w:basedOn w:val="1"/>
    <w:next w:val="1"/>
    <w:qFormat/>
    <w:uiPriority w:val="0"/>
    <w:pPr>
      <w:ind w:left="100" w:leftChars="25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Indent 3"/>
    <w:basedOn w:val="1"/>
    <w:qFormat/>
    <w:uiPriority w:val="0"/>
    <w:pPr>
      <w:spacing w:after="120"/>
      <w:ind w:left="420" w:leftChars="200"/>
    </w:pPr>
    <w:rPr>
      <w:sz w:val="16"/>
      <w:szCs w:val="16"/>
    </w:rPr>
  </w:style>
  <w:style w:type="paragraph" w:styleId="1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kern w:val="0"/>
      <w:sz w:val="21"/>
      <w:szCs w:val="21"/>
    </w:rPr>
  </w:style>
  <w:style w:type="paragraph" w:styleId="11">
    <w:name w:val="Normal (Web)"/>
    <w:basedOn w:val="1"/>
    <w:qFormat/>
    <w:uiPriority w:val="0"/>
    <w:pPr>
      <w:widowControl/>
      <w:spacing w:before="100" w:beforeAutospacing="1" w:after="100" w:afterAutospacing="1"/>
      <w:jc w:val="left"/>
    </w:pPr>
    <w:rPr>
      <w:rFonts w:ascii="Arial" w:hAnsi="Arial" w:eastAsia="宋体" w:cs="Arial"/>
      <w:kern w:val="0"/>
      <w:sz w:val="18"/>
      <w:szCs w:val="18"/>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5">
    <w:name w:val="Strong"/>
    <w:basedOn w:val="14"/>
    <w:qFormat/>
    <w:uiPriority w:val="0"/>
    <w:rPr>
      <w:b/>
      <w:bCs/>
    </w:rPr>
  </w:style>
  <w:style w:type="character" w:styleId="16">
    <w:name w:val="page number"/>
    <w:basedOn w:val="14"/>
    <w:qFormat/>
    <w:uiPriority w:val="0"/>
  </w:style>
  <w:style w:type="paragraph" w:customStyle="1" w:styleId="17">
    <w:name w:val="List Paragraph"/>
    <w:basedOn w:val="1"/>
    <w:qFormat/>
    <w:uiPriority w:val="34"/>
    <w:pPr>
      <w:ind w:firstLine="420" w:firstLineChars="200"/>
    </w:pPr>
  </w:style>
  <w:style w:type="paragraph" w:customStyle="1" w:styleId="18">
    <w:name w:val="列出段落1"/>
    <w:basedOn w:val="1"/>
    <w:qFormat/>
    <w:uiPriority w:val="34"/>
    <w:pPr>
      <w:ind w:firstLine="420" w:firstLineChars="200"/>
    </w:pPr>
  </w:style>
  <w:style w:type="paragraph" w:customStyle="1" w:styleId="19">
    <w:name w:val="秘密"/>
    <w:basedOn w:val="1"/>
    <w:qFormat/>
    <w:uiPriority w:val="0"/>
    <w:pPr>
      <w:adjustRightInd w:val="0"/>
      <w:snapToGrid w:val="0"/>
    </w:pPr>
    <w:rPr>
      <w:rFonts w:eastAsia="黑体"/>
    </w:rPr>
  </w:style>
  <w:style w:type="character" w:customStyle="1" w:styleId="20">
    <w:name w:val="r9pt1cc"/>
    <w:basedOn w:val="1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2017-02-14T08:23:00Z</dcterms:created>
  <dc:creator>5</dc:creator>
  <cp:lastModifiedBy>admin</cp:lastModifiedBy>
  <dcterms:modified xsi:type="dcterms:W3CDTF">2019-12-29T07:08:44Z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