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宋体" w:hAnsi="宋体" w:eastAsia="宋体" w:cs="宋体"/>
          <w:snapToGrid w:val="0"/>
          <w:color w:val="000000"/>
          <w:spacing w:val="0"/>
          <w:kern w:val="21"/>
          <w:sz w:val="44"/>
          <w:szCs w:val="44"/>
          <w:lang w:val="en-US" w:eastAsia="zh-CN" w:bidi="ar"/>
        </w:rPr>
      </w:pPr>
      <w:bookmarkStart w:id="0" w:name="_GoBack"/>
      <w:bookmarkEnd w:id="0"/>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宋体" w:hAnsi="宋体" w:eastAsia="宋体" w:cs="宋体"/>
          <w:snapToGrid w:val="0"/>
          <w:color w:val="000000"/>
          <w:spacing w:val="0"/>
          <w:kern w:val="21"/>
          <w:sz w:val="44"/>
          <w:szCs w:val="44"/>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宋体" w:hAnsi="宋体" w:eastAsia="宋体" w:cs="宋体"/>
          <w:snapToGrid w:val="0"/>
          <w:color w:val="000000"/>
          <w:spacing w:val="0"/>
          <w:kern w:val="21"/>
          <w:sz w:val="44"/>
          <w:szCs w:val="44"/>
          <w:lang w:val="en-US" w:eastAsia="zh-CN" w:bidi="ar"/>
        </w:rPr>
      </w:pPr>
      <w:r>
        <w:rPr>
          <w:rFonts w:hint="default" w:ascii="宋体" w:hAnsi="宋体" w:eastAsia="宋体" w:cs="宋体"/>
          <w:snapToGrid w:val="0"/>
          <w:color w:val="000000"/>
          <w:spacing w:val="0"/>
          <w:kern w:val="21"/>
          <w:sz w:val="44"/>
          <w:szCs w:val="44"/>
          <w:lang w:val="en-US" w:eastAsia="zh-CN" w:bidi="ar"/>
        </w:rPr>
        <w:t>云南省全民健身条例</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（2004年3月26日云南省第十届人民代表大会常务委员会第八次会议通过）</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第一条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为了促进全民健身活动的开展，提高公民健康素质，根据《中华人民共和国体育法》等有关法律、法规，结合本省实际，制定本条例。</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第二条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本省行政区域内的全民健身活动及其管理适用本条例。</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本条例所称全民健身是指以提高公民健康素质为目的，形式多样、因地制宜、科学文明的各种群众性体育活动。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第三条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各级人民政府应当加强对全民健身工作的领导，建立健全促进全民健身事业发展的机制，为公民健身活动创造良好的社会环境。</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各级人民政府应当将全民健身工作纳入国民经济和社会发展计划，支持公益性全民健身体育设施及其相关环境的建设，逐步增加投入；鼓励多渠道筹集资金，保障公民健身活动的基本需求。</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第四条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本条例所称的全民健身体育设施是指下列体育训练、竞技和健身的运动场所和固定设备：</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一</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国家投资或者彩票公益金投资建设的体育设施；</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二</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社会筹资兴建的体育设施；</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三</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机关、企业事业单位和其他社会组织的内部体育设施；</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四</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城市社区和农村的体育设施；</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五</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各类经营性体育设施。</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第五条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县级以上人民政府体育行政主管部门负责本行政区域内的全民健身工作，履行下列职责：</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一</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宣传贯彻全民健身的法律、法规和规章；</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二</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编制全民健身中长期规划和年度计划；</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三</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组织指导体育健身活动，实施国家体育锻炼标准，研究和推广科学的体育健身方法；</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四</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组织实施国民体质监测和检测，定期公布国民体质状况；</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五</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管理、培训、考核、评定社会体育指导员；</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六</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参与有关部门新建公共体育设施规划的编制，对居民住宅区体育设施的建设进行指导和监督；</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七</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对全民健身活动实施监督管理；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八</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法律、法规规定的其他职责。</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第六条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各级人民政府倡导科学、文明、健康的全民健身活动，对在全民健身活动中做出显著成绩的组织和个人，给予表彰奖励。</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广播、电视、报刊等媒体应当加强对全民健身活动的宣传，普及全民健身知识。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第七条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每年</w:t>
      </w:r>
      <w:r>
        <w:rPr>
          <w:rFonts w:hint="default" w:ascii="Times New Roman" w:hAnsi="Times New Roman" w:eastAsia="仿宋_GB2312" w:cs="Times New Roman"/>
          <w:b w:val="0"/>
          <w:i w:val="0"/>
          <w:caps w:val="0"/>
          <w:color w:val="000000"/>
          <w:spacing w:val="0"/>
          <w:kern w:val="21"/>
          <w:sz w:val="32"/>
          <w:szCs w:val="32"/>
          <w:lang w:val="en-US" w:eastAsia="zh-CN"/>
        </w:rPr>
        <w:t>6</w:t>
      </w:r>
      <w:r>
        <w:rPr>
          <w:rFonts w:hint="default" w:ascii="Times New Roman" w:hAnsi="Times New Roman" w:eastAsia="仿宋_GB2312" w:cs="Times New Roman"/>
          <w:b w:val="0"/>
          <w:i w:val="0"/>
          <w:caps w:val="0"/>
          <w:color w:val="000000"/>
          <w:spacing w:val="0"/>
          <w:kern w:val="21"/>
          <w:sz w:val="32"/>
          <w:szCs w:val="32"/>
        </w:rPr>
        <w:t>月</w:t>
      </w:r>
      <w:r>
        <w:rPr>
          <w:rFonts w:hint="default" w:ascii="Times New Roman" w:hAnsi="Times New Roman" w:eastAsia="仿宋_GB2312" w:cs="Times New Roman"/>
          <w:b w:val="0"/>
          <w:i w:val="0"/>
          <w:caps w:val="0"/>
          <w:color w:val="000000"/>
          <w:spacing w:val="0"/>
          <w:kern w:val="21"/>
          <w:sz w:val="32"/>
          <w:szCs w:val="32"/>
          <w:lang w:val="en-US" w:eastAsia="zh-CN"/>
        </w:rPr>
        <w:t>10</w:t>
      </w:r>
      <w:r>
        <w:rPr>
          <w:rFonts w:hint="default" w:ascii="Times New Roman" w:hAnsi="Times New Roman" w:eastAsia="仿宋_GB2312" w:cs="Times New Roman"/>
          <w:b w:val="0"/>
          <w:i w:val="0"/>
          <w:caps w:val="0"/>
          <w:color w:val="000000"/>
          <w:spacing w:val="0"/>
          <w:kern w:val="21"/>
          <w:sz w:val="32"/>
          <w:szCs w:val="32"/>
        </w:rPr>
        <w:t>日所在周为全民健身活动宣传周。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县级以上人民政府体育等行政主管部门及有关组织，应当根据国家确定的全民健身活动宣传周的主题，组织开展有益身心健康、丰富多彩的各种全民健身活动。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第八条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鼓励发展民族体育，支持民族、民间传统体育项目的发掘、整理和提高。</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鼓励社会力量举办以民间传统体育项目为主的体育健身活动。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第九条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城市街道办事处、乡</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镇</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人民政府负责本辖区内的全民健身工作，应当指定专职或者兼职工作人员，在上级体育行政主管部门的指导下组织开展全民健身活动。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有条件的居民委员会、村民委员会应当建立晨、晚练点。</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第十条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机关、企业事业单位和其他组织应当使职工在每周工作时间内有不少于１小时的体育健身活动；提倡在节假日组织开展小型多样的体育健身活动，并定期举办职工体育健身运动会。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工会、共青团、妇联、残联、老年人体育协会、农民体育协会等社会团体，应当组织开展多种形式的体育健身活动。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第十一条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学校应当按照国家有关规定配备专职体育教师，开设体育课，并开展课间和课外体育活动，保证学生每天有不少于１小时体育活动时间，每年至少举办一次全校性体育运动会，增强学生体质，逐步达到国家规定的学生体质健康标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幼儿园应当根据幼儿特点，开展适宜的体育活动。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第十二条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鼓励建立各类有益于身心健康的社会化全民健身组织。</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鼓励企业事业单位、社会组织和个人兴办面向大众的体育健身服务经营实体。</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鼓励有条件的科研机构、大中专院校等单位开展全民健身的科学研究，创编简便易行、科学实用的健身方法。</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第十三条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鼓励机关、企业事业单位和其他组织及个人为全民健身事业捐赠资金和设施。捐赠资金兴建公益性全民健身体育设施的，享受国家和省有关税收等优惠政策。</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体育彩票公益金应当按照国家规定的比例，用于全民健身活动。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第十四条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县级以上人民政府应当将全民健身设施建设纳入城乡建设规划，并根据当地民族特色加强民族民间传统体育活动设施的建设。</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第十五条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公益性全民健身体育运动场所采用划拨方式取得的用地，不得随意改变其用途。</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新建、改建、扩建居民住宅区、公园、广场的，应当规划全民健身体育设施用地。</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已建成的住宅区应当按照规划逐步完善全民健身体育设施，有关单位和住户应当给予配合和支持。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第十六条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州</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市</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人民政府应当完善体育场馆，建设多功能全民健身活动中心；县级人民政府应当建设体育场馆和适当规模的全民健身场所；乡</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镇</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人民政府、城市街道办事处应当建设公共球场或者多功能体育活动室等公共健身场所；有条件的居民委员会、村民委员会应当建设体育活动室或者简易健身场地。</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第十七条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全民健身体育设施应当符合国家质量标准和安全标准。管理单位应当建立健全使用、维修、安全、卫生等管理制度，并在醒目位置上标明使用方法和注意事项，定期对全民健身体育设施进行维修、保养，保证安全使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由国家投资和体育彩票公益金投资建设的全民健身体育设施，管理单位还应当保证其完整性和公益性。</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第十八条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公益性全民健身体育设施应当向公众开放。</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社会公共体育设施健身项目需要收费的，应当对学生、老年人、残疾人等特殊人群实行优惠。</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有条件的公园应当对公民晨、晚练活动免费开放并公布开放时间。</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第十九条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公民参加健身活动，应当遵守健身活动场所的规定，爱护全民健身体育设施，不得妨碍其他公民的正常工作和生活。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禁止利用全民健身进行违法活动。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第二十条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全民健身工作执行社会体育指导员技术等级制度。省、州（市）、县（市、区）体育行政主管部门分别负责一级、二级、三级社会体育指导员的培训和管理工作。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在全民健身活动中，从事经营性体育技能传授、锻炼指导、体育表演、体育咨询的人员，应当持有社会体育指导员技术等级证书。</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对公众开放的全民健身体育设施的管理单位应当按照项目要求，配备社会体育指导员。</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社会体育指导员应当持证上岗、文明服务，并不得从事与其资质等级不相符的社会体育指导工作。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第二十一条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县级以上人民政府体育行政主管部门应当为公民提供科学健身咨询服务。</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第二十二条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任何组织和个人不得侵占公益性全民健身体育运动场所</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确因建设需要使用的，建设单位应当根据国家有关规定，不少于原面积和不低于原标准，先行择地新建偿还。</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r>
        <w:rPr>
          <w:rFonts w:hint="eastAsia" w:ascii="黑体" w:hAnsi="黑体" w:eastAsia="黑体" w:cs="黑体"/>
          <w:b w:val="0"/>
          <w:i w:val="0"/>
          <w:caps w:val="0"/>
          <w:color w:val="000000"/>
          <w:spacing w:val="0"/>
          <w:kern w:val="21"/>
          <w:sz w:val="32"/>
          <w:szCs w:val="32"/>
        </w:rPr>
        <w:t>第二十三条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违反本条例第十五条第一款规定</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随意改变土地用途的，由土地行政主管部门责令限期改正；逾期不改正的，由作出决定的机关申请人民法院强制执行。</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第二十四条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违反本条例第十七条规定的，由体育行政主管部门责令限期改正；情节严重的，由所在的单位或者上级主管部门对直接负责的主管人员和其他直接责任人员依法给予行政处分，或者由体育行政主管部门通报批评。</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第二十五条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损坏或者破坏全民健身体育设施的，应当赔偿损失，并可视情节轻重</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由县级以上体育行政主管部门对直接责任人员处以三百元以上三千元以下的罚款；违反治安管理规定的，由公安机关依照治安管理规定给予处罚；构成犯罪的，依法追究刑事责任。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第二十六条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体育行政主管部门及其工作人员，违反本条例的规定，有滥用职权、玩忽职守、徇私舞弊等不依法履行职责行为的，由其上级主管部门或所在单位责令改正；逾期不改的，对直接负责的主管人员和其他直接责任人员，依法给予行政处分；构成犯罪的，依法追究刑事责任。</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第二十七条</w:t>
      </w:r>
      <w:r>
        <w:rPr>
          <w:rFonts w:hint="default"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本条例自2004年5月1日起施行。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p>
    <w:p>
      <w:pPr>
        <w:rPr>
          <w:rFonts w:hint="default"/>
          <w:lang w:val="en-US"/>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1588" w:bottom="1871" w:left="1588" w:header="1418"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Fonts w:hint="eastAsia"/>
        <w:sz w:val="28"/>
        <w:szCs w:val="28"/>
      </w:rPr>
    </w:pPr>
    <w:r>
      <w:rPr>
        <w:rStyle w:val="15"/>
        <w:rFonts w:hint="eastAsia"/>
        <w:color w:val="FFFFFF"/>
        <w:sz w:val="28"/>
        <w:szCs w:val="28"/>
      </w:rPr>
      <w:t>—</w:t>
    </w:r>
    <w:r>
      <w:rPr>
        <w:rStyle w:val="15"/>
        <w:rFonts w:hint="eastAsia"/>
        <w:sz w:val="28"/>
        <w:szCs w:val="28"/>
      </w:rPr>
      <w:t>—</w:t>
    </w:r>
    <w:r>
      <w:rPr>
        <w:rStyle w:val="15"/>
        <w:rFonts w:hint="eastAsia" w:ascii="宋体" w:hAnsi="宋体"/>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lang/>
      </w:rPr>
      <w:t>4</w:t>
    </w:r>
    <w:r>
      <w:rPr>
        <w:sz w:val="28"/>
        <w:szCs w:val="28"/>
      </w:rPr>
      <w:fldChar w:fldCharType="end"/>
    </w:r>
    <w:r>
      <w:rPr>
        <w:rStyle w:val="15"/>
        <w:rFonts w:hint="eastAsia" w:ascii="宋体" w:hAnsi="宋体"/>
        <w:sz w:val="28"/>
        <w:szCs w:val="28"/>
      </w:rPr>
      <w:t xml:space="preserve"> </w:t>
    </w:r>
    <w:r>
      <w:rPr>
        <w:rStyle w:val="15"/>
        <w:rFonts w:hint="eastAsia"/>
        <w:sz w:val="28"/>
        <w:szCs w:val="28"/>
      </w:rPr>
      <w:t>—</w:t>
    </w:r>
    <w:r>
      <w:rPr>
        <w:rStyle w:val="15"/>
        <w:rFonts w:hint="eastAsia"/>
        <w:color w:val="FFFFFF"/>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separate"/>
    </w:r>
    <w:r>
      <w:rPr>
        <w:rStyle w:val="15"/>
        <w:lang/>
      </w:rPr>
      <w:t>22</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4A87"/>
    <w:rsid w:val="00427CCA"/>
    <w:rsid w:val="00427D0B"/>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A0743"/>
    <w:rsid w:val="00FA14CC"/>
    <w:rsid w:val="00FA65B4"/>
    <w:rsid w:val="00FA6B38"/>
    <w:rsid w:val="00FB174D"/>
    <w:rsid w:val="00FB2AEE"/>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2EC3377"/>
    <w:rsid w:val="04AD7663"/>
    <w:rsid w:val="04B51768"/>
    <w:rsid w:val="04BF7165"/>
    <w:rsid w:val="04F976E9"/>
    <w:rsid w:val="054453B7"/>
    <w:rsid w:val="057E0A4A"/>
    <w:rsid w:val="05BD7BCC"/>
    <w:rsid w:val="060260C0"/>
    <w:rsid w:val="063471CF"/>
    <w:rsid w:val="06C1749A"/>
    <w:rsid w:val="07371156"/>
    <w:rsid w:val="08481FD7"/>
    <w:rsid w:val="08AE4F42"/>
    <w:rsid w:val="08D1551F"/>
    <w:rsid w:val="092E1492"/>
    <w:rsid w:val="09B45397"/>
    <w:rsid w:val="09E76EC0"/>
    <w:rsid w:val="0A370167"/>
    <w:rsid w:val="0AB97602"/>
    <w:rsid w:val="0B28704D"/>
    <w:rsid w:val="0B3D06EA"/>
    <w:rsid w:val="0B9A66E8"/>
    <w:rsid w:val="0C1815E0"/>
    <w:rsid w:val="0CA25247"/>
    <w:rsid w:val="0CFF4BAA"/>
    <w:rsid w:val="0F80616C"/>
    <w:rsid w:val="0FF7435D"/>
    <w:rsid w:val="106A2521"/>
    <w:rsid w:val="10BC3586"/>
    <w:rsid w:val="120A5ADE"/>
    <w:rsid w:val="12D82A4B"/>
    <w:rsid w:val="133A3DF1"/>
    <w:rsid w:val="14DB1A11"/>
    <w:rsid w:val="15385104"/>
    <w:rsid w:val="153A2054"/>
    <w:rsid w:val="153C303C"/>
    <w:rsid w:val="157E7F25"/>
    <w:rsid w:val="15D23C26"/>
    <w:rsid w:val="16700CDF"/>
    <w:rsid w:val="16C236F1"/>
    <w:rsid w:val="16E10FCB"/>
    <w:rsid w:val="16E926BA"/>
    <w:rsid w:val="17EB26D8"/>
    <w:rsid w:val="18083121"/>
    <w:rsid w:val="18883668"/>
    <w:rsid w:val="19C32D96"/>
    <w:rsid w:val="1A27043F"/>
    <w:rsid w:val="1A3F1ED7"/>
    <w:rsid w:val="1B317A7F"/>
    <w:rsid w:val="1C172780"/>
    <w:rsid w:val="1CDD5033"/>
    <w:rsid w:val="1D075205"/>
    <w:rsid w:val="1DAC2D43"/>
    <w:rsid w:val="1DC44953"/>
    <w:rsid w:val="1DDC368B"/>
    <w:rsid w:val="1E084435"/>
    <w:rsid w:val="1E5733F2"/>
    <w:rsid w:val="1E586026"/>
    <w:rsid w:val="1EB75996"/>
    <w:rsid w:val="1EE860B7"/>
    <w:rsid w:val="1FB93576"/>
    <w:rsid w:val="1FED6203"/>
    <w:rsid w:val="1FFA3F06"/>
    <w:rsid w:val="209F14DD"/>
    <w:rsid w:val="21644C0B"/>
    <w:rsid w:val="216A1D44"/>
    <w:rsid w:val="220E51E9"/>
    <w:rsid w:val="23A55D74"/>
    <w:rsid w:val="24413FD0"/>
    <w:rsid w:val="24791822"/>
    <w:rsid w:val="247F3C89"/>
    <w:rsid w:val="2536176E"/>
    <w:rsid w:val="261C12B7"/>
    <w:rsid w:val="267874CC"/>
    <w:rsid w:val="27D2081F"/>
    <w:rsid w:val="288E7272"/>
    <w:rsid w:val="28990E85"/>
    <w:rsid w:val="28B573B3"/>
    <w:rsid w:val="28E047D0"/>
    <w:rsid w:val="29EB271C"/>
    <w:rsid w:val="2A42704E"/>
    <w:rsid w:val="2AAA3D53"/>
    <w:rsid w:val="2ADA6BA1"/>
    <w:rsid w:val="2AF316D0"/>
    <w:rsid w:val="2B245A10"/>
    <w:rsid w:val="2BDD7681"/>
    <w:rsid w:val="2C142398"/>
    <w:rsid w:val="2C543243"/>
    <w:rsid w:val="2CC00283"/>
    <w:rsid w:val="2CFE6CC2"/>
    <w:rsid w:val="2DC0564A"/>
    <w:rsid w:val="2ED01C59"/>
    <w:rsid w:val="2F042686"/>
    <w:rsid w:val="2F96563F"/>
    <w:rsid w:val="2FA400BC"/>
    <w:rsid w:val="2FB11396"/>
    <w:rsid w:val="2FD20DE7"/>
    <w:rsid w:val="30207121"/>
    <w:rsid w:val="30DA1600"/>
    <w:rsid w:val="31531EDE"/>
    <w:rsid w:val="323721DA"/>
    <w:rsid w:val="324B64E3"/>
    <w:rsid w:val="347117BC"/>
    <w:rsid w:val="3479568E"/>
    <w:rsid w:val="3650253F"/>
    <w:rsid w:val="36722BA8"/>
    <w:rsid w:val="37194EFD"/>
    <w:rsid w:val="37F850FA"/>
    <w:rsid w:val="37F864A0"/>
    <w:rsid w:val="38067856"/>
    <w:rsid w:val="381C5F44"/>
    <w:rsid w:val="38727EB2"/>
    <w:rsid w:val="398E6F62"/>
    <w:rsid w:val="39A96EB3"/>
    <w:rsid w:val="39AF5C90"/>
    <w:rsid w:val="3A3F1CEF"/>
    <w:rsid w:val="3AA30882"/>
    <w:rsid w:val="3B800087"/>
    <w:rsid w:val="3BBB5CEA"/>
    <w:rsid w:val="3C5A43D3"/>
    <w:rsid w:val="3D5B140B"/>
    <w:rsid w:val="3DAD4256"/>
    <w:rsid w:val="3DFA692C"/>
    <w:rsid w:val="3E1506F4"/>
    <w:rsid w:val="3EB16C79"/>
    <w:rsid w:val="3FC04DD2"/>
    <w:rsid w:val="3FC65C2E"/>
    <w:rsid w:val="3FEE70C1"/>
    <w:rsid w:val="40961907"/>
    <w:rsid w:val="42871CFD"/>
    <w:rsid w:val="43F00EAC"/>
    <w:rsid w:val="446E433C"/>
    <w:rsid w:val="44B913E1"/>
    <w:rsid w:val="452E3591"/>
    <w:rsid w:val="457C61DE"/>
    <w:rsid w:val="45E16566"/>
    <w:rsid w:val="47B10423"/>
    <w:rsid w:val="47B52EC3"/>
    <w:rsid w:val="47C4011C"/>
    <w:rsid w:val="480037C0"/>
    <w:rsid w:val="48523716"/>
    <w:rsid w:val="48E61827"/>
    <w:rsid w:val="494A2CCE"/>
    <w:rsid w:val="49B27F21"/>
    <w:rsid w:val="4A3013C7"/>
    <w:rsid w:val="4A4E18B8"/>
    <w:rsid w:val="4AAF35D0"/>
    <w:rsid w:val="4BD82CE4"/>
    <w:rsid w:val="4C7D3CE7"/>
    <w:rsid w:val="4CF42FE9"/>
    <w:rsid w:val="4D240565"/>
    <w:rsid w:val="4D2B16B1"/>
    <w:rsid w:val="51536F67"/>
    <w:rsid w:val="51977231"/>
    <w:rsid w:val="51D45B45"/>
    <w:rsid w:val="529E0FD5"/>
    <w:rsid w:val="532A0D90"/>
    <w:rsid w:val="541C3488"/>
    <w:rsid w:val="5457294D"/>
    <w:rsid w:val="55B47549"/>
    <w:rsid w:val="55CC6551"/>
    <w:rsid w:val="5675427B"/>
    <w:rsid w:val="56BD688D"/>
    <w:rsid w:val="577539ED"/>
    <w:rsid w:val="578B6636"/>
    <w:rsid w:val="57FA4F6C"/>
    <w:rsid w:val="58997EDC"/>
    <w:rsid w:val="59640105"/>
    <w:rsid w:val="5A0723CD"/>
    <w:rsid w:val="5A765F7B"/>
    <w:rsid w:val="5D811ECD"/>
    <w:rsid w:val="5FFE305A"/>
    <w:rsid w:val="604A02EF"/>
    <w:rsid w:val="61B419D8"/>
    <w:rsid w:val="62A1691C"/>
    <w:rsid w:val="62CE23A6"/>
    <w:rsid w:val="63DB3095"/>
    <w:rsid w:val="654703DA"/>
    <w:rsid w:val="655C41BA"/>
    <w:rsid w:val="66656D0B"/>
    <w:rsid w:val="67290393"/>
    <w:rsid w:val="676830B4"/>
    <w:rsid w:val="67984EE0"/>
    <w:rsid w:val="67EE52CD"/>
    <w:rsid w:val="689B635E"/>
    <w:rsid w:val="68DC5623"/>
    <w:rsid w:val="69B72E55"/>
    <w:rsid w:val="69B93EA9"/>
    <w:rsid w:val="69EA264F"/>
    <w:rsid w:val="6A0A17A9"/>
    <w:rsid w:val="6A567EE2"/>
    <w:rsid w:val="6A804193"/>
    <w:rsid w:val="6AAB48E7"/>
    <w:rsid w:val="6B912A6A"/>
    <w:rsid w:val="6CDF5EBE"/>
    <w:rsid w:val="6D631DFE"/>
    <w:rsid w:val="6ECC0B7C"/>
    <w:rsid w:val="6EEE6111"/>
    <w:rsid w:val="6F8B5BD8"/>
    <w:rsid w:val="6FEB2172"/>
    <w:rsid w:val="70266D33"/>
    <w:rsid w:val="703F20AB"/>
    <w:rsid w:val="7083194A"/>
    <w:rsid w:val="71C10F80"/>
    <w:rsid w:val="71D679FC"/>
    <w:rsid w:val="727E2F7C"/>
    <w:rsid w:val="72AF1712"/>
    <w:rsid w:val="72C67761"/>
    <w:rsid w:val="73231304"/>
    <w:rsid w:val="732A6466"/>
    <w:rsid w:val="74803408"/>
    <w:rsid w:val="74AF5030"/>
    <w:rsid w:val="75483314"/>
    <w:rsid w:val="75806E48"/>
    <w:rsid w:val="75BA0E47"/>
    <w:rsid w:val="763376BA"/>
    <w:rsid w:val="76D62C4B"/>
    <w:rsid w:val="77962F04"/>
    <w:rsid w:val="78231664"/>
    <w:rsid w:val="79987516"/>
    <w:rsid w:val="79BB1F21"/>
    <w:rsid w:val="79EF7689"/>
    <w:rsid w:val="7ACA6B6F"/>
    <w:rsid w:val="7B403F70"/>
    <w:rsid w:val="7BB26B3D"/>
    <w:rsid w:val="7C8B6E59"/>
    <w:rsid w:val="7CE5074B"/>
    <w:rsid w:val="7DA52A66"/>
    <w:rsid w:val="7E6F3ABE"/>
    <w:rsid w:val="7EA965A8"/>
    <w:rsid w:val="7FB057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next w:val="1"/>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kern w:val="44"/>
      <w:sz w:val="44"/>
      <w:szCs w:val="44"/>
      <w:lang w:val="en-US" w:eastAsia="zh-CN" w:bidi="ar"/>
    </w:rPr>
  </w:style>
  <w:style w:type="paragraph" w:styleId="3">
    <w:name w:val="heading 2"/>
    <w:basedOn w:val="1"/>
    <w:next w:val="1"/>
    <w:uiPriority w:val="0"/>
    <w:pPr>
      <w:keepNext w:val="0"/>
      <w:keepLines w:val="0"/>
      <w:widowControl/>
      <w:suppressLineNumbers w:val="0"/>
      <w:spacing w:before="100" w:beforeAutospacing="1" w:after="100" w:afterAutospacing="1"/>
      <w:ind w:left="0" w:right="0"/>
      <w:jc w:val="left"/>
      <w:outlineLvl w:val="1"/>
    </w:pPr>
    <w:rPr>
      <w:rFonts w:hint="eastAsia" w:ascii="宋体" w:hAnsi="宋体" w:eastAsia="宋体" w:cs="宋体"/>
      <w:b/>
      <w:kern w:val="0"/>
      <w:sz w:val="36"/>
      <w:szCs w:val="36"/>
      <w:lang w:val="en-US" w:eastAsia="zh-CN" w:bidi="ar"/>
    </w:rPr>
  </w:style>
  <w:style w:type="character" w:default="1" w:styleId="13">
    <w:name w:val="Default Paragraph Font"/>
    <w:semiHidden/>
    <w:uiPriority w:val="0"/>
  </w:style>
  <w:style w:type="table" w:default="1" w:styleId="1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18"/>
      <w:tblLayout w:type="fixed"/>
      <w:tblCellMar>
        <w:top w:w="0" w:type="dxa"/>
        <w:left w:w="108" w:type="dxa"/>
        <w:bottom w:w="0" w:type="dxa"/>
        <w:right w:w="108" w:type="dxa"/>
      </w:tblCellMar>
    </w:tblPr>
    <w:tcPr>
      <w:textDirection w:val="lrTb"/>
    </w:tcPr>
  </w:style>
  <w:style w:type="paragraph" w:styleId="4">
    <w:name w:val="Body Text"/>
    <w:basedOn w:val="1"/>
    <w:link w:val="46"/>
    <w:uiPriority w:val="0"/>
    <w:pPr>
      <w:spacing w:line="100" w:lineRule="atLeast"/>
      <w:jc w:val="center"/>
    </w:pPr>
    <w:rPr>
      <w:rFonts w:eastAsia="华文中宋"/>
      <w:sz w:val="44"/>
    </w:rPr>
  </w:style>
  <w:style w:type="paragraph" w:styleId="5">
    <w:name w:val="Body Text Indent"/>
    <w:basedOn w:val="1"/>
    <w:uiPriority w:val="0"/>
    <w:pPr>
      <w:ind w:firstLine="640" w:firstLineChars="200"/>
    </w:pPr>
    <w:rPr>
      <w:rFonts w:eastAsia="仿宋_GB2312"/>
      <w:color w:val="000000"/>
      <w:sz w:val="32"/>
      <w:szCs w:val="32"/>
      <w:lang w:val="zh-CN"/>
    </w:rPr>
  </w:style>
  <w:style w:type="paragraph" w:styleId="6">
    <w:name w:val="Plain Text"/>
    <w:basedOn w:val="1"/>
    <w:link w:val="42"/>
    <w:uiPriority w:val="0"/>
    <w:rPr>
      <w:rFonts w:ascii="宋体" w:hAnsi="Courier New" w:cs="Courier New"/>
      <w:szCs w:val="21"/>
    </w:rPr>
  </w:style>
  <w:style w:type="paragraph" w:styleId="7">
    <w:name w:val="Date"/>
    <w:basedOn w:val="1"/>
    <w:next w:val="1"/>
    <w:uiPriority w:val="0"/>
    <w:pPr>
      <w:ind w:left="100" w:leftChars="2500"/>
    </w:pPr>
    <w:rPr>
      <w:rFonts w:ascii="仿宋_GB2312" w:eastAsia="仿宋_GB2312"/>
      <w:sz w:val="32"/>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uiPriority w:val="0"/>
    <w:pPr>
      <w:ind w:left="200" w:hanging="200" w:hangingChars="200"/>
    </w:pPr>
  </w:style>
  <w:style w:type="paragraph" w:styleId="11">
    <w:name w:val="Body Text 2"/>
    <w:basedOn w:val="1"/>
    <w:uiPriority w:val="0"/>
    <w:pPr>
      <w:spacing w:after="120" w:line="480" w:lineRule="auto"/>
    </w:pPr>
  </w:style>
  <w:style w:type="paragraph" w:styleId="12">
    <w:name w:val="Normal (Web)"/>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4">
    <w:name w:val="Strong"/>
    <w:basedOn w:val="13"/>
    <w:uiPriority w:val="0"/>
    <w:rPr>
      <w:rFonts w:eastAsia="仿宋_GB2312"/>
      <w:sz w:val="32"/>
      <w:szCs w:val="32"/>
    </w:rPr>
  </w:style>
  <w:style w:type="character" w:styleId="15">
    <w:name w:val="page number"/>
    <w:basedOn w:val="13"/>
    <w:uiPriority w:val="0"/>
  </w:style>
  <w:style w:type="character" w:styleId="16">
    <w:name w:val="FollowedHyperlink"/>
    <w:basedOn w:val="13"/>
    <w:uiPriority w:val="0"/>
    <w:rPr>
      <w:color w:val="800080"/>
      <w:u w:val="single"/>
    </w:rPr>
  </w:style>
  <w:style w:type="character" w:styleId="17">
    <w:name w:val="Hyperlink"/>
    <w:basedOn w:val="13"/>
    <w:uiPriority w:val="0"/>
    <w:rPr>
      <w:color w:val="0000FF"/>
      <w:u w:val="single"/>
    </w:rPr>
  </w:style>
  <w:style w:type="table" w:styleId="19">
    <w:name w:val="Table Grid"/>
    <w:basedOn w:val="18"/>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0">
    <w:name w:val="p0"/>
    <w:basedOn w:val="1"/>
    <w:uiPriority w:val="0"/>
    <w:pPr>
      <w:widowControl/>
      <w:spacing w:line="365" w:lineRule="atLeast"/>
      <w:ind w:left="1"/>
      <w:textAlignment w:val="bottom"/>
    </w:pPr>
    <w:rPr>
      <w:kern w:val="0"/>
      <w:sz w:val="20"/>
      <w:szCs w:val="20"/>
    </w:rPr>
  </w:style>
  <w:style w:type="paragraph" w:customStyle="1" w:styleId="21">
    <w:name w:val="正文 New New New New New New New"/>
    <w:uiPriority w:val="0"/>
    <w:pPr>
      <w:widowControl w:val="0"/>
      <w:jc w:val="both"/>
    </w:pPr>
    <w:rPr>
      <w:kern w:val="2"/>
      <w:sz w:val="21"/>
      <w:szCs w:val="24"/>
      <w:lang w:val="en-US" w:eastAsia="zh-CN" w:bidi="ar-SA"/>
    </w:rPr>
  </w:style>
  <w:style w:type="paragraph" w:customStyle="1" w:styleId="22">
    <w:name w:val="content-parag"/>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23">
    <w:name w:val=" Char Char Char Char"/>
    <w:basedOn w:val="1"/>
    <w:semiHidden/>
    <w:uiPriority w:val="0"/>
  </w:style>
  <w:style w:type="paragraph" w:customStyle="1" w:styleId="24">
    <w:name w:val=" Char"/>
    <w:basedOn w:val="1"/>
    <w:semiHidden/>
    <w:uiPriority w:val="0"/>
  </w:style>
  <w:style w:type="paragraph" w:customStyle="1" w:styleId="25">
    <w:name w:val="Char Char Char"/>
    <w:basedOn w:val="1"/>
    <w:uiPriority w:val="0"/>
    <w:rPr>
      <w:rFonts w:eastAsia="仿宋_GB2312"/>
      <w:sz w:val="32"/>
      <w:szCs w:val="20"/>
    </w:rPr>
  </w:style>
  <w:style w:type="paragraph" w:customStyle="1" w:styleId="26">
    <w:name w:val="p16"/>
    <w:basedOn w:val="1"/>
    <w:uiPriority w:val="0"/>
    <w:pPr>
      <w:widowControl/>
    </w:pPr>
    <w:rPr>
      <w:kern w:val="0"/>
      <w:szCs w:val="21"/>
    </w:rPr>
  </w:style>
  <w:style w:type="paragraph" w:customStyle="1" w:styleId="27">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kern w:val="2"/>
      <w:sz w:val="21"/>
      <w:szCs w:val="24"/>
      <w:lang w:val="en-US" w:eastAsia="zh-CN" w:bidi="ar-SA"/>
    </w:rPr>
  </w:style>
  <w:style w:type="paragraph" w:customStyle="1" w:styleId="28">
    <w:name w:val="纯文本 New"/>
    <w:basedOn w:val="1"/>
    <w:uiPriority w:val="0"/>
    <w:rPr>
      <w:rFonts w:hint="eastAsia" w:ascii="宋体" w:hAnsi="Courier New"/>
      <w:szCs w:val="20"/>
    </w:rPr>
  </w:style>
  <w:style w:type="paragraph" w:customStyle="1" w:styleId="29">
    <w:name w:val="正文 New"/>
    <w:uiPriority w:val="0"/>
    <w:pPr>
      <w:widowControl w:val="0"/>
      <w:jc w:val="both"/>
    </w:pPr>
    <w:rPr>
      <w:kern w:val="2"/>
      <w:sz w:val="21"/>
      <w:szCs w:val="22"/>
      <w:lang w:val="en-US" w:eastAsia="zh-CN" w:bidi="ar-SA"/>
    </w:rPr>
  </w:style>
  <w:style w:type="paragraph" w:customStyle="1" w:styleId="30">
    <w:name w:val="Char Char Char Char Char Char Char"/>
    <w:basedOn w:val="1"/>
    <w:semiHidden/>
    <w:uiPriority w:val="0"/>
  </w:style>
  <w:style w:type="paragraph" w:customStyle="1" w:styleId="31">
    <w:name w:val="正文 New New New New New New New New New"/>
    <w:uiPriority w:val="0"/>
    <w:pPr>
      <w:widowControl w:val="0"/>
      <w:jc w:val="both"/>
    </w:pPr>
    <w:rPr>
      <w:kern w:val="2"/>
      <w:sz w:val="21"/>
      <w:szCs w:val="24"/>
      <w:lang w:val="en-US" w:eastAsia="zh-CN" w:bidi="ar-SA"/>
    </w:rPr>
  </w:style>
  <w:style w:type="paragraph" w:customStyle="1" w:styleId="32">
    <w:name w:val="列出段落"/>
    <w:basedOn w:val="1"/>
    <w:qFormat/>
    <w:uiPriority w:val="0"/>
    <w:pPr>
      <w:ind w:firstLine="420" w:firstLineChars="200"/>
    </w:pPr>
  </w:style>
  <w:style w:type="paragraph" w:customStyle="1" w:styleId="33">
    <w:name w:val="样式4"/>
    <w:basedOn w:val="6"/>
    <w:uiPriority w:val="0"/>
    <w:pPr>
      <w:adjustRightInd w:val="0"/>
      <w:snapToGrid w:val="0"/>
      <w:spacing w:line="610" w:lineRule="exact"/>
      <w:jc w:val="center"/>
    </w:pPr>
    <w:rPr>
      <w:rFonts w:ascii="方正小标宋简体" w:hAnsi="Times New Roman" w:eastAsia="方正小标宋简体" w:cs="Times New Roman"/>
      <w:snapToGrid w:val="0"/>
      <w:kern w:val="0"/>
      <w:sz w:val="44"/>
      <w:szCs w:val="44"/>
    </w:rPr>
  </w:style>
  <w:style w:type="paragraph" w:customStyle="1" w:styleId="34">
    <w:name w:val="样式1"/>
    <w:basedOn w:val="6"/>
    <w:link w:val="48"/>
    <w:uiPriority w:val="0"/>
    <w:pPr>
      <w:adjustRightInd w:val="0"/>
      <w:snapToGrid w:val="0"/>
      <w:spacing w:line="610" w:lineRule="exact"/>
      <w:ind w:firstLine="640" w:firstLineChars="200"/>
    </w:pPr>
    <w:rPr>
      <w:rFonts w:ascii="黑体" w:eastAsia="黑体"/>
      <w:snapToGrid w:val="0"/>
      <w:sz w:val="32"/>
      <w:szCs w:val="32"/>
    </w:rPr>
  </w:style>
  <w:style w:type="paragraph" w:customStyle="1" w:styleId="35">
    <w:name w:val="Char"/>
    <w:basedOn w:val="1"/>
    <w:semiHidden/>
    <w:uiPriority w:val="0"/>
  </w:style>
  <w:style w:type="paragraph" w:customStyle="1" w:styleId="36">
    <w:name w:val="样式5"/>
    <w:basedOn w:val="34"/>
    <w:uiPriority w:val="0"/>
    <w:pPr>
      <w:ind w:firstLine="0" w:firstLineChars="0"/>
      <w:jc w:val="center"/>
    </w:pPr>
  </w:style>
  <w:style w:type="paragraph" w:customStyle="1" w:styleId="37">
    <w:name w:val="Char Char Char Char Char Char Char Char Char Char"/>
    <w:basedOn w:val="1"/>
    <w:semiHidden/>
    <w:uiPriority w:val="0"/>
  </w:style>
  <w:style w:type="paragraph" w:customStyle="1" w:styleId="38">
    <w:name w:val="样式2"/>
    <w:basedOn w:val="6"/>
    <w:link w:val="43"/>
    <w:uiPriority w:val="0"/>
    <w:pPr>
      <w:adjustRightInd w:val="0"/>
      <w:snapToGrid w:val="0"/>
      <w:spacing w:line="610" w:lineRule="exact"/>
      <w:ind w:firstLine="640" w:firstLineChars="200"/>
    </w:pPr>
    <w:rPr>
      <w:rFonts w:ascii="楷体_GB2312" w:hAnsi="Times New Roman" w:eastAsia="楷体_GB2312" w:cs="Times New Roman"/>
      <w:snapToGrid w:val="0"/>
      <w:kern w:val="0"/>
      <w:sz w:val="32"/>
      <w:szCs w:val="32"/>
    </w:rPr>
  </w:style>
  <w:style w:type="character" w:customStyle="1" w:styleId="39">
    <w:name w:val="opt js-edittext"/>
    <w:basedOn w:val="13"/>
    <w:uiPriority w:val="0"/>
  </w:style>
  <w:style w:type="character" w:customStyle="1" w:styleId="40">
    <w:name w:val="ca-11"/>
    <w:uiPriority w:val="0"/>
    <w:rPr>
      <w:rFonts w:ascii="??" w:eastAsia="??"/>
      <w:b/>
      <w:bCs/>
      <w:color w:val="000000"/>
      <w:spacing w:val="-20"/>
      <w:sz w:val="44"/>
      <w:szCs w:val="44"/>
    </w:rPr>
  </w:style>
  <w:style w:type="character" w:customStyle="1" w:styleId="41">
    <w:name w:val=" Char Char"/>
    <w:basedOn w:val="13"/>
    <w:uiPriority w:val="0"/>
    <w:rPr>
      <w:rFonts w:ascii="宋体" w:hAnsi="Courier New" w:eastAsia="宋体" w:cs="Courier New"/>
      <w:kern w:val="2"/>
      <w:sz w:val="21"/>
      <w:szCs w:val="21"/>
      <w:lang w:val="en-US" w:eastAsia="zh-CN" w:bidi="ar-SA"/>
    </w:rPr>
  </w:style>
  <w:style w:type="character" w:customStyle="1" w:styleId="42">
    <w:name w:val=" Char Char1"/>
    <w:basedOn w:val="13"/>
    <w:link w:val="6"/>
    <w:uiPriority w:val="0"/>
    <w:rPr>
      <w:rFonts w:ascii="宋体" w:hAnsi="Courier New" w:eastAsia="宋体" w:cs="Courier New"/>
      <w:kern w:val="2"/>
      <w:sz w:val="21"/>
      <w:szCs w:val="21"/>
      <w:lang w:val="en-US" w:eastAsia="zh-CN" w:bidi="ar-SA"/>
    </w:rPr>
  </w:style>
  <w:style w:type="character" w:customStyle="1" w:styleId="43">
    <w:name w:val="样式2 Char"/>
    <w:basedOn w:val="44"/>
    <w:link w:val="38"/>
    <w:uiPriority w:val="0"/>
    <w:rPr>
      <w:rFonts w:ascii="楷体_GB2312" w:eastAsia="楷体_GB2312"/>
      <w:snapToGrid w:val="0"/>
      <w:sz w:val="32"/>
      <w:szCs w:val="32"/>
    </w:rPr>
  </w:style>
  <w:style w:type="character" w:customStyle="1" w:styleId="44">
    <w:name w:val="纯文本 Char"/>
    <w:basedOn w:val="13"/>
    <w:uiPriority w:val="0"/>
    <w:rPr>
      <w:rFonts w:ascii="宋体" w:hAnsi="Courier New" w:eastAsia="宋体" w:cs="Courier New"/>
      <w:kern w:val="2"/>
      <w:sz w:val="21"/>
      <w:szCs w:val="21"/>
      <w:lang w:val="en-US" w:eastAsia="zh-CN" w:bidi="ar-SA"/>
    </w:rPr>
  </w:style>
  <w:style w:type="character" w:customStyle="1" w:styleId="45">
    <w:name w:val="ca-41"/>
    <w:uiPriority w:val="0"/>
    <w:rPr>
      <w:rFonts w:ascii="??_GB2312" w:eastAsia="??_GB2312"/>
      <w:color w:val="000000"/>
      <w:sz w:val="32"/>
      <w:szCs w:val="32"/>
    </w:rPr>
  </w:style>
  <w:style w:type="character" w:customStyle="1" w:styleId="46">
    <w:name w:val=" Char Char4"/>
    <w:basedOn w:val="13"/>
    <w:link w:val="4"/>
    <w:locked/>
    <w:uiPriority w:val="0"/>
    <w:rPr>
      <w:rFonts w:eastAsia="华文中宋"/>
      <w:kern w:val="2"/>
      <w:sz w:val="44"/>
      <w:szCs w:val="24"/>
      <w:lang w:val="en-US" w:eastAsia="zh-CN" w:bidi="ar-SA"/>
    </w:rPr>
  </w:style>
  <w:style w:type="character" w:customStyle="1" w:styleId="47">
    <w:name w:val="样式1 Char"/>
    <w:basedOn w:val="13"/>
    <w:uiPriority w:val="0"/>
    <w:rPr>
      <w:rFonts w:ascii="黑体" w:hAnsi="Courier New" w:eastAsia="黑体" w:cs="Courier New"/>
      <w:snapToGrid w:val="0"/>
      <w:kern w:val="2"/>
      <w:sz w:val="32"/>
      <w:szCs w:val="32"/>
      <w:lang w:val="en-US" w:eastAsia="zh-CN" w:bidi="ar-SA"/>
    </w:rPr>
  </w:style>
  <w:style w:type="character" w:customStyle="1" w:styleId="48">
    <w:name w:val="样式1 Char Char"/>
    <w:basedOn w:val="13"/>
    <w:link w:val="34"/>
    <w:uiPriority w:val="0"/>
    <w:rPr>
      <w:rFonts w:ascii="黑体" w:hAnsi="Courier New" w:eastAsia="黑体" w:cs="Courier New"/>
      <w:snapToGrid w:val="0"/>
      <w:kern w:val="2"/>
      <w:sz w:val="32"/>
      <w:szCs w:val="32"/>
      <w:lang w:val="en-US" w:eastAsia="zh-CN" w:bidi="ar-SA"/>
    </w:rPr>
  </w:style>
  <w:style w:type="character" w:customStyle="1" w:styleId="49">
    <w:name w:val=" Char Char2"/>
    <w:basedOn w:val="13"/>
    <w:uiPriority w:val="0"/>
    <w:rPr>
      <w:rFonts w:ascii="黑体" w:eastAsia="黑体"/>
      <w:sz w:val="32"/>
      <w:szCs w:val="24"/>
      <w:lang w:val="en-US" w:eastAsia="zh-CN" w:bidi="ar-SA"/>
    </w:rPr>
  </w:style>
  <w:style w:type="character" w:customStyle="1" w:styleId="50">
    <w:name w:val="ca-01"/>
    <w:uiPriority w:val="0"/>
    <w:rPr>
      <w:rFonts w:ascii="Times New Roman" w:cs="Times New Roman"/>
      <w:b/>
      <w:bCs/>
      <w:color w:val="000000"/>
      <w:spacing w:val="-20"/>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2208</Words>
  <Characters>12588</Characters>
  <Lines>104</Lines>
  <Paragraphs>29</Paragraphs>
  <ScaleCrop>false</ScaleCrop>
  <LinksUpToDate>false</LinksUpToDate>
  <CharactersWithSpaces>14767</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2015-08-03T03:14:00Z</dcterms:created>
  <dc:creator>微软用户</dc:creator>
  <cp:lastModifiedBy>Administrator</cp:lastModifiedBy>
  <cp:lastPrinted>2016-10-12T07:06:40Z</cp:lastPrinted>
  <dcterms:modified xsi:type="dcterms:W3CDTF">2017-01-09T15:33:43Z</dcterms:modified>
  <dc:title>中共云南省人民代表大会常务委员会</dc:title>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