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8C0" w:rsidRPr="00E461D6" w:rsidRDefault="004C08C0">
      <w:pPr>
        <w:adjustRightInd w:val="0"/>
        <w:snapToGrid w:val="0"/>
        <w:spacing w:line="580" w:lineRule="atLeast"/>
        <w:jc w:val="center"/>
        <w:rPr>
          <w:rFonts w:ascii="宋体"/>
          <w:sz w:val="32"/>
          <w:szCs w:val="32"/>
        </w:rPr>
      </w:pPr>
    </w:p>
    <w:p w:rsidR="004C08C0" w:rsidRPr="00E461D6" w:rsidRDefault="004C08C0">
      <w:pPr>
        <w:adjustRightInd w:val="0"/>
        <w:snapToGrid w:val="0"/>
        <w:spacing w:line="580" w:lineRule="atLeast"/>
        <w:jc w:val="center"/>
        <w:rPr>
          <w:rFonts w:ascii="宋体"/>
          <w:sz w:val="32"/>
          <w:szCs w:val="32"/>
        </w:rPr>
      </w:pPr>
    </w:p>
    <w:p w:rsidR="004C08C0" w:rsidRPr="00E461D6" w:rsidRDefault="004C08C0">
      <w:pPr>
        <w:adjustRightInd w:val="0"/>
        <w:snapToGrid w:val="0"/>
        <w:spacing w:line="580" w:lineRule="atLeast"/>
        <w:jc w:val="center"/>
        <w:rPr>
          <w:rFonts w:ascii="宋体"/>
          <w:sz w:val="44"/>
          <w:szCs w:val="44"/>
        </w:rPr>
      </w:pPr>
      <w:r w:rsidRPr="00E461D6">
        <w:rPr>
          <w:rFonts w:ascii="宋体" w:hAnsi="宋体" w:hint="eastAsia"/>
          <w:sz w:val="44"/>
          <w:szCs w:val="44"/>
        </w:rPr>
        <w:t>乌鲁木齐市企业职工工资集体协商条例</w:t>
      </w:r>
    </w:p>
    <w:p w:rsidR="004C08C0" w:rsidRPr="00E461D6" w:rsidRDefault="004C08C0" w:rsidP="00E461D6">
      <w:pPr>
        <w:adjustRightInd w:val="0"/>
        <w:snapToGrid w:val="0"/>
        <w:spacing w:line="580" w:lineRule="atLeast"/>
        <w:ind w:leftChars="300" w:left="31680" w:rightChars="300" w:right="31680"/>
        <w:rPr>
          <w:rFonts w:ascii="宋体" w:cs="楷体"/>
          <w:sz w:val="32"/>
          <w:szCs w:val="32"/>
        </w:rPr>
      </w:pPr>
    </w:p>
    <w:p w:rsidR="004C08C0" w:rsidRPr="00E461D6" w:rsidRDefault="004C08C0" w:rsidP="00E461D6">
      <w:pPr>
        <w:adjustRightInd w:val="0"/>
        <w:snapToGrid w:val="0"/>
        <w:spacing w:line="580" w:lineRule="atLeast"/>
        <w:ind w:leftChars="300" w:left="31680" w:rightChars="300" w:right="31680" w:hangingChars="50" w:firstLine="31680"/>
        <w:rPr>
          <w:rFonts w:ascii="楷体_GB2312" w:eastAsia="楷体_GB2312" w:hAnsi="楷体" w:cs="楷体"/>
          <w:sz w:val="32"/>
          <w:szCs w:val="32"/>
        </w:rPr>
      </w:pPr>
      <w:r w:rsidRPr="00E461D6">
        <w:rPr>
          <w:rFonts w:ascii="楷体_GB2312" w:eastAsia="楷体_GB2312" w:hAnsi="楷体" w:cs="楷体" w:hint="eastAsia"/>
          <w:sz w:val="32"/>
          <w:szCs w:val="32"/>
        </w:rPr>
        <w:t>（</w:t>
      </w:r>
      <w:r w:rsidRPr="00E461D6">
        <w:rPr>
          <w:rFonts w:ascii="楷体_GB2312" w:eastAsia="楷体_GB2312" w:hAnsi="楷体" w:cs="楷体"/>
          <w:sz w:val="32"/>
          <w:szCs w:val="32"/>
        </w:rPr>
        <w:t>2011</w:t>
      </w:r>
      <w:r w:rsidRPr="00E461D6">
        <w:rPr>
          <w:rFonts w:ascii="楷体_GB2312" w:eastAsia="楷体_GB2312" w:hAnsi="楷体" w:cs="楷体" w:hint="eastAsia"/>
          <w:sz w:val="32"/>
          <w:szCs w:val="32"/>
        </w:rPr>
        <w:t>年</w:t>
      </w:r>
      <w:r w:rsidRPr="00E461D6">
        <w:rPr>
          <w:rFonts w:ascii="楷体_GB2312" w:eastAsia="楷体_GB2312" w:hAnsi="楷体" w:cs="楷体"/>
          <w:sz w:val="32"/>
          <w:szCs w:val="32"/>
        </w:rPr>
        <w:t>5</w:t>
      </w:r>
      <w:r w:rsidRPr="00E461D6">
        <w:rPr>
          <w:rFonts w:ascii="楷体_GB2312" w:eastAsia="楷体_GB2312" w:hAnsi="楷体" w:cs="楷体" w:hint="eastAsia"/>
          <w:sz w:val="32"/>
          <w:szCs w:val="32"/>
        </w:rPr>
        <w:t>月</w:t>
      </w:r>
      <w:r w:rsidRPr="00E461D6">
        <w:rPr>
          <w:rFonts w:ascii="楷体_GB2312" w:eastAsia="楷体_GB2312" w:hAnsi="楷体" w:cs="楷体"/>
          <w:sz w:val="32"/>
          <w:szCs w:val="32"/>
        </w:rPr>
        <w:t>6</w:t>
      </w:r>
      <w:r w:rsidRPr="00E461D6">
        <w:rPr>
          <w:rFonts w:ascii="楷体_GB2312" w:eastAsia="楷体_GB2312" w:hAnsi="楷体" w:cs="楷体" w:hint="eastAsia"/>
          <w:sz w:val="32"/>
          <w:szCs w:val="32"/>
        </w:rPr>
        <w:t>日乌鲁木齐市第十四届人民代表大会常务委员会第三十一次会议通过；</w:t>
      </w:r>
      <w:r w:rsidRPr="00E461D6">
        <w:rPr>
          <w:rFonts w:ascii="楷体_GB2312" w:eastAsia="楷体_GB2312" w:hAnsi="楷体" w:cs="楷体"/>
          <w:sz w:val="32"/>
          <w:szCs w:val="32"/>
        </w:rPr>
        <w:t>2011</w:t>
      </w:r>
      <w:r w:rsidRPr="00E461D6">
        <w:rPr>
          <w:rFonts w:ascii="楷体_GB2312" w:eastAsia="楷体_GB2312" w:hAnsi="楷体" w:cs="楷体" w:hint="eastAsia"/>
          <w:sz w:val="32"/>
          <w:szCs w:val="32"/>
        </w:rPr>
        <w:t>年</w:t>
      </w:r>
      <w:r w:rsidRPr="00E461D6">
        <w:rPr>
          <w:rFonts w:ascii="楷体_GB2312" w:eastAsia="楷体_GB2312" w:hAnsi="楷体" w:cs="楷体"/>
          <w:sz w:val="32"/>
          <w:szCs w:val="32"/>
        </w:rPr>
        <w:t>12</w:t>
      </w:r>
      <w:r w:rsidRPr="00E461D6">
        <w:rPr>
          <w:rFonts w:ascii="楷体_GB2312" w:eastAsia="楷体_GB2312" w:hAnsi="楷体" w:cs="楷体" w:hint="eastAsia"/>
          <w:sz w:val="32"/>
          <w:szCs w:val="32"/>
        </w:rPr>
        <w:t>月</w:t>
      </w:r>
      <w:r w:rsidRPr="00E461D6">
        <w:rPr>
          <w:rFonts w:ascii="楷体_GB2312" w:eastAsia="楷体_GB2312" w:hAnsi="楷体" w:cs="楷体"/>
          <w:sz w:val="32"/>
          <w:szCs w:val="32"/>
        </w:rPr>
        <w:t>1</w:t>
      </w:r>
      <w:r w:rsidRPr="00E461D6">
        <w:rPr>
          <w:rFonts w:ascii="楷体_GB2312" w:eastAsia="楷体_GB2312" w:hAnsi="楷体" w:cs="楷体" w:hint="eastAsia"/>
          <w:sz w:val="32"/>
          <w:szCs w:val="32"/>
        </w:rPr>
        <w:t>日新疆维吾尔自治区第十一届人民代表大会常务委员会第三十二次会议批准）</w:t>
      </w:r>
    </w:p>
    <w:p w:rsidR="004C08C0" w:rsidRDefault="004C08C0">
      <w:pPr>
        <w:adjustRightInd w:val="0"/>
        <w:snapToGrid w:val="0"/>
        <w:spacing w:line="580" w:lineRule="atLeast"/>
        <w:jc w:val="center"/>
        <w:rPr>
          <w:rFonts w:ascii="黑体" w:eastAsia="黑体" w:hAnsi="黑体" w:cs="黑体"/>
          <w:sz w:val="32"/>
          <w:szCs w:val="32"/>
        </w:rPr>
      </w:pPr>
    </w:p>
    <w:p w:rsidR="004C08C0" w:rsidRDefault="004C08C0">
      <w:pPr>
        <w:adjustRightInd w:val="0"/>
        <w:snapToGrid w:val="0"/>
        <w:spacing w:line="580" w:lineRule="atLeast"/>
        <w:jc w:val="center"/>
        <w:rPr>
          <w:rFonts w:ascii="黑体" w:eastAsia="黑体" w:hAnsi="黑体" w:cs="黑体"/>
          <w:sz w:val="32"/>
          <w:szCs w:val="32"/>
        </w:rPr>
      </w:pPr>
      <w:r>
        <w:rPr>
          <w:rFonts w:ascii="黑体" w:eastAsia="黑体" w:hAnsi="黑体" w:cs="黑体"/>
          <w:sz w:val="32"/>
          <w:szCs w:val="32"/>
        </w:rPr>
        <w:t xml:space="preserve">    </w:t>
      </w:r>
      <w:r>
        <w:rPr>
          <w:rFonts w:ascii="黑体" w:eastAsia="黑体" w:hAnsi="黑体" w:cs="黑体" w:hint="eastAsia"/>
          <w:sz w:val="32"/>
          <w:szCs w:val="32"/>
        </w:rPr>
        <w:t>第一章</w:t>
      </w:r>
      <w:r>
        <w:rPr>
          <w:rFonts w:ascii="黑体" w:eastAsia="黑体" w:hAnsi="黑体" w:cs="黑体"/>
          <w:sz w:val="32"/>
          <w:szCs w:val="32"/>
        </w:rPr>
        <w:t xml:space="preserve">  </w:t>
      </w:r>
      <w:r>
        <w:rPr>
          <w:rFonts w:ascii="黑体" w:eastAsia="黑体" w:hAnsi="黑体" w:cs="黑体" w:hint="eastAsia"/>
          <w:sz w:val="32"/>
          <w:szCs w:val="32"/>
        </w:rPr>
        <w:t>总则</w:t>
      </w:r>
    </w:p>
    <w:p w:rsidR="004C08C0" w:rsidRPr="00E461D6" w:rsidRDefault="004C08C0" w:rsidP="00E461D6">
      <w:pPr>
        <w:adjustRightInd w:val="0"/>
        <w:snapToGrid w:val="0"/>
        <w:spacing w:line="580" w:lineRule="atLeast"/>
        <w:ind w:firstLineChars="200" w:firstLine="31680"/>
        <w:rPr>
          <w:rFonts w:ascii="宋体" w:cs="仿宋"/>
          <w:sz w:val="32"/>
          <w:szCs w:val="32"/>
        </w:rPr>
      </w:pPr>
    </w:p>
    <w:p w:rsidR="004C08C0" w:rsidRPr="00E461D6" w:rsidRDefault="004C08C0" w:rsidP="00E461D6">
      <w:pPr>
        <w:adjustRightInd w:val="0"/>
        <w:snapToGrid w:val="0"/>
        <w:spacing w:line="580" w:lineRule="atLeast"/>
        <w:ind w:firstLineChars="200" w:firstLine="31680"/>
        <w:rPr>
          <w:rFonts w:ascii="仿宋_GB2312" w:eastAsia="仿宋_GB2312" w:hAnsi="仿宋" w:cs="仿宋"/>
          <w:sz w:val="32"/>
          <w:szCs w:val="32"/>
        </w:rPr>
      </w:pPr>
      <w:r>
        <w:rPr>
          <w:rFonts w:ascii="仿宋" w:eastAsia="黑体" w:hAnsi="仿宋" w:cs="仿宋" w:hint="eastAsia"/>
          <w:sz w:val="32"/>
          <w:szCs w:val="32"/>
        </w:rPr>
        <w:t>第一条</w:t>
      </w:r>
      <w:r>
        <w:rPr>
          <w:rFonts w:ascii="仿宋" w:eastAsia="仿宋" w:hAnsi="仿宋" w:cs="仿宋"/>
          <w:sz w:val="32"/>
          <w:szCs w:val="32"/>
        </w:rPr>
        <w:t xml:space="preserve">  </w:t>
      </w:r>
      <w:r w:rsidRPr="00E461D6">
        <w:rPr>
          <w:rFonts w:ascii="仿宋_GB2312" w:eastAsia="仿宋_GB2312" w:hAnsi="仿宋" w:cs="仿宋" w:hint="eastAsia"/>
          <w:sz w:val="32"/>
          <w:szCs w:val="32"/>
        </w:rPr>
        <w:t>为了规范企业工资分配秩序，保障劳动关系双方合法权益，促进劳动关系和谐稳定，根据《中华人民共和国劳动法》、《中华人民共和国劳动合同法》、《中华人民共和国工会法》，《新疆维吾尔自治区企业工资集体协商条例》及有关法律法规的规定，结合本市实际，制定本条例。</w:t>
      </w:r>
    </w:p>
    <w:p w:rsidR="004C08C0" w:rsidRPr="00E461D6" w:rsidRDefault="004C08C0" w:rsidP="00E461D6">
      <w:pPr>
        <w:adjustRightInd w:val="0"/>
        <w:snapToGrid w:val="0"/>
        <w:spacing w:line="580" w:lineRule="atLeast"/>
        <w:ind w:firstLineChars="200" w:firstLine="31680"/>
        <w:rPr>
          <w:rFonts w:ascii="仿宋_GB2312" w:eastAsia="仿宋_GB2312" w:hAnsi="仿宋" w:cs="仿宋"/>
          <w:sz w:val="32"/>
          <w:szCs w:val="32"/>
        </w:rPr>
      </w:pPr>
      <w:r w:rsidRPr="00E461D6">
        <w:rPr>
          <w:rFonts w:ascii="仿宋" w:eastAsia="黑体" w:hAnsi="仿宋" w:cs="仿宋" w:hint="eastAsia"/>
          <w:sz w:val="32"/>
          <w:szCs w:val="32"/>
        </w:rPr>
        <w:t>第二条</w:t>
      </w:r>
      <w:r w:rsidRPr="00E461D6">
        <w:rPr>
          <w:rFonts w:ascii="仿宋_GB2312" w:eastAsia="仿宋_GB2312" w:hAnsi="仿宋" w:cs="仿宋"/>
          <w:sz w:val="32"/>
          <w:szCs w:val="32"/>
        </w:rPr>
        <w:t xml:space="preserve">  </w:t>
      </w:r>
      <w:r w:rsidRPr="00E461D6">
        <w:rPr>
          <w:rFonts w:ascii="仿宋_GB2312" w:eastAsia="仿宋_GB2312" w:hAnsi="仿宋" w:cs="仿宋" w:hint="eastAsia"/>
          <w:sz w:val="32"/>
          <w:szCs w:val="32"/>
        </w:rPr>
        <w:t>本市行政区域内的各类企业，依法开展职工工资集体协商，签订职工工资集体合同，适用本条例。</w:t>
      </w:r>
    </w:p>
    <w:p w:rsidR="004C08C0" w:rsidRPr="00E461D6" w:rsidRDefault="004C08C0" w:rsidP="00E461D6">
      <w:pPr>
        <w:adjustRightInd w:val="0"/>
        <w:snapToGrid w:val="0"/>
        <w:spacing w:line="580" w:lineRule="atLeast"/>
        <w:ind w:firstLineChars="200" w:firstLine="31680"/>
        <w:rPr>
          <w:rFonts w:ascii="仿宋_GB2312" w:eastAsia="仿宋_GB2312" w:hAnsi="仿宋" w:cs="仿宋"/>
          <w:sz w:val="32"/>
          <w:szCs w:val="32"/>
        </w:rPr>
      </w:pPr>
      <w:r w:rsidRPr="00E461D6">
        <w:rPr>
          <w:rFonts w:ascii="仿宋" w:eastAsia="黑体" w:hAnsi="仿宋" w:cs="仿宋" w:hint="eastAsia"/>
          <w:sz w:val="32"/>
          <w:szCs w:val="32"/>
        </w:rPr>
        <w:t>第三条</w:t>
      </w:r>
      <w:r w:rsidRPr="00E461D6">
        <w:rPr>
          <w:rFonts w:ascii="仿宋_GB2312" w:eastAsia="仿宋_GB2312" w:hAnsi="仿宋" w:cs="仿宋"/>
          <w:sz w:val="32"/>
          <w:szCs w:val="32"/>
        </w:rPr>
        <w:t xml:space="preserve">  </w:t>
      </w:r>
      <w:r w:rsidRPr="00E461D6">
        <w:rPr>
          <w:rFonts w:ascii="仿宋_GB2312" w:eastAsia="仿宋_GB2312" w:hAnsi="仿宋" w:cs="仿宋" w:hint="eastAsia"/>
          <w:sz w:val="32"/>
          <w:szCs w:val="32"/>
        </w:rPr>
        <w:t>本条例所称职工工资集体协商，是指职工代表和企业代表依法平等协商，经职工代表大会或者职工大会通过，确定企业工资分配制度、工资分配形式、工资收入水平和工资支付方式等劳动报酬事项的行为。</w:t>
      </w:r>
    </w:p>
    <w:p w:rsidR="004C08C0" w:rsidRPr="00E461D6" w:rsidRDefault="004C08C0" w:rsidP="00E461D6">
      <w:pPr>
        <w:adjustRightInd w:val="0"/>
        <w:snapToGrid w:val="0"/>
        <w:spacing w:line="580" w:lineRule="atLeast"/>
        <w:ind w:firstLineChars="200" w:firstLine="31680"/>
        <w:rPr>
          <w:rFonts w:ascii="仿宋_GB2312" w:eastAsia="仿宋_GB2312" w:hAnsi="仿宋" w:cs="仿宋"/>
          <w:sz w:val="32"/>
          <w:szCs w:val="32"/>
        </w:rPr>
      </w:pPr>
      <w:r w:rsidRPr="00E461D6">
        <w:rPr>
          <w:rFonts w:ascii="仿宋_GB2312" w:eastAsia="仿宋_GB2312" w:hAnsi="仿宋" w:cs="仿宋" w:hint="eastAsia"/>
          <w:sz w:val="32"/>
          <w:szCs w:val="32"/>
        </w:rPr>
        <w:t>本条例所称职工工资集体合同，是指职工代表与企业代表在职工工资集体协商一致的基础上签订的有关职工工资等劳动报酬事项的书面协议。</w:t>
      </w:r>
    </w:p>
    <w:p w:rsidR="004C08C0" w:rsidRPr="00E461D6" w:rsidRDefault="004C08C0" w:rsidP="00E461D6">
      <w:pPr>
        <w:adjustRightInd w:val="0"/>
        <w:snapToGrid w:val="0"/>
        <w:spacing w:line="580" w:lineRule="atLeast"/>
        <w:ind w:firstLineChars="200" w:firstLine="31680"/>
        <w:rPr>
          <w:rFonts w:ascii="仿宋_GB2312" w:eastAsia="仿宋_GB2312" w:hAnsi="仿宋" w:cs="仿宋"/>
          <w:sz w:val="32"/>
          <w:szCs w:val="32"/>
        </w:rPr>
      </w:pPr>
      <w:r w:rsidRPr="00E461D6">
        <w:rPr>
          <w:rFonts w:ascii="仿宋" w:eastAsia="黑体" w:hAnsi="仿宋" w:cs="仿宋" w:hint="eastAsia"/>
          <w:sz w:val="32"/>
          <w:szCs w:val="32"/>
        </w:rPr>
        <w:t>第四条</w:t>
      </w:r>
      <w:r w:rsidRPr="00E461D6">
        <w:rPr>
          <w:rFonts w:ascii="仿宋_GB2312" w:eastAsia="仿宋_GB2312" w:hAnsi="仿宋" w:cs="仿宋"/>
          <w:sz w:val="32"/>
          <w:szCs w:val="32"/>
        </w:rPr>
        <w:t xml:space="preserve">  </w:t>
      </w:r>
      <w:r w:rsidRPr="00E461D6">
        <w:rPr>
          <w:rFonts w:ascii="仿宋_GB2312" w:eastAsia="仿宋_GB2312" w:hAnsi="仿宋" w:cs="仿宋" w:hint="eastAsia"/>
          <w:sz w:val="32"/>
          <w:szCs w:val="32"/>
        </w:rPr>
        <w:t>职工工资集体协商应遵循合法、公开、平等、合理、诚信、协商一致、兼顾企业和职工双方利益的原则。</w:t>
      </w:r>
    </w:p>
    <w:p w:rsidR="004C08C0" w:rsidRPr="00E461D6" w:rsidRDefault="004C08C0" w:rsidP="00E461D6">
      <w:pPr>
        <w:adjustRightInd w:val="0"/>
        <w:snapToGrid w:val="0"/>
        <w:spacing w:line="580" w:lineRule="atLeast"/>
        <w:ind w:firstLineChars="200" w:firstLine="31680"/>
        <w:rPr>
          <w:rFonts w:ascii="仿宋_GB2312" w:eastAsia="仿宋_GB2312" w:hAnsi="仿宋" w:cs="仿宋"/>
          <w:sz w:val="32"/>
          <w:szCs w:val="32"/>
        </w:rPr>
      </w:pPr>
      <w:r w:rsidRPr="00E461D6">
        <w:rPr>
          <w:rFonts w:ascii="仿宋" w:eastAsia="黑体" w:hAnsi="仿宋" w:cs="仿宋" w:hint="eastAsia"/>
          <w:sz w:val="32"/>
          <w:szCs w:val="32"/>
        </w:rPr>
        <w:t>第五条</w:t>
      </w:r>
      <w:r w:rsidRPr="00E461D6">
        <w:rPr>
          <w:rFonts w:ascii="仿宋_GB2312" w:eastAsia="仿宋_GB2312" w:hAnsi="仿宋" w:cs="仿宋"/>
          <w:sz w:val="32"/>
          <w:szCs w:val="32"/>
        </w:rPr>
        <w:t xml:space="preserve">  </w:t>
      </w:r>
      <w:r w:rsidRPr="00E461D6">
        <w:rPr>
          <w:rFonts w:ascii="仿宋_GB2312" w:eastAsia="仿宋_GB2312" w:hAnsi="仿宋" w:cs="仿宋" w:hint="eastAsia"/>
          <w:sz w:val="32"/>
          <w:szCs w:val="32"/>
        </w:rPr>
        <w:t>职工工资集体合同中约定的劳动报酬，不得低于本市最低工资标准；企业和职工个人订立的劳动合同中约定的劳动报酬，不得低于职工工资集体合同规定的标准。</w:t>
      </w:r>
    </w:p>
    <w:p w:rsidR="004C08C0" w:rsidRPr="00E461D6" w:rsidRDefault="004C08C0" w:rsidP="00E461D6">
      <w:pPr>
        <w:adjustRightInd w:val="0"/>
        <w:snapToGrid w:val="0"/>
        <w:spacing w:line="580" w:lineRule="atLeast"/>
        <w:ind w:firstLineChars="200" w:firstLine="31680"/>
        <w:rPr>
          <w:rFonts w:ascii="仿宋_GB2312" w:eastAsia="仿宋_GB2312" w:hAnsi="仿宋" w:cs="仿宋"/>
          <w:sz w:val="32"/>
          <w:szCs w:val="32"/>
        </w:rPr>
      </w:pPr>
      <w:r w:rsidRPr="00E461D6">
        <w:rPr>
          <w:rFonts w:ascii="仿宋" w:eastAsia="黑体" w:hAnsi="仿宋" w:cs="仿宋" w:hint="eastAsia"/>
          <w:sz w:val="32"/>
          <w:szCs w:val="32"/>
        </w:rPr>
        <w:t>第六条</w:t>
      </w:r>
      <w:r w:rsidRPr="00E461D6">
        <w:rPr>
          <w:rFonts w:ascii="仿宋_GB2312" w:eastAsia="仿宋_GB2312" w:hAnsi="仿宋" w:cs="仿宋"/>
          <w:sz w:val="32"/>
          <w:szCs w:val="32"/>
        </w:rPr>
        <w:t xml:space="preserve">  </w:t>
      </w:r>
      <w:r w:rsidRPr="00E461D6">
        <w:rPr>
          <w:rFonts w:ascii="仿宋_GB2312" w:eastAsia="仿宋_GB2312" w:hAnsi="仿宋" w:cs="仿宋" w:hint="eastAsia"/>
          <w:sz w:val="32"/>
          <w:szCs w:val="32"/>
        </w:rPr>
        <w:t>建立工会的企业，应当由工会代表企业职工一方与企业开展职工工资集体协商；尚未建立工会的企业，由上一级工会指导职工推举的代表与企业开展职工工资集体协商。</w:t>
      </w:r>
    </w:p>
    <w:p w:rsidR="004C08C0" w:rsidRPr="00E461D6" w:rsidRDefault="004C08C0" w:rsidP="00E461D6">
      <w:pPr>
        <w:adjustRightInd w:val="0"/>
        <w:snapToGrid w:val="0"/>
        <w:spacing w:line="580" w:lineRule="atLeast"/>
        <w:ind w:firstLineChars="200" w:firstLine="31680"/>
        <w:rPr>
          <w:rFonts w:ascii="仿宋_GB2312" w:eastAsia="仿宋_GB2312" w:hAnsi="仿宋" w:cs="仿宋"/>
          <w:sz w:val="32"/>
          <w:szCs w:val="32"/>
        </w:rPr>
      </w:pPr>
      <w:r w:rsidRPr="00E461D6">
        <w:rPr>
          <w:rFonts w:ascii="仿宋_GB2312" w:eastAsia="仿宋_GB2312" w:hAnsi="仿宋" w:cs="仿宋" w:hint="eastAsia"/>
          <w:sz w:val="32"/>
          <w:szCs w:val="32"/>
        </w:rPr>
        <w:t>餐饮业、商贸零售业、文化服务业等行业，职工方可以通过基层工会联合会或者行业工会，与企业方代表开展职工工资集体协商。</w:t>
      </w:r>
    </w:p>
    <w:p w:rsidR="004C08C0" w:rsidRPr="00E461D6" w:rsidRDefault="004C08C0" w:rsidP="00E461D6">
      <w:pPr>
        <w:adjustRightInd w:val="0"/>
        <w:snapToGrid w:val="0"/>
        <w:spacing w:line="580" w:lineRule="atLeast"/>
        <w:ind w:firstLineChars="200" w:firstLine="31680"/>
        <w:rPr>
          <w:rFonts w:ascii="仿宋_GB2312" w:eastAsia="仿宋_GB2312" w:hAnsi="仿宋" w:cs="仿宋"/>
          <w:sz w:val="32"/>
          <w:szCs w:val="32"/>
        </w:rPr>
      </w:pPr>
      <w:r w:rsidRPr="00E461D6">
        <w:rPr>
          <w:rFonts w:ascii="仿宋" w:eastAsia="黑体" w:hAnsi="仿宋" w:cs="仿宋" w:hint="eastAsia"/>
          <w:sz w:val="32"/>
          <w:szCs w:val="32"/>
        </w:rPr>
        <w:t>第七条</w:t>
      </w:r>
      <w:r w:rsidRPr="00E461D6">
        <w:rPr>
          <w:rFonts w:ascii="仿宋_GB2312" w:eastAsia="仿宋_GB2312" w:hAnsi="仿宋" w:cs="仿宋"/>
          <w:sz w:val="32"/>
          <w:szCs w:val="32"/>
        </w:rPr>
        <w:t xml:space="preserve">  </w:t>
      </w:r>
      <w:r w:rsidRPr="00E461D6">
        <w:rPr>
          <w:rFonts w:ascii="仿宋_GB2312" w:eastAsia="仿宋_GB2312" w:hAnsi="仿宋" w:cs="仿宋" w:hint="eastAsia"/>
          <w:sz w:val="32"/>
          <w:szCs w:val="32"/>
        </w:rPr>
        <w:t>市、区（县）人民政府人力资源和社会保障行政管理部门负责对职工工资集体合同进行备案审查，监督检查职工工资集体合同的履行。</w:t>
      </w:r>
    </w:p>
    <w:p w:rsidR="004C08C0" w:rsidRPr="00E461D6" w:rsidRDefault="004C08C0" w:rsidP="00E461D6">
      <w:pPr>
        <w:adjustRightInd w:val="0"/>
        <w:snapToGrid w:val="0"/>
        <w:spacing w:line="580" w:lineRule="atLeast"/>
        <w:ind w:firstLineChars="200" w:firstLine="31680"/>
        <w:rPr>
          <w:rFonts w:ascii="仿宋_GB2312" w:eastAsia="仿宋_GB2312" w:hAnsi="仿宋" w:cs="仿宋"/>
          <w:sz w:val="32"/>
          <w:szCs w:val="32"/>
        </w:rPr>
      </w:pPr>
      <w:r w:rsidRPr="00E461D6">
        <w:rPr>
          <w:rFonts w:ascii="仿宋_GB2312" w:eastAsia="仿宋_GB2312" w:hAnsi="仿宋" w:cs="仿宋" w:hint="eastAsia"/>
          <w:sz w:val="32"/>
          <w:szCs w:val="32"/>
        </w:rPr>
        <w:t>市、区（县）地方工会组织对职工工资集体合同的协商、签订及履行情况进行指导、帮助和监督。</w:t>
      </w:r>
    </w:p>
    <w:p w:rsidR="004C08C0" w:rsidRPr="00E461D6" w:rsidRDefault="004C08C0" w:rsidP="00E461D6">
      <w:pPr>
        <w:adjustRightInd w:val="0"/>
        <w:snapToGrid w:val="0"/>
        <w:spacing w:line="580" w:lineRule="atLeast"/>
        <w:ind w:firstLineChars="200" w:firstLine="31680"/>
        <w:rPr>
          <w:rFonts w:ascii="仿宋_GB2312" w:eastAsia="仿宋_GB2312" w:hAnsi="仿宋" w:cs="仿宋"/>
          <w:sz w:val="32"/>
          <w:szCs w:val="32"/>
        </w:rPr>
      </w:pPr>
    </w:p>
    <w:p w:rsidR="004C08C0" w:rsidRPr="00E461D6" w:rsidRDefault="004C08C0">
      <w:pPr>
        <w:adjustRightInd w:val="0"/>
        <w:snapToGrid w:val="0"/>
        <w:spacing w:line="580" w:lineRule="atLeast"/>
        <w:jc w:val="center"/>
        <w:rPr>
          <w:rFonts w:ascii="仿宋_GB2312" w:eastAsia="仿宋_GB2312" w:hAnsi="仿宋" w:cs="仿宋"/>
          <w:sz w:val="32"/>
          <w:szCs w:val="32"/>
        </w:rPr>
      </w:pPr>
      <w:r w:rsidRPr="00E461D6">
        <w:rPr>
          <w:rFonts w:ascii="仿宋" w:eastAsia="黑体" w:hAnsi="仿宋" w:cs="仿宋" w:hint="eastAsia"/>
          <w:sz w:val="32"/>
          <w:szCs w:val="32"/>
        </w:rPr>
        <w:t>第二章</w:t>
      </w:r>
      <w:r w:rsidRPr="00E461D6">
        <w:rPr>
          <w:rFonts w:ascii="仿宋_GB2312" w:eastAsia="仿宋_GB2312" w:hAnsi="仿宋" w:cs="仿宋"/>
          <w:sz w:val="32"/>
          <w:szCs w:val="32"/>
        </w:rPr>
        <w:t xml:space="preserve">  </w:t>
      </w:r>
      <w:r w:rsidRPr="00E461D6">
        <w:rPr>
          <w:rFonts w:ascii="仿宋" w:eastAsia="黑体" w:hAnsi="仿宋" w:cs="仿宋" w:hint="eastAsia"/>
          <w:sz w:val="32"/>
          <w:szCs w:val="32"/>
        </w:rPr>
        <w:t>职工工资集体协商代表</w:t>
      </w:r>
    </w:p>
    <w:p w:rsidR="004C08C0" w:rsidRPr="00E461D6" w:rsidRDefault="004C08C0" w:rsidP="00E461D6">
      <w:pPr>
        <w:adjustRightInd w:val="0"/>
        <w:snapToGrid w:val="0"/>
        <w:spacing w:line="580" w:lineRule="atLeast"/>
        <w:ind w:firstLineChars="200" w:firstLine="31680"/>
        <w:rPr>
          <w:rFonts w:ascii="仿宋_GB2312" w:eastAsia="仿宋_GB2312" w:hAnsi="仿宋" w:cs="仿宋"/>
          <w:sz w:val="32"/>
          <w:szCs w:val="32"/>
        </w:rPr>
      </w:pPr>
    </w:p>
    <w:p w:rsidR="004C08C0" w:rsidRPr="00E461D6" w:rsidRDefault="004C08C0" w:rsidP="00E461D6">
      <w:pPr>
        <w:adjustRightInd w:val="0"/>
        <w:snapToGrid w:val="0"/>
        <w:spacing w:line="580" w:lineRule="atLeast"/>
        <w:ind w:firstLineChars="200" w:firstLine="31680"/>
        <w:rPr>
          <w:rFonts w:ascii="仿宋_GB2312" w:eastAsia="仿宋_GB2312" w:hAnsi="仿宋" w:cs="仿宋"/>
          <w:sz w:val="32"/>
          <w:szCs w:val="32"/>
        </w:rPr>
      </w:pPr>
      <w:r w:rsidRPr="00E461D6">
        <w:rPr>
          <w:rFonts w:ascii="仿宋" w:eastAsia="黑体" w:hAnsi="仿宋" w:cs="仿宋" w:hint="eastAsia"/>
          <w:sz w:val="32"/>
          <w:szCs w:val="32"/>
        </w:rPr>
        <w:t>第八条</w:t>
      </w:r>
      <w:r w:rsidRPr="00E461D6">
        <w:rPr>
          <w:rFonts w:ascii="仿宋_GB2312" w:eastAsia="仿宋_GB2312" w:hAnsi="仿宋" w:cs="仿宋"/>
          <w:sz w:val="32"/>
          <w:szCs w:val="32"/>
        </w:rPr>
        <w:t xml:space="preserve">  </w:t>
      </w:r>
      <w:r w:rsidRPr="00E461D6">
        <w:rPr>
          <w:rFonts w:ascii="仿宋_GB2312" w:eastAsia="仿宋_GB2312" w:hAnsi="仿宋" w:cs="仿宋" w:hint="eastAsia"/>
          <w:sz w:val="32"/>
          <w:szCs w:val="32"/>
        </w:rPr>
        <w:t>职工一方协商代表由企业工会组织推荐，由职工代表大会或职工大会审议通过；未建立工会的企业，职工一方协商代表由职工民主推举，并得到半数以上职工的同意；企业一方代表由企业法定代表人确定。</w:t>
      </w:r>
    </w:p>
    <w:p w:rsidR="004C08C0" w:rsidRPr="00E461D6" w:rsidRDefault="004C08C0" w:rsidP="00E461D6">
      <w:pPr>
        <w:adjustRightInd w:val="0"/>
        <w:snapToGrid w:val="0"/>
        <w:spacing w:line="580" w:lineRule="atLeast"/>
        <w:ind w:firstLineChars="200" w:firstLine="31680"/>
        <w:rPr>
          <w:rFonts w:ascii="仿宋_GB2312" w:eastAsia="仿宋_GB2312" w:hAnsi="仿宋" w:cs="仿宋"/>
          <w:sz w:val="32"/>
          <w:szCs w:val="32"/>
        </w:rPr>
      </w:pPr>
      <w:r w:rsidRPr="00E461D6">
        <w:rPr>
          <w:rFonts w:ascii="仿宋_GB2312" w:eastAsia="仿宋_GB2312" w:hAnsi="仿宋" w:cs="仿宋" w:hint="eastAsia"/>
          <w:sz w:val="32"/>
          <w:szCs w:val="32"/>
        </w:rPr>
        <w:t>每方代表一般由三至七人组成，双方代表人数相等。</w:t>
      </w:r>
    </w:p>
    <w:p w:rsidR="004C08C0" w:rsidRPr="00E461D6" w:rsidRDefault="004C08C0" w:rsidP="00E461D6">
      <w:pPr>
        <w:adjustRightInd w:val="0"/>
        <w:snapToGrid w:val="0"/>
        <w:spacing w:line="580" w:lineRule="atLeast"/>
        <w:ind w:firstLineChars="200" w:firstLine="31680"/>
        <w:rPr>
          <w:rFonts w:ascii="仿宋_GB2312" w:eastAsia="仿宋_GB2312" w:hAnsi="仿宋" w:cs="仿宋"/>
          <w:sz w:val="32"/>
          <w:szCs w:val="32"/>
        </w:rPr>
      </w:pPr>
      <w:r w:rsidRPr="00E461D6">
        <w:rPr>
          <w:rFonts w:ascii="仿宋_GB2312" w:eastAsia="仿宋_GB2312" w:hAnsi="仿宋" w:cs="仿宋" w:hint="eastAsia"/>
          <w:sz w:val="32"/>
          <w:szCs w:val="32"/>
        </w:rPr>
        <w:t>职工一方首席代表应由企业工会主席担任，也可以由其书面委托的企业其他职工协商代表担任；未建工会的企业职工一方首席代表由职工协商代表推举产生；企业一方首席代表由企业法定代表人担任，也可以由其书面委托的企业其他管理人员担任。</w:t>
      </w:r>
    </w:p>
    <w:p w:rsidR="004C08C0" w:rsidRPr="00E461D6" w:rsidRDefault="004C08C0" w:rsidP="00E461D6">
      <w:pPr>
        <w:adjustRightInd w:val="0"/>
        <w:snapToGrid w:val="0"/>
        <w:spacing w:line="580" w:lineRule="atLeast"/>
        <w:ind w:firstLineChars="200" w:firstLine="31680"/>
        <w:rPr>
          <w:rFonts w:ascii="仿宋_GB2312" w:eastAsia="仿宋_GB2312" w:hAnsi="仿宋" w:cs="仿宋"/>
          <w:sz w:val="32"/>
          <w:szCs w:val="32"/>
        </w:rPr>
      </w:pPr>
      <w:r w:rsidRPr="00E461D6">
        <w:rPr>
          <w:rFonts w:ascii="仿宋_GB2312" w:eastAsia="仿宋_GB2312" w:hAnsi="仿宋" w:cs="仿宋" w:hint="eastAsia"/>
          <w:sz w:val="32"/>
          <w:szCs w:val="32"/>
        </w:rPr>
        <w:t>女职工超过二十五人或虽不足二十五人但超过职工总数百分之三十的，职工协商代表中应当有女职工代表。</w:t>
      </w:r>
    </w:p>
    <w:p w:rsidR="004C08C0" w:rsidRPr="00E461D6" w:rsidRDefault="004C08C0" w:rsidP="00E461D6">
      <w:pPr>
        <w:adjustRightInd w:val="0"/>
        <w:snapToGrid w:val="0"/>
        <w:spacing w:line="580" w:lineRule="atLeast"/>
        <w:ind w:firstLineChars="200" w:firstLine="31680"/>
        <w:rPr>
          <w:rFonts w:ascii="仿宋_GB2312" w:eastAsia="仿宋_GB2312" w:hAnsi="仿宋" w:cs="仿宋"/>
          <w:sz w:val="32"/>
          <w:szCs w:val="32"/>
        </w:rPr>
      </w:pPr>
      <w:r w:rsidRPr="00E461D6">
        <w:rPr>
          <w:rFonts w:ascii="仿宋" w:eastAsia="黑体" w:hAnsi="仿宋" w:cs="仿宋" w:hint="eastAsia"/>
          <w:sz w:val="32"/>
          <w:szCs w:val="32"/>
        </w:rPr>
        <w:t>第九条</w:t>
      </w:r>
      <w:r w:rsidRPr="00E461D6">
        <w:rPr>
          <w:rFonts w:ascii="仿宋_GB2312" w:eastAsia="仿宋_GB2312" w:hAnsi="仿宋" w:cs="仿宋"/>
          <w:sz w:val="32"/>
          <w:szCs w:val="32"/>
        </w:rPr>
        <w:t xml:space="preserve">  </w:t>
      </w:r>
      <w:r w:rsidRPr="00E461D6">
        <w:rPr>
          <w:rFonts w:ascii="仿宋_GB2312" w:eastAsia="仿宋_GB2312" w:hAnsi="仿宋" w:cs="仿宋" w:hint="eastAsia"/>
          <w:sz w:val="32"/>
          <w:szCs w:val="32"/>
        </w:rPr>
        <w:t>区域、行业职工协商代表由区域、行业工会组织选派，首席代表由区域、行业工会主要负责人担任。</w:t>
      </w:r>
    </w:p>
    <w:p w:rsidR="004C08C0" w:rsidRPr="00E461D6" w:rsidRDefault="004C08C0" w:rsidP="00E461D6">
      <w:pPr>
        <w:adjustRightInd w:val="0"/>
        <w:snapToGrid w:val="0"/>
        <w:spacing w:line="580" w:lineRule="atLeast"/>
        <w:ind w:firstLineChars="200" w:firstLine="31680"/>
        <w:rPr>
          <w:rFonts w:ascii="仿宋_GB2312" w:eastAsia="仿宋_GB2312" w:hAnsi="仿宋" w:cs="仿宋"/>
          <w:sz w:val="32"/>
          <w:szCs w:val="32"/>
        </w:rPr>
      </w:pPr>
      <w:r w:rsidRPr="00E461D6">
        <w:rPr>
          <w:rFonts w:ascii="仿宋_GB2312" w:eastAsia="仿宋_GB2312" w:hAnsi="仿宋" w:cs="仿宋" w:hint="eastAsia"/>
          <w:sz w:val="32"/>
          <w:szCs w:val="32"/>
        </w:rPr>
        <w:t>企业方协商代表由区域、行业内企业代表组织选派，也可以由上一级企业代表组织在区域、行业内的负责人中经民主推选或授权委托等方式产生，首席代表由企业方代表民主推选产生。</w:t>
      </w:r>
    </w:p>
    <w:p w:rsidR="004C08C0" w:rsidRPr="00E461D6" w:rsidRDefault="004C08C0" w:rsidP="00E461D6">
      <w:pPr>
        <w:adjustRightInd w:val="0"/>
        <w:snapToGrid w:val="0"/>
        <w:spacing w:line="580" w:lineRule="atLeast"/>
        <w:ind w:firstLineChars="200" w:firstLine="31680"/>
        <w:rPr>
          <w:rFonts w:ascii="仿宋_GB2312" w:eastAsia="仿宋_GB2312" w:hAnsi="仿宋" w:cs="仿宋"/>
          <w:sz w:val="32"/>
          <w:szCs w:val="32"/>
        </w:rPr>
      </w:pPr>
      <w:r w:rsidRPr="00E461D6">
        <w:rPr>
          <w:rFonts w:ascii="仿宋" w:eastAsia="黑体" w:hAnsi="仿宋" w:cs="仿宋" w:hint="eastAsia"/>
          <w:sz w:val="32"/>
          <w:szCs w:val="32"/>
        </w:rPr>
        <w:t>第十条</w:t>
      </w:r>
      <w:r w:rsidRPr="00E461D6">
        <w:rPr>
          <w:rFonts w:ascii="仿宋_GB2312" w:eastAsia="仿宋_GB2312" w:hAnsi="仿宋" w:cs="仿宋"/>
          <w:sz w:val="32"/>
          <w:szCs w:val="32"/>
        </w:rPr>
        <w:t xml:space="preserve">  </w:t>
      </w:r>
      <w:r w:rsidRPr="00E461D6">
        <w:rPr>
          <w:rFonts w:ascii="仿宋_GB2312" w:eastAsia="仿宋_GB2312" w:hAnsi="仿宋" w:cs="仿宋" w:hint="eastAsia"/>
          <w:sz w:val="32"/>
          <w:szCs w:val="32"/>
        </w:rPr>
        <w:t>协商代表的任期自协商代表产生之日起至职工工资集体协商合同履行期满之日止。</w:t>
      </w:r>
    </w:p>
    <w:p w:rsidR="004C08C0" w:rsidRPr="00E461D6" w:rsidRDefault="004C08C0" w:rsidP="00E461D6">
      <w:pPr>
        <w:adjustRightInd w:val="0"/>
        <w:snapToGrid w:val="0"/>
        <w:spacing w:line="580" w:lineRule="atLeast"/>
        <w:ind w:firstLineChars="200" w:firstLine="31680"/>
        <w:rPr>
          <w:rFonts w:ascii="仿宋_GB2312" w:eastAsia="仿宋_GB2312" w:hAnsi="仿宋" w:cs="仿宋"/>
          <w:sz w:val="32"/>
          <w:szCs w:val="32"/>
        </w:rPr>
      </w:pPr>
      <w:r w:rsidRPr="00E461D6">
        <w:rPr>
          <w:rFonts w:ascii="仿宋" w:eastAsia="黑体" w:hAnsi="仿宋" w:cs="仿宋" w:hint="eastAsia"/>
          <w:sz w:val="32"/>
          <w:szCs w:val="32"/>
        </w:rPr>
        <w:t>第十一条</w:t>
      </w:r>
      <w:r w:rsidRPr="00E461D6">
        <w:rPr>
          <w:rFonts w:ascii="仿宋_GB2312" w:eastAsia="仿宋_GB2312" w:hAnsi="仿宋" w:cs="仿宋"/>
          <w:sz w:val="32"/>
          <w:szCs w:val="32"/>
        </w:rPr>
        <w:t xml:space="preserve">  </w:t>
      </w:r>
      <w:r w:rsidRPr="00E461D6">
        <w:rPr>
          <w:rFonts w:ascii="仿宋_GB2312" w:eastAsia="仿宋_GB2312" w:hAnsi="仿宋" w:cs="仿宋" w:hint="eastAsia"/>
          <w:sz w:val="32"/>
          <w:szCs w:val="32"/>
        </w:rPr>
        <w:t>市、区（县）人民政府人力资源和社会保障行政管理部门、工会、企业方面代表可以从熟悉劳动工资、经济、法律、财务等工作的人员中聘任职工工资集体协商指导员，为职工方和企业方提供法律法规和政策咨询。</w:t>
      </w:r>
    </w:p>
    <w:p w:rsidR="004C08C0" w:rsidRPr="00E461D6" w:rsidRDefault="004C08C0" w:rsidP="00E461D6">
      <w:pPr>
        <w:adjustRightInd w:val="0"/>
        <w:snapToGrid w:val="0"/>
        <w:spacing w:line="580" w:lineRule="atLeast"/>
        <w:ind w:firstLineChars="200" w:firstLine="31680"/>
        <w:rPr>
          <w:rFonts w:ascii="仿宋_GB2312" w:eastAsia="仿宋_GB2312" w:hAnsi="仿宋" w:cs="仿宋"/>
          <w:sz w:val="32"/>
          <w:szCs w:val="32"/>
        </w:rPr>
      </w:pPr>
      <w:r w:rsidRPr="00E461D6">
        <w:rPr>
          <w:rFonts w:ascii="仿宋" w:eastAsia="黑体" w:hAnsi="仿宋" w:cs="仿宋" w:hint="eastAsia"/>
          <w:sz w:val="32"/>
          <w:szCs w:val="32"/>
        </w:rPr>
        <w:t>第十二条</w:t>
      </w:r>
      <w:r w:rsidRPr="00E461D6">
        <w:rPr>
          <w:rFonts w:ascii="仿宋_GB2312" w:eastAsia="仿宋_GB2312" w:hAnsi="仿宋" w:cs="仿宋"/>
          <w:sz w:val="32"/>
          <w:szCs w:val="32"/>
        </w:rPr>
        <w:t xml:space="preserve">  </w:t>
      </w:r>
      <w:r w:rsidRPr="00E461D6">
        <w:rPr>
          <w:rFonts w:ascii="仿宋_GB2312" w:eastAsia="仿宋_GB2312" w:hAnsi="仿宋" w:cs="仿宋" w:hint="eastAsia"/>
          <w:sz w:val="32"/>
          <w:szCs w:val="32"/>
        </w:rPr>
        <w:t>职工工资集体协商代表应当履行下列职责：</w:t>
      </w:r>
    </w:p>
    <w:p w:rsidR="004C08C0" w:rsidRPr="00E461D6" w:rsidRDefault="004C08C0" w:rsidP="00E461D6">
      <w:pPr>
        <w:adjustRightInd w:val="0"/>
        <w:snapToGrid w:val="0"/>
        <w:spacing w:line="580" w:lineRule="atLeast"/>
        <w:ind w:firstLineChars="200" w:firstLine="31680"/>
        <w:rPr>
          <w:rFonts w:ascii="仿宋_GB2312" w:eastAsia="仿宋_GB2312" w:hAnsi="仿宋" w:cs="仿宋"/>
          <w:sz w:val="32"/>
          <w:szCs w:val="32"/>
        </w:rPr>
      </w:pPr>
      <w:r w:rsidRPr="00E461D6">
        <w:rPr>
          <w:rFonts w:ascii="仿宋_GB2312" w:eastAsia="仿宋_GB2312" w:hAnsi="仿宋" w:cs="仿宋" w:hint="eastAsia"/>
          <w:sz w:val="32"/>
          <w:szCs w:val="32"/>
        </w:rPr>
        <w:t>（一）参加职工工资集体协商；</w:t>
      </w:r>
    </w:p>
    <w:p w:rsidR="004C08C0" w:rsidRPr="00E461D6" w:rsidRDefault="004C08C0" w:rsidP="00E461D6">
      <w:pPr>
        <w:adjustRightInd w:val="0"/>
        <w:snapToGrid w:val="0"/>
        <w:spacing w:line="580" w:lineRule="atLeast"/>
        <w:ind w:firstLineChars="200" w:firstLine="31680"/>
        <w:rPr>
          <w:rFonts w:ascii="仿宋_GB2312" w:eastAsia="仿宋_GB2312" w:hAnsi="仿宋" w:cs="仿宋"/>
          <w:sz w:val="32"/>
          <w:szCs w:val="32"/>
        </w:rPr>
      </w:pPr>
      <w:r w:rsidRPr="00E461D6">
        <w:rPr>
          <w:rFonts w:ascii="仿宋_GB2312" w:eastAsia="仿宋_GB2312" w:hAnsi="仿宋" w:cs="仿宋" w:hint="eastAsia"/>
          <w:sz w:val="32"/>
          <w:szCs w:val="32"/>
        </w:rPr>
        <w:t>（二）及时向本方人员公布协商情况并征求意见，解答本方人员的询问；</w:t>
      </w:r>
    </w:p>
    <w:p w:rsidR="004C08C0" w:rsidRPr="00E461D6" w:rsidRDefault="004C08C0" w:rsidP="00E461D6">
      <w:pPr>
        <w:adjustRightInd w:val="0"/>
        <w:snapToGrid w:val="0"/>
        <w:spacing w:line="580" w:lineRule="atLeast"/>
        <w:ind w:firstLineChars="200" w:firstLine="31680"/>
        <w:rPr>
          <w:rFonts w:ascii="仿宋_GB2312" w:eastAsia="仿宋_GB2312" w:hAnsi="仿宋" w:cs="仿宋"/>
          <w:sz w:val="32"/>
          <w:szCs w:val="32"/>
        </w:rPr>
      </w:pPr>
      <w:r w:rsidRPr="00E461D6">
        <w:rPr>
          <w:rFonts w:ascii="仿宋_GB2312" w:eastAsia="仿宋_GB2312" w:hAnsi="仿宋" w:cs="仿宋" w:hint="eastAsia"/>
          <w:sz w:val="32"/>
          <w:szCs w:val="32"/>
        </w:rPr>
        <w:t>（三）提供与职工工资集体协商有关的真实情况和资料；</w:t>
      </w:r>
    </w:p>
    <w:p w:rsidR="004C08C0" w:rsidRPr="00E461D6" w:rsidRDefault="004C08C0" w:rsidP="00E461D6">
      <w:pPr>
        <w:adjustRightInd w:val="0"/>
        <w:snapToGrid w:val="0"/>
        <w:spacing w:line="580" w:lineRule="atLeast"/>
        <w:ind w:firstLineChars="200" w:firstLine="31680"/>
        <w:rPr>
          <w:rFonts w:ascii="仿宋_GB2312" w:eastAsia="仿宋_GB2312" w:hAnsi="仿宋" w:cs="仿宋"/>
          <w:sz w:val="32"/>
          <w:szCs w:val="32"/>
        </w:rPr>
      </w:pPr>
      <w:r w:rsidRPr="00E461D6">
        <w:rPr>
          <w:rFonts w:ascii="仿宋_GB2312" w:eastAsia="仿宋_GB2312" w:hAnsi="仿宋" w:cs="仿宋" w:hint="eastAsia"/>
          <w:sz w:val="32"/>
          <w:szCs w:val="32"/>
        </w:rPr>
        <w:t>（四）代表本方参加职工工资集体协商争议的处理；</w:t>
      </w:r>
    </w:p>
    <w:p w:rsidR="004C08C0" w:rsidRPr="00E461D6" w:rsidRDefault="004C08C0" w:rsidP="00E461D6">
      <w:pPr>
        <w:adjustRightInd w:val="0"/>
        <w:snapToGrid w:val="0"/>
        <w:spacing w:line="580" w:lineRule="atLeast"/>
        <w:ind w:firstLineChars="200" w:firstLine="31680"/>
        <w:rPr>
          <w:rFonts w:ascii="仿宋_GB2312" w:eastAsia="仿宋_GB2312" w:hAnsi="仿宋" w:cs="仿宋"/>
          <w:sz w:val="32"/>
          <w:szCs w:val="32"/>
        </w:rPr>
      </w:pPr>
      <w:r w:rsidRPr="00E461D6">
        <w:rPr>
          <w:rFonts w:ascii="仿宋_GB2312" w:eastAsia="仿宋_GB2312" w:hAnsi="仿宋" w:cs="仿宋" w:hint="eastAsia"/>
          <w:sz w:val="32"/>
          <w:szCs w:val="32"/>
        </w:rPr>
        <w:t>（五）监督工资集体协商协议的履行；</w:t>
      </w:r>
    </w:p>
    <w:p w:rsidR="004C08C0" w:rsidRPr="00E461D6" w:rsidRDefault="004C08C0" w:rsidP="00E461D6">
      <w:pPr>
        <w:adjustRightInd w:val="0"/>
        <w:snapToGrid w:val="0"/>
        <w:spacing w:line="580" w:lineRule="atLeast"/>
        <w:ind w:firstLineChars="200" w:firstLine="31680"/>
        <w:rPr>
          <w:rFonts w:ascii="仿宋_GB2312" w:eastAsia="仿宋_GB2312" w:hAnsi="仿宋" w:cs="仿宋"/>
          <w:sz w:val="32"/>
          <w:szCs w:val="32"/>
        </w:rPr>
      </w:pPr>
      <w:r w:rsidRPr="00E461D6">
        <w:rPr>
          <w:rFonts w:ascii="仿宋_GB2312" w:eastAsia="仿宋_GB2312" w:hAnsi="仿宋" w:cs="仿宋" w:hint="eastAsia"/>
          <w:sz w:val="32"/>
          <w:szCs w:val="32"/>
        </w:rPr>
        <w:t>（六）法律、法规和规章规定的其他职责。</w:t>
      </w:r>
    </w:p>
    <w:p w:rsidR="004C08C0" w:rsidRPr="00E461D6" w:rsidRDefault="004C08C0" w:rsidP="00E461D6">
      <w:pPr>
        <w:adjustRightInd w:val="0"/>
        <w:snapToGrid w:val="0"/>
        <w:spacing w:line="580" w:lineRule="atLeast"/>
        <w:ind w:firstLineChars="200" w:firstLine="31680"/>
        <w:rPr>
          <w:rFonts w:ascii="仿宋_GB2312" w:eastAsia="仿宋_GB2312" w:hAnsi="仿宋" w:cs="仿宋"/>
          <w:sz w:val="32"/>
          <w:szCs w:val="32"/>
        </w:rPr>
      </w:pPr>
      <w:r w:rsidRPr="00E461D6">
        <w:rPr>
          <w:rFonts w:ascii="仿宋" w:eastAsia="黑体" w:hAnsi="仿宋" w:cs="仿宋" w:hint="eastAsia"/>
          <w:sz w:val="32"/>
          <w:szCs w:val="32"/>
        </w:rPr>
        <w:t>第十三条</w:t>
      </w:r>
      <w:r w:rsidRPr="00E461D6">
        <w:rPr>
          <w:rFonts w:ascii="仿宋_GB2312" w:eastAsia="仿宋_GB2312" w:hAnsi="仿宋" w:cs="仿宋"/>
          <w:sz w:val="32"/>
          <w:szCs w:val="32"/>
        </w:rPr>
        <w:t xml:space="preserve">  </w:t>
      </w:r>
      <w:r w:rsidRPr="00E461D6">
        <w:rPr>
          <w:rFonts w:ascii="仿宋_GB2312" w:eastAsia="仿宋_GB2312" w:hAnsi="仿宋" w:cs="仿宋" w:hint="eastAsia"/>
          <w:sz w:val="32"/>
          <w:szCs w:val="32"/>
        </w:rPr>
        <w:t>企业应当保证双方协商代表履行代表职责必要的工作条件和工作时间。职工协商代表因履行代表职责占用工作时间的，其享受的工资、福利等待遇不变。</w:t>
      </w:r>
    </w:p>
    <w:p w:rsidR="004C08C0" w:rsidRPr="00E461D6" w:rsidRDefault="004C08C0" w:rsidP="00E461D6">
      <w:pPr>
        <w:adjustRightInd w:val="0"/>
        <w:snapToGrid w:val="0"/>
        <w:spacing w:line="580" w:lineRule="atLeast"/>
        <w:ind w:firstLineChars="200" w:firstLine="31680"/>
        <w:rPr>
          <w:rFonts w:ascii="仿宋_GB2312" w:eastAsia="仿宋_GB2312" w:hAnsi="仿宋" w:cs="仿宋"/>
          <w:sz w:val="32"/>
          <w:szCs w:val="32"/>
        </w:rPr>
      </w:pPr>
      <w:r w:rsidRPr="00E461D6">
        <w:rPr>
          <w:rFonts w:ascii="仿宋_GB2312" w:eastAsia="仿宋_GB2312" w:hAnsi="仿宋" w:cs="仿宋" w:hint="eastAsia"/>
          <w:sz w:val="32"/>
          <w:szCs w:val="32"/>
        </w:rPr>
        <w:t>职工协商代表履行代表职责期间，企业无正当理由不得调整其工作岗位，不得与职工协商代表解除劳动合同。</w:t>
      </w:r>
    </w:p>
    <w:p w:rsidR="004C08C0" w:rsidRPr="00E461D6" w:rsidRDefault="004C08C0" w:rsidP="00E461D6">
      <w:pPr>
        <w:adjustRightInd w:val="0"/>
        <w:snapToGrid w:val="0"/>
        <w:spacing w:line="580" w:lineRule="atLeast"/>
        <w:ind w:firstLineChars="200" w:firstLine="31680"/>
        <w:rPr>
          <w:rFonts w:ascii="仿宋_GB2312" w:eastAsia="仿宋_GB2312" w:hAnsi="仿宋" w:cs="仿宋"/>
          <w:sz w:val="32"/>
          <w:szCs w:val="32"/>
        </w:rPr>
      </w:pPr>
      <w:r w:rsidRPr="00E461D6">
        <w:rPr>
          <w:rFonts w:ascii="仿宋" w:eastAsia="黑体" w:hAnsi="仿宋" w:cs="仿宋" w:hint="eastAsia"/>
          <w:sz w:val="32"/>
          <w:szCs w:val="32"/>
        </w:rPr>
        <w:t>第十四条</w:t>
      </w:r>
      <w:r w:rsidRPr="00E461D6">
        <w:rPr>
          <w:rFonts w:ascii="仿宋_GB2312" w:eastAsia="仿宋_GB2312" w:hAnsi="仿宋" w:cs="仿宋"/>
          <w:sz w:val="32"/>
          <w:szCs w:val="32"/>
        </w:rPr>
        <w:t xml:space="preserve">  </w:t>
      </w:r>
      <w:r w:rsidRPr="00E461D6">
        <w:rPr>
          <w:rFonts w:ascii="仿宋_GB2312" w:eastAsia="仿宋_GB2312" w:hAnsi="仿宋" w:cs="仿宋" w:hint="eastAsia"/>
          <w:sz w:val="32"/>
          <w:szCs w:val="32"/>
        </w:rPr>
        <w:t>职工工资集体协商代表在职工工资集体协商中，应当维护企业的正常生产、工作秩序，保守企业商业秘密。</w:t>
      </w:r>
    </w:p>
    <w:p w:rsidR="004C08C0" w:rsidRPr="00E461D6" w:rsidRDefault="004C08C0" w:rsidP="00E461D6">
      <w:pPr>
        <w:adjustRightInd w:val="0"/>
        <w:snapToGrid w:val="0"/>
        <w:spacing w:line="580" w:lineRule="atLeast"/>
        <w:ind w:firstLineChars="200" w:firstLine="31680"/>
        <w:rPr>
          <w:rFonts w:ascii="仿宋_GB2312" w:eastAsia="仿宋_GB2312" w:hAnsi="仿宋" w:cs="仿宋"/>
          <w:sz w:val="32"/>
          <w:szCs w:val="32"/>
        </w:rPr>
      </w:pPr>
    </w:p>
    <w:p w:rsidR="004C08C0" w:rsidRPr="00E461D6" w:rsidRDefault="004C08C0">
      <w:pPr>
        <w:adjustRightInd w:val="0"/>
        <w:snapToGrid w:val="0"/>
        <w:spacing w:line="580" w:lineRule="atLeast"/>
        <w:jc w:val="center"/>
        <w:rPr>
          <w:rFonts w:ascii="仿宋_GB2312" w:eastAsia="仿宋_GB2312" w:hAnsi="仿宋" w:cs="仿宋"/>
          <w:sz w:val="32"/>
          <w:szCs w:val="32"/>
        </w:rPr>
      </w:pPr>
      <w:r w:rsidRPr="00E461D6">
        <w:rPr>
          <w:rFonts w:ascii="仿宋" w:eastAsia="黑体" w:hAnsi="仿宋" w:cs="仿宋" w:hint="eastAsia"/>
          <w:sz w:val="32"/>
          <w:szCs w:val="32"/>
        </w:rPr>
        <w:t>第三章</w:t>
      </w:r>
      <w:r w:rsidRPr="00E461D6">
        <w:rPr>
          <w:rFonts w:ascii="仿宋_GB2312" w:eastAsia="仿宋_GB2312" w:hAnsi="仿宋" w:cs="仿宋"/>
          <w:sz w:val="32"/>
          <w:szCs w:val="32"/>
        </w:rPr>
        <w:t xml:space="preserve">  </w:t>
      </w:r>
      <w:r w:rsidRPr="00E461D6">
        <w:rPr>
          <w:rFonts w:ascii="仿宋" w:eastAsia="黑体" w:hAnsi="仿宋" w:cs="仿宋" w:hint="eastAsia"/>
          <w:sz w:val="32"/>
          <w:szCs w:val="32"/>
        </w:rPr>
        <w:t>职工工资集体协商的内容和程序</w:t>
      </w:r>
    </w:p>
    <w:p w:rsidR="004C08C0" w:rsidRPr="00E461D6" w:rsidRDefault="004C08C0" w:rsidP="00E461D6">
      <w:pPr>
        <w:adjustRightInd w:val="0"/>
        <w:snapToGrid w:val="0"/>
        <w:spacing w:line="580" w:lineRule="atLeast"/>
        <w:ind w:firstLineChars="200" w:firstLine="31680"/>
        <w:rPr>
          <w:rFonts w:ascii="仿宋_GB2312" w:eastAsia="仿宋_GB2312" w:hAnsi="仿宋" w:cs="仿宋"/>
          <w:sz w:val="32"/>
          <w:szCs w:val="32"/>
        </w:rPr>
      </w:pPr>
    </w:p>
    <w:p w:rsidR="004C08C0" w:rsidRPr="00E461D6" w:rsidRDefault="004C08C0" w:rsidP="00E461D6">
      <w:pPr>
        <w:adjustRightInd w:val="0"/>
        <w:snapToGrid w:val="0"/>
        <w:spacing w:line="580" w:lineRule="atLeast"/>
        <w:ind w:firstLineChars="200" w:firstLine="31680"/>
        <w:rPr>
          <w:rFonts w:ascii="仿宋_GB2312" w:eastAsia="仿宋_GB2312" w:hAnsi="仿宋" w:cs="仿宋"/>
          <w:sz w:val="32"/>
          <w:szCs w:val="32"/>
        </w:rPr>
      </w:pPr>
      <w:r w:rsidRPr="00E461D6">
        <w:rPr>
          <w:rFonts w:ascii="仿宋" w:eastAsia="黑体" w:hAnsi="仿宋" w:cs="仿宋" w:hint="eastAsia"/>
          <w:sz w:val="32"/>
          <w:szCs w:val="32"/>
        </w:rPr>
        <w:t>第十五条</w:t>
      </w:r>
      <w:r w:rsidRPr="00E461D6">
        <w:rPr>
          <w:rFonts w:ascii="仿宋_GB2312" w:eastAsia="仿宋_GB2312" w:hAnsi="仿宋" w:cs="仿宋"/>
          <w:sz w:val="32"/>
          <w:szCs w:val="32"/>
        </w:rPr>
        <w:t xml:space="preserve">  </w:t>
      </w:r>
      <w:r w:rsidRPr="00E461D6">
        <w:rPr>
          <w:rFonts w:ascii="仿宋_GB2312" w:eastAsia="仿宋_GB2312" w:hAnsi="仿宋" w:cs="仿宋" w:hint="eastAsia"/>
          <w:sz w:val="32"/>
          <w:szCs w:val="32"/>
        </w:rPr>
        <w:t>职工工资集体协商双方就下列事项进行协商：</w:t>
      </w:r>
    </w:p>
    <w:p w:rsidR="004C08C0" w:rsidRPr="00E461D6" w:rsidRDefault="004C08C0" w:rsidP="00E461D6">
      <w:pPr>
        <w:adjustRightInd w:val="0"/>
        <w:snapToGrid w:val="0"/>
        <w:spacing w:line="580" w:lineRule="atLeast"/>
        <w:ind w:firstLineChars="200" w:firstLine="31680"/>
        <w:rPr>
          <w:rFonts w:ascii="仿宋_GB2312" w:eastAsia="仿宋_GB2312" w:hAnsi="仿宋" w:cs="仿宋"/>
          <w:sz w:val="32"/>
          <w:szCs w:val="32"/>
        </w:rPr>
      </w:pPr>
      <w:r w:rsidRPr="00E461D6">
        <w:rPr>
          <w:rFonts w:ascii="仿宋_GB2312" w:eastAsia="仿宋_GB2312" w:hAnsi="仿宋" w:cs="仿宋"/>
          <w:sz w:val="32"/>
          <w:szCs w:val="32"/>
        </w:rPr>
        <w:t>(</w:t>
      </w:r>
      <w:r w:rsidRPr="00E461D6">
        <w:rPr>
          <w:rFonts w:ascii="仿宋_GB2312" w:eastAsia="仿宋_GB2312" w:hAnsi="仿宋" w:cs="仿宋" w:hint="eastAsia"/>
          <w:sz w:val="32"/>
          <w:szCs w:val="32"/>
        </w:rPr>
        <w:t>一</w:t>
      </w:r>
      <w:r w:rsidRPr="00E461D6">
        <w:rPr>
          <w:rFonts w:ascii="仿宋_GB2312" w:eastAsia="仿宋_GB2312" w:hAnsi="仿宋" w:cs="仿宋"/>
          <w:sz w:val="32"/>
          <w:szCs w:val="32"/>
        </w:rPr>
        <w:t>)</w:t>
      </w:r>
      <w:r w:rsidRPr="00E461D6">
        <w:rPr>
          <w:rFonts w:ascii="仿宋_GB2312" w:eastAsia="仿宋_GB2312" w:hAnsi="仿宋" w:cs="仿宋" w:hint="eastAsia"/>
          <w:sz w:val="32"/>
          <w:szCs w:val="32"/>
        </w:rPr>
        <w:t>工资分配制度、工资标准；</w:t>
      </w:r>
    </w:p>
    <w:p w:rsidR="004C08C0" w:rsidRPr="00E461D6" w:rsidRDefault="004C08C0" w:rsidP="00E461D6">
      <w:pPr>
        <w:adjustRightInd w:val="0"/>
        <w:snapToGrid w:val="0"/>
        <w:spacing w:line="580" w:lineRule="atLeast"/>
        <w:ind w:firstLineChars="200" w:firstLine="31680"/>
        <w:rPr>
          <w:rFonts w:ascii="仿宋_GB2312" w:eastAsia="仿宋_GB2312" w:hAnsi="仿宋" w:cs="仿宋"/>
          <w:sz w:val="32"/>
          <w:szCs w:val="32"/>
        </w:rPr>
      </w:pPr>
      <w:r w:rsidRPr="00E461D6">
        <w:rPr>
          <w:rFonts w:ascii="仿宋_GB2312" w:eastAsia="仿宋_GB2312" w:hAnsi="仿宋" w:cs="仿宋"/>
          <w:sz w:val="32"/>
          <w:szCs w:val="32"/>
        </w:rPr>
        <w:t>(</w:t>
      </w:r>
      <w:r w:rsidRPr="00E461D6">
        <w:rPr>
          <w:rFonts w:ascii="仿宋_GB2312" w:eastAsia="仿宋_GB2312" w:hAnsi="仿宋" w:cs="仿宋" w:hint="eastAsia"/>
          <w:sz w:val="32"/>
          <w:szCs w:val="32"/>
        </w:rPr>
        <w:t>二</w:t>
      </w:r>
      <w:r w:rsidRPr="00E461D6">
        <w:rPr>
          <w:rFonts w:ascii="仿宋_GB2312" w:eastAsia="仿宋_GB2312" w:hAnsi="仿宋" w:cs="仿宋"/>
          <w:sz w:val="32"/>
          <w:szCs w:val="32"/>
        </w:rPr>
        <w:t>)</w:t>
      </w:r>
      <w:r w:rsidRPr="00E461D6">
        <w:rPr>
          <w:rFonts w:ascii="仿宋_GB2312" w:eastAsia="仿宋_GB2312" w:hAnsi="仿宋" w:cs="仿宋" w:hint="eastAsia"/>
          <w:sz w:val="32"/>
          <w:szCs w:val="32"/>
        </w:rPr>
        <w:t>工资支付办法、支付时间；</w:t>
      </w:r>
    </w:p>
    <w:p w:rsidR="004C08C0" w:rsidRPr="00E461D6" w:rsidRDefault="004C08C0" w:rsidP="00E461D6">
      <w:pPr>
        <w:adjustRightInd w:val="0"/>
        <w:snapToGrid w:val="0"/>
        <w:spacing w:line="580" w:lineRule="atLeast"/>
        <w:ind w:firstLineChars="200" w:firstLine="31680"/>
        <w:rPr>
          <w:rFonts w:ascii="仿宋_GB2312" w:eastAsia="仿宋_GB2312" w:hAnsi="仿宋" w:cs="仿宋"/>
          <w:sz w:val="32"/>
          <w:szCs w:val="32"/>
        </w:rPr>
      </w:pPr>
      <w:r w:rsidRPr="00E461D6">
        <w:rPr>
          <w:rFonts w:ascii="仿宋_GB2312" w:eastAsia="仿宋_GB2312" w:hAnsi="仿宋" w:cs="仿宋"/>
          <w:sz w:val="32"/>
          <w:szCs w:val="32"/>
        </w:rPr>
        <w:t>(</w:t>
      </w:r>
      <w:r w:rsidRPr="00E461D6">
        <w:rPr>
          <w:rFonts w:ascii="仿宋_GB2312" w:eastAsia="仿宋_GB2312" w:hAnsi="仿宋" w:cs="仿宋" w:hint="eastAsia"/>
          <w:sz w:val="32"/>
          <w:szCs w:val="32"/>
        </w:rPr>
        <w:t>三</w:t>
      </w:r>
      <w:r w:rsidRPr="00E461D6">
        <w:rPr>
          <w:rFonts w:ascii="仿宋_GB2312" w:eastAsia="仿宋_GB2312" w:hAnsi="仿宋" w:cs="仿宋"/>
          <w:sz w:val="32"/>
          <w:szCs w:val="32"/>
        </w:rPr>
        <w:t>)</w:t>
      </w:r>
      <w:r w:rsidRPr="00E461D6">
        <w:rPr>
          <w:rFonts w:ascii="仿宋_GB2312" w:eastAsia="仿宋_GB2312" w:hAnsi="仿宋" w:cs="仿宋" w:hint="eastAsia"/>
          <w:sz w:val="32"/>
          <w:szCs w:val="32"/>
        </w:rPr>
        <w:t>年度工资总额和职工平均工资水平；</w:t>
      </w:r>
    </w:p>
    <w:p w:rsidR="004C08C0" w:rsidRPr="00E461D6" w:rsidRDefault="004C08C0" w:rsidP="00E461D6">
      <w:pPr>
        <w:adjustRightInd w:val="0"/>
        <w:snapToGrid w:val="0"/>
        <w:spacing w:line="580" w:lineRule="atLeast"/>
        <w:ind w:firstLineChars="200" w:firstLine="31680"/>
        <w:rPr>
          <w:rFonts w:ascii="仿宋_GB2312" w:eastAsia="仿宋_GB2312" w:hAnsi="仿宋" w:cs="仿宋"/>
          <w:sz w:val="32"/>
          <w:szCs w:val="32"/>
        </w:rPr>
      </w:pPr>
      <w:r w:rsidRPr="00E461D6">
        <w:rPr>
          <w:rFonts w:ascii="仿宋_GB2312" w:eastAsia="仿宋_GB2312" w:hAnsi="仿宋" w:cs="仿宋"/>
          <w:sz w:val="32"/>
          <w:szCs w:val="32"/>
        </w:rPr>
        <w:t>(</w:t>
      </w:r>
      <w:r w:rsidRPr="00E461D6">
        <w:rPr>
          <w:rFonts w:ascii="仿宋_GB2312" w:eastAsia="仿宋_GB2312" w:hAnsi="仿宋" w:cs="仿宋" w:hint="eastAsia"/>
          <w:sz w:val="32"/>
          <w:szCs w:val="32"/>
        </w:rPr>
        <w:t>四</w:t>
      </w:r>
      <w:r w:rsidRPr="00E461D6">
        <w:rPr>
          <w:rFonts w:ascii="仿宋_GB2312" w:eastAsia="仿宋_GB2312" w:hAnsi="仿宋" w:cs="仿宋"/>
          <w:sz w:val="32"/>
          <w:szCs w:val="32"/>
        </w:rPr>
        <w:t>)</w:t>
      </w:r>
      <w:r w:rsidRPr="00E461D6">
        <w:rPr>
          <w:rFonts w:ascii="仿宋_GB2312" w:eastAsia="仿宋_GB2312" w:hAnsi="仿宋" w:cs="仿宋" w:hint="eastAsia"/>
          <w:sz w:val="32"/>
          <w:szCs w:val="32"/>
        </w:rPr>
        <w:t>工资调整幅度和调整办法；</w:t>
      </w:r>
    </w:p>
    <w:p w:rsidR="004C08C0" w:rsidRPr="00E461D6" w:rsidRDefault="004C08C0" w:rsidP="00E461D6">
      <w:pPr>
        <w:adjustRightInd w:val="0"/>
        <w:snapToGrid w:val="0"/>
        <w:spacing w:line="580" w:lineRule="atLeast"/>
        <w:ind w:firstLineChars="200" w:firstLine="31680"/>
        <w:rPr>
          <w:rFonts w:ascii="仿宋_GB2312" w:eastAsia="仿宋_GB2312" w:hAnsi="仿宋" w:cs="仿宋"/>
          <w:sz w:val="32"/>
          <w:szCs w:val="32"/>
        </w:rPr>
      </w:pPr>
      <w:r w:rsidRPr="00E461D6">
        <w:rPr>
          <w:rFonts w:ascii="仿宋_GB2312" w:eastAsia="仿宋_GB2312" w:hAnsi="仿宋" w:cs="仿宋"/>
          <w:sz w:val="32"/>
          <w:szCs w:val="32"/>
        </w:rPr>
        <w:t>(</w:t>
      </w:r>
      <w:r w:rsidRPr="00E461D6">
        <w:rPr>
          <w:rFonts w:ascii="仿宋_GB2312" w:eastAsia="仿宋_GB2312" w:hAnsi="仿宋" w:cs="仿宋" w:hint="eastAsia"/>
          <w:sz w:val="32"/>
          <w:szCs w:val="32"/>
        </w:rPr>
        <w:t>五</w:t>
      </w:r>
      <w:r w:rsidRPr="00E461D6">
        <w:rPr>
          <w:rFonts w:ascii="仿宋_GB2312" w:eastAsia="仿宋_GB2312" w:hAnsi="仿宋" w:cs="仿宋"/>
          <w:sz w:val="32"/>
          <w:szCs w:val="32"/>
        </w:rPr>
        <w:t>)</w:t>
      </w:r>
      <w:r w:rsidRPr="00E461D6">
        <w:rPr>
          <w:rFonts w:ascii="仿宋_GB2312" w:eastAsia="仿宋_GB2312" w:hAnsi="仿宋" w:cs="仿宋" w:hint="eastAsia"/>
          <w:sz w:val="32"/>
          <w:szCs w:val="32"/>
        </w:rPr>
        <w:t>津贴、补贴标准及奖金等分配办法；</w:t>
      </w:r>
    </w:p>
    <w:p w:rsidR="004C08C0" w:rsidRPr="00E461D6" w:rsidRDefault="004C08C0" w:rsidP="00E461D6">
      <w:pPr>
        <w:adjustRightInd w:val="0"/>
        <w:snapToGrid w:val="0"/>
        <w:spacing w:line="580" w:lineRule="atLeast"/>
        <w:ind w:firstLineChars="200" w:firstLine="31680"/>
        <w:rPr>
          <w:rFonts w:ascii="仿宋_GB2312" w:eastAsia="仿宋_GB2312" w:hAnsi="仿宋" w:cs="仿宋"/>
          <w:sz w:val="32"/>
          <w:szCs w:val="32"/>
        </w:rPr>
      </w:pPr>
      <w:r w:rsidRPr="00E461D6">
        <w:rPr>
          <w:rFonts w:ascii="仿宋_GB2312" w:eastAsia="仿宋_GB2312" w:hAnsi="仿宋" w:cs="仿宋"/>
          <w:sz w:val="32"/>
          <w:szCs w:val="32"/>
        </w:rPr>
        <w:t>(</w:t>
      </w:r>
      <w:r w:rsidRPr="00E461D6">
        <w:rPr>
          <w:rFonts w:ascii="仿宋_GB2312" w:eastAsia="仿宋_GB2312" w:hAnsi="仿宋" w:cs="仿宋" w:hint="eastAsia"/>
          <w:sz w:val="32"/>
          <w:szCs w:val="32"/>
        </w:rPr>
        <w:t>六</w:t>
      </w:r>
      <w:r w:rsidRPr="00E461D6">
        <w:rPr>
          <w:rFonts w:ascii="仿宋_GB2312" w:eastAsia="仿宋_GB2312" w:hAnsi="仿宋" w:cs="仿宋"/>
          <w:sz w:val="32"/>
          <w:szCs w:val="32"/>
        </w:rPr>
        <w:t>)</w:t>
      </w:r>
      <w:r w:rsidRPr="00E461D6">
        <w:rPr>
          <w:rFonts w:ascii="仿宋_GB2312" w:eastAsia="仿宋_GB2312" w:hAnsi="仿宋" w:cs="仿宋" w:hint="eastAsia"/>
          <w:sz w:val="32"/>
          <w:szCs w:val="32"/>
        </w:rPr>
        <w:t>计件工资制企业的计件单价；</w:t>
      </w:r>
    </w:p>
    <w:p w:rsidR="004C08C0" w:rsidRPr="00E461D6" w:rsidRDefault="004C08C0" w:rsidP="00E461D6">
      <w:pPr>
        <w:adjustRightInd w:val="0"/>
        <w:snapToGrid w:val="0"/>
        <w:spacing w:line="580" w:lineRule="atLeast"/>
        <w:ind w:firstLineChars="200" w:firstLine="31680"/>
        <w:rPr>
          <w:rFonts w:ascii="仿宋_GB2312" w:eastAsia="仿宋_GB2312" w:hAnsi="仿宋" w:cs="仿宋"/>
          <w:sz w:val="32"/>
          <w:szCs w:val="32"/>
        </w:rPr>
      </w:pPr>
      <w:r w:rsidRPr="00E461D6">
        <w:rPr>
          <w:rFonts w:ascii="仿宋_GB2312" w:eastAsia="仿宋_GB2312" w:hAnsi="仿宋" w:cs="仿宋"/>
          <w:sz w:val="32"/>
          <w:szCs w:val="32"/>
        </w:rPr>
        <w:t>(</w:t>
      </w:r>
      <w:r w:rsidRPr="00E461D6">
        <w:rPr>
          <w:rFonts w:ascii="仿宋_GB2312" w:eastAsia="仿宋_GB2312" w:hAnsi="仿宋" w:cs="仿宋" w:hint="eastAsia"/>
          <w:sz w:val="32"/>
          <w:szCs w:val="32"/>
        </w:rPr>
        <w:t>七</w:t>
      </w:r>
      <w:r w:rsidRPr="00E461D6">
        <w:rPr>
          <w:rFonts w:ascii="仿宋_GB2312" w:eastAsia="仿宋_GB2312" w:hAnsi="仿宋" w:cs="仿宋"/>
          <w:sz w:val="32"/>
          <w:szCs w:val="32"/>
        </w:rPr>
        <w:t>)</w:t>
      </w:r>
      <w:r w:rsidRPr="00E461D6">
        <w:rPr>
          <w:rFonts w:ascii="仿宋_GB2312" w:eastAsia="仿宋_GB2312" w:hAnsi="仿宋" w:cs="仿宋" w:hint="eastAsia"/>
          <w:sz w:val="32"/>
          <w:szCs w:val="32"/>
        </w:rPr>
        <w:t>职工工资集体合同的起止时间；</w:t>
      </w:r>
    </w:p>
    <w:p w:rsidR="004C08C0" w:rsidRPr="00E461D6" w:rsidRDefault="004C08C0" w:rsidP="00E461D6">
      <w:pPr>
        <w:adjustRightInd w:val="0"/>
        <w:snapToGrid w:val="0"/>
        <w:spacing w:line="580" w:lineRule="atLeast"/>
        <w:ind w:firstLineChars="200" w:firstLine="31680"/>
        <w:rPr>
          <w:rFonts w:ascii="仿宋_GB2312" w:eastAsia="仿宋_GB2312" w:hAnsi="仿宋" w:cs="仿宋"/>
          <w:sz w:val="32"/>
          <w:szCs w:val="32"/>
        </w:rPr>
      </w:pPr>
      <w:r w:rsidRPr="00E461D6">
        <w:rPr>
          <w:rFonts w:ascii="仿宋_GB2312" w:eastAsia="仿宋_GB2312" w:hAnsi="仿宋" w:cs="仿宋"/>
          <w:sz w:val="32"/>
          <w:szCs w:val="32"/>
        </w:rPr>
        <w:t>(</w:t>
      </w:r>
      <w:r w:rsidRPr="00E461D6">
        <w:rPr>
          <w:rFonts w:ascii="仿宋_GB2312" w:eastAsia="仿宋_GB2312" w:hAnsi="仿宋" w:cs="仿宋" w:hint="eastAsia"/>
          <w:sz w:val="32"/>
          <w:szCs w:val="32"/>
        </w:rPr>
        <w:t>八</w:t>
      </w:r>
      <w:r w:rsidRPr="00E461D6">
        <w:rPr>
          <w:rFonts w:ascii="仿宋_GB2312" w:eastAsia="仿宋_GB2312" w:hAnsi="仿宋" w:cs="仿宋"/>
          <w:sz w:val="32"/>
          <w:szCs w:val="32"/>
        </w:rPr>
        <w:t>)</w:t>
      </w:r>
      <w:r w:rsidRPr="00E461D6">
        <w:rPr>
          <w:rFonts w:ascii="仿宋_GB2312" w:eastAsia="仿宋_GB2312" w:hAnsi="仿宋" w:cs="仿宋" w:hint="eastAsia"/>
          <w:sz w:val="32"/>
          <w:szCs w:val="32"/>
        </w:rPr>
        <w:t>变更、解除职工工资集体合同的程序；</w:t>
      </w:r>
    </w:p>
    <w:p w:rsidR="004C08C0" w:rsidRPr="00E461D6" w:rsidRDefault="004C08C0" w:rsidP="00E461D6">
      <w:pPr>
        <w:adjustRightInd w:val="0"/>
        <w:snapToGrid w:val="0"/>
        <w:spacing w:line="580" w:lineRule="atLeast"/>
        <w:ind w:firstLineChars="200" w:firstLine="31680"/>
        <w:rPr>
          <w:rFonts w:ascii="仿宋_GB2312" w:eastAsia="仿宋_GB2312" w:hAnsi="仿宋" w:cs="仿宋"/>
          <w:sz w:val="32"/>
          <w:szCs w:val="32"/>
        </w:rPr>
      </w:pPr>
      <w:r w:rsidRPr="00E461D6">
        <w:rPr>
          <w:rFonts w:ascii="仿宋_GB2312" w:eastAsia="仿宋_GB2312" w:hAnsi="仿宋" w:cs="仿宋"/>
          <w:sz w:val="32"/>
          <w:szCs w:val="32"/>
        </w:rPr>
        <w:t>(</w:t>
      </w:r>
      <w:r w:rsidRPr="00E461D6">
        <w:rPr>
          <w:rFonts w:ascii="仿宋_GB2312" w:eastAsia="仿宋_GB2312" w:hAnsi="仿宋" w:cs="仿宋" w:hint="eastAsia"/>
          <w:sz w:val="32"/>
          <w:szCs w:val="32"/>
        </w:rPr>
        <w:t>九</w:t>
      </w:r>
      <w:r w:rsidRPr="00E461D6">
        <w:rPr>
          <w:rFonts w:ascii="仿宋_GB2312" w:eastAsia="仿宋_GB2312" w:hAnsi="仿宋" w:cs="仿宋"/>
          <w:sz w:val="32"/>
          <w:szCs w:val="32"/>
        </w:rPr>
        <w:t>)</w:t>
      </w:r>
      <w:r w:rsidRPr="00E461D6">
        <w:rPr>
          <w:rFonts w:ascii="仿宋_GB2312" w:eastAsia="仿宋_GB2312" w:hAnsi="仿宋" w:cs="仿宋" w:hint="eastAsia"/>
          <w:sz w:val="32"/>
          <w:szCs w:val="32"/>
        </w:rPr>
        <w:t>职工工资集体合同的终止条件；</w:t>
      </w:r>
    </w:p>
    <w:p w:rsidR="004C08C0" w:rsidRPr="00E461D6" w:rsidRDefault="004C08C0" w:rsidP="00E461D6">
      <w:pPr>
        <w:adjustRightInd w:val="0"/>
        <w:snapToGrid w:val="0"/>
        <w:spacing w:line="580" w:lineRule="atLeast"/>
        <w:ind w:firstLineChars="200" w:firstLine="31680"/>
        <w:rPr>
          <w:rFonts w:ascii="仿宋_GB2312" w:eastAsia="仿宋_GB2312" w:hAnsi="仿宋" w:cs="仿宋"/>
          <w:sz w:val="32"/>
          <w:szCs w:val="32"/>
        </w:rPr>
      </w:pPr>
      <w:r w:rsidRPr="00E461D6">
        <w:rPr>
          <w:rFonts w:ascii="仿宋_GB2312" w:eastAsia="仿宋_GB2312" w:hAnsi="仿宋" w:cs="仿宋"/>
          <w:sz w:val="32"/>
          <w:szCs w:val="32"/>
        </w:rPr>
        <w:t>(</w:t>
      </w:r>
      <w:r w:rsidRPr="00E461D6">
        <w:rPr>
          <w:rFonts w:ascii="仿宋_GB2312" w:eastAsia="仿宋_GB2312" w:hAnsi="仿宋" w:cs="仿宋" w:hint="eastAsia"/>
          <w:sz w:val="32"/>
          <w:szCs w:val="32"/>
        </w:rPr>
        <w:t>十</w:t>
      </w:r>
      <w:r w:rsidRPr="00E461D6">
        <w:rPr>
          <w:rFonts w:ascii="仿宋_GB2312" w:eastAsia="仿宋_GB2312" w:hAnsi="仿宋" w:cs="仿宋"/>
          <w:sz w:val="32"/>
          <w:szCs w:val="32"/>
        </w:rPr>
        <w:t>)</w:t>
      </w:r>
      <w:r w:rsidRPr="00E461D6">
        <w:rPr>
          <w:rFonts w:ascii="仿宋_GB2312" w:eastAsia="仿宋_GB2312" w:hAnsi="仿宋" w:cs="仿宋" w:hint="eastAsia"/>
          <w:sz w:val="32"/>
          <w:szCs w:val="32"/>
        </w:rPr>
        <w:t>职工工资集体合同的违约责任；</w:t>
      </w:r>
    </w:p>
    <w:p w:rsidR="004C08C0" w:rsidRPr="00E461D6" w:rsidRDefault="004C08C0" w:rsidP="00E461D6">
      <w:pPr>
        <w:adjustRightInd w:val="0"/>
        <w:snapToGrid w:val="0"/>
        <w:spacing w:line="580" w:lineRule="atLeast"/>
        <w:ind w:firstLineChars="200" w:firstLine="31680"/>
        <w:rPr>
          <w:rFonts w:ascii="仿宋_GB2312" w:eastAsia="仿宋_GB2312" w:hAnsi="仿宋" w:cs="仿宋"/>
          <w:sz w:val="32"/>
          <w:szCs w:val="32"/>
        </w:rPr>
      </w:pPr>
      <w:r w:rsidRPr="00E461D6">
        <w:rPr>
          <w:rFonts w:ascii="仿宋_GB2312" w:eastAsia="仿宋_GB2312" w:hAnsi="仿宋" w:cs="仿宋"/>
          <w:sz w:val="32"/>
          <w:szCs w:val="32"/>
        </w:rPr>
        <w:t>(</w:t>
      </w:r>
      <w:r w:rsidRPr="00E461D6">
        <w:rPr>
          <w:rFonts w:ascii="仿宋_GB2312" w:eastAsia="仿宋_GB2312" w:hAnsi="仿宋" w:cs="仿宋" w:hint="eastAsia"/>
          <w:sz w:val="32"/>
          <w:szCs w:val="32"/>
        </w:rPr>
        <w:t>十一</w:t>
      </w:r>
      <w:r w:rsidRPr="00E461D6">
        <w:rPr>
          <w:rFonts w:ascii="仿宋_GB2312" w:eastAsia="仿宋_GB2312" w:hAnsi="仿宋" w:cs="仿宋"/>
          <w:sz w:val="32"/>
          <w:szCs w:val="32"/>
        </w:rPr>
        <w:t>)</w:t>
      </w:r>
      <w:r w:rsidRPr="00E461D6">
        <w:rPr>
          <w:rFonts w:ascii="仿宋_GB2312" w:eastAsia="仿宋_GB2312" w:hAnsi="仿宋" w:cs="仿宋" w:hint="eastAsia"/>
          <w:sz w:val="32"/>
          <w:szCs w:val="32"/>
        </w:rPr>
        <w:t>双方认为与工资有关的其他事项。</w:t>
      </w:r>
    </w:p>
    <w:p w:rsidR="004C08C0" w:rsidRPr="00E461D6" w:rsidRDefault="004C08C0" w:rsidP="00E461D6">
      <w:pPr>
        <w:adjustRightInd w:val="0"/>
        <w:snapToGrid w:val="0"/>
        <w:spacing w:line="580" w:lineRule="atLeast"/>
        <w:ind w:firstLineChars="200" w:firstLine="31680"/>
        <w:rPr>
          <w:rFonts w:ascii="仿宋_GB2312" w:eastAsia="仿宋_GB2312" w:hAnsi="仿宋" w:cs="仿宋"/>
          <w:sz w:val="32"/>
          <w:szCs w:val="32"/>
        </w:rPr>
      </w:pPr>
      <w:r w:rsidRPr="00E461D6">
        <w:rPr>
          <w:rFonts w:ascii="仿宋" w:eastAsia="黑体" w:hAnsi="仿宋" w:cs="仿宋" w:hint="eastAsia"/>
          <w:sz w:val="32"/>
          <w:szCs w:val="32"/>
        </w:rPr>
        <w:t>第十六条</w:t>
      </w:r>
      <w:r w:rsidRPr="00E461D6">
        <w:rPr>
          <w:rFonts w:ascii="仿宋_GB2312" w:eastAsia="仿宋_GB2312" w:hAnsi="仿宋" w:cs="仿宋"/>
          <w:sz w:val="32"/>
          <w:szCs w:val="32"/>
        </w:rPr>
        <w:t xml:space="preserve">  </w:t>
      </w:r>
      <w:r w:rsidRPr="00E461D6">
        <w:rPr>
          <w:rFonts w:ascii="仿宋_GB2312" w:eastAsia="仿宋_GB2312" w:hAnsi="仿宋" w:cs="仿宋" w:hint="eastAsia"/>
          <w:sz w:val="32"/>
          <w:szCs w:val="32"/>
        </w:rPr>
        <w:t>协商确定职工年度工资总额及调整幅度应综合参考下列因素：</w:t>
      </w:r>
    </w:p>
    <w:p w:rsidR="004C08C0" w:rsidRPr="00E461D6" w:rsidRDefault="004C08C0" w:rsidP="00E461D6">
      <w:pPr>
        <w:adjustRightInd w:val="0"/>
        <w:snapToGrid w:val="0"/>
        <w:spacing w:line="580" w:lineRule="atLeast"/>
        <w:ind w:firstLineChars="200" w:firstLine="31680"/>
        <w:rPr>
          <w:rFonts w:ascii="仿宋_GB2312" w:eastAsia="仿宋_GB2312" w:hAnsi="仿宋" w:cs="仿宋"/>
          <w:sz w:val="32"/>
          <w:szCs w:val="32"/>
        </w:rPr>
      </w:pPr>
      <w:r w:rsidRPr="00E461D6">
        <w:rPr>
          <w:rFonts w:ascii="仿宋_GB2312" w:eastAsia="仿宋_GB2312" w:hAnsi="仿宋" w:cs="仿宋"/>
          <w:sz w:val="32"/>
          <w:szCs w:val="32"/>
        </w:rPr>
        <w:t>(</w:t>
      </w:r>
      <w:r w:rsidRPr="00E461D6">
        <w:rPr>
          <w:rFonts w:ascii="仿宋_GB2312" w:eastAsia="仿宋_GB2312" w:hAnsi="仿宋" w:cs="仿宋" w:hint="eastAsia"/>
          <w:sz w:val="32"/>
          <w:szCs w:val="32"/>
        </w:rPr>
        <w:t>一</w:t>
      </w:r>
      <w:r w:rsidRPr="00E461D6">
        <w:rPr>
          <w:rFonts w:ascii="仿宋_GB2312" w:eastAsia="仿宋_GB2312" w:hAnsi="仿宋" w:cs="仿宋"/>
          <w:sz w:val="32"/>
          <w:szCs w:val="32"/>
        </w:rPr>
        <w:t>)</w:t>
      </w:r>
      <w:r w:rsidRPr="00E461D6">
        <w:rPr>
          <w:rFonts w:ascii="仿宋_GB2312" w:eastAsia="仿宋_GB2312" w:hAnsi="仿宋" w:cs="仿宋" w:hint="eastAsia"/>
          <w:sz w:val="32"/>
          <w:szCs w:val="32"/>
        </w:rPr>
        <w:t>地区、行业、企业的人工成本水平；</w:t>
      </w:r>
    </w:p>
    <w:p w:rsidR="004C08C0" w:rsidRPr="00E461D6" w:rsidRDefault="004C08C0" w:rsidP="00E461D6">
      <w:pPr>
        <w:adjustRightInd w:val="0"/>
        <w:snapToGrid w:val="0"/>
        <w:spacing w:line="580" w:lineRule="atLeast"/>
        <w:ind w:firstLineChars="200" w:firstLine="31680"/>
        <w:rPr>
          <w:rFonts w:ascii="仿宋_GB2312" w:eastAsia="仿宋_GB2312" w:hAnsi="仿宋" w:cs="仿宋"/>
          <w:sz w:val="32"/>
          <w:szCs w:val="32"/>
        </w:rPr>
      </w:pPr>
      <w:r w:rsidRPr="00E461D6">
        <w:rPr>
          <w:rFonts w:ascii="仿宋_GB2312" w:eastAsia="仿宋_GB2312" w:hAnsi="仿宋" w:cs="仿宋"/>
          <w:sz w:val="32"/>
          <w:szCs w:val="32"/>
        </w:rPr>
        <w:t>(</w:t>
      </w:r>
      <w:r w:rsidRPr="00E461D6">
        <w:rPr>
          <w:rFonts w:ascii="仿宋_GB2312" w:eastAsia="仿宋_GB2312" w:hAnsi="仿宋" w:cs="仿宋" w:hint="eastAsia"/>
          <w:sz w:val="32"/>
          <w:szCs w:val="32"/>
        </w:rPr>
        <w:t>二</w:t>
      </w:r>
      <w:r w:rsidRPr="00E461D6">
        <w:rPr>
          <w:rFonts w:ascii="仿宋_GB2312" w:eastAsia="仿宋_GB2312" w:hAnsi="仿宋" w:cs="仿宋"/>
          <w:sz w:val="32"/>
          <w:szCs w:val="32"/>
        </w:rPr>
        <w:t>)</w:t>
      </w:r>
      <w:r w:rsidRPr="00E461D6">
        <w:rPr>
          <w:rFonts w:ascii="仿宋_GB2312" w:eastAsia="仿宋_GB2312" w:hAnsi="仿宋" w:cs="仿宋" w:hint="eastAsia"/>
          <w:sz w:val="32"/>
          <w:szCs w:val="32"/>
        </w:rPr>
        <w:t>地区、行业的职工平均工资水平；</w:t>
      </w:r>
    </w:p>
    <w:p w:rsidR="004C08C0" w:rsidRPr="00E461D6" w:rsidRDefault="004C08C0" w:rsidP="00E461D6">
      <w:pPr>
        <w:adjustRightInd w:val="0"/>
        <w:snapToGrid w:val="0"/>
        <w:spacing w:line="580" w:lineRule="atLeast"/>
        <w:ind w:firstLineChars="200" w:firstLine="31680"/>
        <w:rPr>
          <w:rFonts w:ascii="仿宋_GB2312" w:eastAsia="仿宋_GB2312" w:hAnsi="仿宋" w:cs="仿宋"/>
          <w:sz w:val="32"/>
          <w:szCs w:val="32"/>
        </w:rPr>
      </w:pPr>
      <w:r w:rsidRPr="00E461D6">
        <w:rPr>
          <w:rFonts w:ascii="仿宋_GB2312" w:eastAsia="仿宋_GB2312" w:hAnsi="仿宋" w:cs="仿宋"/>
          <w:sz w:val="32"/>
          <w:szCs w:val="32"/>
        </w:rPr>
        <w:t>(</w:t>
      </w:r>
      <w:r w:rsidRPr="00E461D6">
        <w:rPr>
          <w:rFonts w:ascii="仿宋_GB2312" w:eastAsia="仿宋_GB2312" w:hAnsi="仿宋" w:cs="仿宋" w:hint="eastAsia"/>
          <w:sz w:val="32"/>
          <w:szCs w:val="32"/>
        </w:rPr>
        <w:t>三</w:t>
      </w:r>
      <w:r w:rsidRPr="00E461D6">
        <w:rPr>
          <w:rFonts w:ascii="仿宋_GB2312" w:eastAsia="仿宋_GB2312" w:hAnsi="仿宋" w:cs="仿宋"/>
          <w:sz w:val="32"/>
          <w:szCs w:val="32"/>
        </w:rPr>
        <w:t>)</w:t>
      </w:r>
      <w:r w:rsidRPr="00E461D6">
        <w:rPr>
          <w:rFonts w:ascii="仿宋_GB2312" w:eastAsia="仿宋_GB2312" w:hAnsi="仿宋" w:cs="仿宋" w:hint="eastAsia"/>
          <w:sz w:val="32"/>
          <w:szCs w:val="32"/>
        </w:rPr>
        <w:t>市人力资源和社会保障行政管理部门发布的工资指导线、劳动力市场工资指导价位；</w:t>
      </w:r>
    </w:p>
    <w:p w:rsidR="004C08C0" w:rsidRPr="00E461D6" w:rsidRDefault="004C08C0" w:rsidP="00E461D6">
      <w:pPr>
        <w:adjustRightInd w:val="0"/>
        <w:snapToGrid w:val="0"/>
        <w:spacing w:line="580" w:lineRule="atLeast"/>
        <w:ind w:firstLineChars="200" w:firstLine="31680"/>
        <w:rPr>
          <w:rFonts w:ascii="仿宋_GB2312" w:eastAsia="仿宋_GB2312" w:hAnsi="仿宋" w:cs="仿宋"/>
          <w:sz w:val="32"/>
          <w:szCs w:val="32"/>
        </w:rPr>
      </w:pPr>
      <w:r w:rsidRPr="00E461D6">
        <w:rPr>
          <w:rFonts w:ascii="仿宋_GB2312" w:eastAsia="仿宋_GB2312" w:hAnsi="仿宋" w:cs="仿宋"/>
          <w:sz w:val="32"/>
          <w:szCs w:val="32"/>
        </w:rPr>
        <w:t>(</w:t>
      </w:r>
      <w:r w:rsidRPr="00E461D6">
        <w:rPr>
          <w:rFonts w:ascii="仿宋_GB2312" w:eastAsia="仿宋_GB2312" w:hAnsi="仿宋" w:cs="仿宋" w:hint="eastAsia"/>
          <w:sz w:val="32"/>
          <w:szCs w:val="32"/>
        </w:rPr>
        <w:t>四</w:t>
      </w:r>
      <w:r w:rsidRPr="00E461D6">
        <w:rPr>
          <w:rFonts w:ascii="仿宋_GB2312" w:eastAsia="仿宋_GB2312" w:hAnsi="仿宋" w:cs="仿宋"/>
          <w:sz w:val="32"/>
          <w:szCs w:val="32"/>
        </w:rPr>
        <w:t>)</w:t>
      </w:r>
      <w:r w:rsidRPr="00E461D6">
        <w:rPr>
          <w:rFonts w:ascii="仿宋_GB2312" w:eastAsia="仿宋_GB2312" w:hAnsi="仿宋" w:cs="仿宋" w:hint="eastAsia"/>
          <w:sz w:val="32"/>
          <w:szCs w:val="32"/>
        </w:rPr>
        <w:t>本地区城镇居民消费价格指数；</w:t>
      </w:r>
    </w:p>
    <w:p w:rsidR="004C08C0" w:rsidRPr="00E461D6" w:rsidRDefault="004C08C0" w:rsidP="00E461D6">
      <w:pPr>
        <w:adjustRightInd w:val="0"/>
        <w:snapToGrid w:val="0"/>
        <w:spacing w:line="580" w:lineRule="atLeast"/>
        <w:ind w:firstLineChars="200" w:firstLine="31680"/>
        <w:rPr>
          <w:rFonts w:ascii="仿宋_GB2312" w:eastAsia="仿宋_GB2312" w:hAnsi="仿宋" w:cs="仿宋"/>
          <w:sz w:val="32"/>
          <w:szCs w:val="32"/>
        </w:rPr>
      </w:pPr>
      <w:r w:rsidRPr="00E461D6">
        <w:rPr>
          <w:rFonts w:ascii="仿宋_GB2312" w:eastAsia="仿宋_GB2312" w:hAnsi="仿宋" w:cs="仿宋" w:hint="eastAsia"/>
          <w:sz w:val="32"/>
          <w:szCs w:val="32"/>
        </w:rPr>
        <w:t>（五）企业劳动生产率和经济效益；</w:t>
      </w:r>
    </w:p>
    <w:p w:rsidR="004C08C0" w:rsidRPr="00E461D6" w:rsidRDefault="004C08C0" w:rsidP="00E461D6">
      <w:pPr>
        <w:adjustRightInd w:val="0"/>
        <w:snapToGrid w:val="0"/>
        <w:spacing w:line="580" w:lineRule="atLeast"/>
        <w:ind w:firstLineChars="200" w:firstLine="31680"/>
        <w:rPr>
          <w:rFonts w:ascii="仿宋_GB2312" w:eastAsia="仿宋_GB2312" w:hAnsi="仿宋" w:cs="仿宋"/>
          <w:sz w:val="32"/>
          <w:szCs w:val="32"/>
        </w:rPr>
      </w:pPr>
      <w:r w:rsidRPr="00E461D6">
        <w:rPr>
          <w:rFonts w:ascii="仿宋_GB2312" w:eastAsia="仿宋_GB2312" w:hAnsi="仿宋" w:cs="仿宋"/>
          <w:sz w:val="32"/>
          <w:szCs w:val="32"/>
        </w:rPr>
        <w:t>(</w:t>
      </w:r>
      <w:r w:rsidRPr="00E461D6">
        <w:rPr>
          <w:rFonts w:ascii="仿宋_GB2312" w:eastAsia="仿宋_GB2312" w:hAnsi="仿宋" w:cs="仿宋" w:hint="eastAsia"/>
          <w:sz w:val="32"/>
          <w:szCs w:val="32"/>
        </w:rPr>
        <w:t>六</w:t>
      </w:r>
      <w:r w:rsidRPr="00E461D6">
        <w:rPr>
          <w:rFonts w:ascii="仿宋_GB2312" w:eastAsia="仿宋_GB2312" w:hAnsi="仿宋" w:cs="仿宋"/>
          <w:sz w:val="32"/>
          <w:szCs w:val="32"/>
        </w:rPr>
        <w:t>)</w:t>
      </w:r>
      <w:r w:rsidRPr="00E461D6">
        <w:rPr>
          <w:rFonts w:ascii="仿宋_GB2312" w:eastAsia="仿宋_GB2312" w:hAnsi="仿宋" w:cs="仿宋" w:hint="eastAsia"/>
          <w:sz w:val="32"/>
          <w:szCs w:val="32"/>
        </w:rPr>
        <w:t>上年度本企业职工工资总额和职工平均工资水平；</w:t>
      </w:r>
    </w:p>
    <w:p w:rsidR="004C08C0" w:rsidRPr="00E461D6" w:rsidRDefault="004C08C0" w:rsidP="00E461D6">
      <w:pPr>
        <w:adjustRightInd w:val="0"/>
        <w:snapToGrid w:val="0"/>
        <w:spacing w:line="580" w:lineRule="atLeast"/>
        <w:ind w:firstLineChars="200" w:firstLine="31680"/>
        <w:rPr>
          <w:rFonts w:ascii="仿宋_GB2312" w:eastAsia="仿宋_GB2312" w:hAnsi="仿宋" w:cs="仿宋"/>
          <w:sz w:val="32"/>
          <w:szCs w:val="32"/>
        </w:rPr>
      </w:pPr>
      <w:r w:rsidRPr="00E461D6">
        <w:rPr>
          <w:rFonts w:ascii="仿宋_GB2312" w:eastAsia="仿宋_GB2312" w:hAnsi="仿宋" w:cs="仿宋" w:hint="eastAsia"/>
          <w:sz w:val="32"/>
          <w:szCs w:val="32"/>
        </w:rPr>
        <w:t>（七）本企业一线职工平均工资水平与高级管理人员平均工资水平的比例；</w:t>
      </w:r>
    </w:p>
    <w:p w:rsidR="004C08C0" w:rsidRPr="00E461D6" w:rsidRDefault="004C08C0" w:rsidP="00E461D6">
      <w:pPr>
        <w:adjustRightInd w:val="0"/>
        <w:snapToGrid w:val="0"/>
        <w:spacing w:line="580" w:lineRule="atLeast"/>
        <w:ind w:firstLineChars="200" w:firstLine="31680"/>
        <w:rPr>
          <w:rFonts w:ascii="仿宋_GB2312" w:eastAsia="仿宋_GB2312" w:hAnsi="仿宋" w:cs="仿宋"/>
          <w:sz w:val="32"/>
          <w:szCs w:val="32"/>
        </w:rPr>
      </w:pPr>
      <w:r w:rsidRPr="00E461D6">
        <w:rPr>
          <w:rFonts w:ascii="仿宋_GB2312" w:eastAsia="仿宋_GB2312" w:hAnsi="仿宋" w:cs="仿宋"/>
          <w:sz w:val="32"/>
          <w:szCs w:val="32"/>
        </w:rPr>
        <w:t>(</w:t>
      </w:r>
      <w:r w:rsidRPr="00E461D6">
        <w:rPr>
          <w:rFonts w:ascii="仿宋_GB2312" w:eastAsia="仿宋_GB2312" w:hAnsi="仿宋" w:cs="仿宋" w:hint="eastAsia"/>
          <w:sz w:val="32"/>
          <w:szCs w:val="32"/>
        </w:rPr>
        <w:t>八</w:t>
      </w:r>
      <w:r w:rsidRPr="00E461D6">
        <w:rPr>
          <w:rFonts w:ascii="仿宋_GB2312" w:eastAsia="仿宋_GB2312" w:hAnsi="仿宋" w:cs="仿宋"/>
          <w:sz w:val="32"/>
          <w:szCs w:val="32"/>
        </w:rPr>
        <w:t>)</w:t>
      </w:r>
      <w:r w:rsidRPr="00E461D6">
        <w:rPr>
          <w:rFonts w:ascii="仿宋_GB2312" w:eastAsia="仿宋_GB2312" w:hAnsi="仿宋" w:cs="仿宋" w:hint="eastAsia"/>
          <w:sz w:val="32"/>
          <w:szCs w:val="32"/>
        </w:rPr>
        <w:t>其他有关情况。</w:t>
      </w:r>
    </w:p>
    <w:p w:rsidR="004C08C0" w:rsidRPr="00E461D6" w:rsidRDefault="004C08C0" w:rsidP="00E461D6">
      <w:pPr>
        <w:adjustRightInd w:val="0"/>
        <w:snapToGrid w:val="0"/>
        <w:spacing w:line="580" w:lineRule="atLeast"/>
        <w:ind w:firstLineChars="200" w:firstLine="31680"/>
        <w:rPr>
          <w:rFonts w:ascii="仿宋_GB2312" w:eastAsia="仿宋_GB2312" w:hAnsi="仿宋" w:cs="仿宋"/>
          <w:sz w:val="32"/>
          <w:szCs w:val="32"/>
        </w:rPr>
      </w:pPr>
      <w:r w:rsidRPr="00E461D6">
        <w:rPr>
          <w:rFonts w:ascii="仿宋" w:eastAsia="黑体" w:hAnsi="仿宋" w:cs="仿宋" w:hint="eastAsia"/>
          <w:sz w:val="32"/>
          <w:szCs w:val="32"/>
        </w:rPr>
        <w:t>第十七条</w:t>
      </w:r>
      <w:r w:rsidRPr="00E461D6">
        <w:rPr>
          <w:rFonts w:ascii="仿宋_GB2312" w:eastAsia="仿宋_GB2312" w:hAnsi="仿宋" w:cs="仿宋"/>
          <w:sz w:val="32"/>
          <w:szCs w:val="32"/>
        </w:rPr>
        <w:t xml:space="preserve">  </w:t>
      </w:r>
      <w:r w:rsidRPr="00E461D6">
        <w:rPr>
          <w:rFonts w:ascii="仿宋_GB2312" w:eastAsia="仿宋_GB2312" w:hAnsi="仿宋" w:cs="仿宋" w:hint="eastAsia"/>
          <w:sz w:val="32"/>
          <w:szCs w:val="32"/>
        </w:rPr>
        <w:t>企业利润增长或劳动生产率提高的，企业方或者职工方可以提出增长工资的要求，进行协商。</w:t>
      </w:r>
    </w:p>
    <w:p w:rsidR="004C08C0" w:rsidRPr="00E461D6" w:rsidRDefault="004C08C0" w:rsidP="00E461D6">
      <w:pPr>
        <w:adjustRightInd w:val="0"/>
        <w:snapToGrid w:val="0"/>
        <w:spacing w:line="580" w:lineRule="atLeast"/>
        <w:ind w:firstLineChars="200" w:firstLine="31680"/>
        <w:rPr>
          <w:rFonts w:ascii="仿宋_GB2312" w:eastAsia="仿宋_GB2312" w:hAnsi="仿宋" w:cs="仿宋"/>
          <w:sz w:val="32"/>
          <w:szCs w:val="32"/>
        </w:rPr>
      </w:pPr>
      <w:r w:rsidRPr="00E461D6">
        <w:rPr>
          <w:rFonts w:ascii="仿宋_GB2312" w:eastAsia="仿宋_GB2312" w:hAnsi="仿宋" w:cs="仿宋" w:hint="eastAsia"/>
          <w:sz w:val="32"/>
          <w:szCs w:val="32"/>
        </w:rPr>
        <w:t>企业年度增长工资的，提供正常劳动的职工工资应当得到增长。</w:t>
      </w:r>
    </w:p>
    <w:p w:rsidR="004C08C0" w:rsidRPr="00E461D6" w:rsidRDefault="004C08C0" w:rsidP="00E461D6">
      <w:pPr>
        <w:adjustRightInd w:val="0"/>
        <w:snapToGrid w:val="0"/>
        <w:spacing w:line="580" w:lineRule="atLeast"/>
        <w:ind w:firstLineChars="200" w:firstLine="31680"/>
        <w:rPr>
          <w:rFonts w:ascii="仿宋_GB2312" w:eastAsia="仿宋_GB2312" w:hAnsi="仿宋" w:cs="仿宋"/>
          <w:sz w:val="32"/>
          <w:szCs w:val="32"/>
        </w:rPr>
      </w:pPr>
      <w:r w:rsidRPr="00E461D6">
        <w:rPr>
          <w:rFonts w:ascii="仿宋_GB2312" w:eastAsia="仿宋_GB2312" w:hAnsi="仿宋" w:cs="仿宋" w:hint="eastAsia"/>
          <w:sz w:val="32"/>
          <w:szCs w:val="32"/>
        </w:rPr>
        <w:t>企业一线职工工资增长幅度不得低于企业职工平均工资增长幅度。</w:t>
      </w:r>
    </w:p>
    <w:p w:rsidR="004C08C0" w:rsidRPr="00E461D6" w:rsidRDefault="004C08C0" w:rsidP="00E461D6">
      <w:pPr>
        <w:adjustRightInd w:val="0"/>
        <w:snapToGrid w:val="0"/>
        <w:spacing w:line="580" w:lineRule="atLeast"/>
        <w:ind w:firstLineChars="200" w:firstLine="31680"/>
        <w:rPr>
          <w:rFonts w:ascii="仿宋_GB2312" w:eastAsia="仿宋_GB2312" w:hAnsi="仿宋" w:cs="仿宋"/>
          <w:sz w:val="32"/>
          <w:szCs w:val="32"/>
        </w:rPr>
      </w:pPr>
      <w:r w:rsidRPr="00E461D6">
        <w:rPr>
          <w:rFonts w:ascii="仿宋" w:eastAsia="黑体" w:hAnsi="仿宋" w:cs="仿宋" w:hint="eastAsia"/>
          <w:sz w:val="32"/>
          <w:szCs w:val="32"/>
        </w:rPr>
        <w:t>第十八条</w:t>
      </w:r>
      <w:r w:rsidRPr="00E461D6">
        <w:rPr>
          <w:rFonts w:ascii="仿宋_GB2312" w:eastAsia="仿宋_GB2312" w:hAnsi="仿宋" w:cs="仿宋"/>
          <w:sz w:val="32"/>
          <w:szCs w:val="32"/>
        </w:rPr>
        <w:t xml:space="preserve">  </w:t>
      </w:r>
      <w:r w:rsidRPr="00E461D6">
        <w:rPr>
          <w:rFonts w:ascii="仿宋_GB2312" w:eastAsia="仿宋_GB2312" w:hAnsi="仿宋" w:cs="仿宋" w:hint="eastAsia"/>
          <w:sz w:val="32"/>
          <w:szCs w:val="32"/>
        </w:rPr>
        <w:t>企业上年度经营困难且没有盈利的，协商双方可以通过工资协商适度调整工资水平。</w:t>
      </w:r>
    </w:p>
    <w:p w:rsidR="004C08C0" w:rsidRPr="00E461D6" w:rsidRDefault="004C08C0" w:rsidP="00E461D6">
      <w:pPr>
        <w:adjustRightInd w:val="0"/>
        <w:snapToGrid w:val="0"/>
        <w:spacing w:line="580" w:lineRule="atLeast"/>
        <w:ind w:firstLineChars="200" w:firstLine="31680"/>
        <w:rPr>
          <w:rFonts w:ascii="仿宋_GB2312" w:eastAsia="仿宋_GB2312" w:hAnsi="仿宋" w:cs="仿宋"/>
          <w:sz w:val="32"/>
          <w:szCs w:val="32"/>
        </w:rPr>
      </w:pPr>
      <w:r w:rsidRPr="00E461D6">
        <w:rPr>
          <w:rFonts w:ascii="仿宋" w:eastAsia="黑体" w:hAnsi="仿宋" w:cs="仿宋" w:hint="eastAsia"/>
          <w:sz w:val="32"/>
          <w:szCs w:val="32"/>
        </w:rPr>
        <w:t>第十九条</w:t>
      </w:r>
      <w:r w:rsidRPr="00E461D6">
        <w:rPr>
          <w:rFonts w:ascii="仿宋_GB2312" w:eastAsia="仿宋_GB2312" w:hAnsi="仿宋" w:cs="仿宋"/>
          <w:sz w:val="32"/>
          <w:szCs w:val="32"/>
        </w:rPr>
        <w:t xml:space="preserve">  </w:t>
      </w:r>
      <w:r w:rsidRPr="00E461D6">
        <w:rPr>
          <w:rFonts w:ascii="仿宋_GB2312" w:eastAsia="仿宋_GB2312" w:hAnsi="仿宋" w:cs="仿宋" w:hint="eastAsia"/>
          <w:sz w:val="32"/>
          <w:szCs w:val="32"/>
        </w:rPr>
        <w:t>实行计件工资的企业，应当按有关规定协商劳动定额。</w:t>
      </w:r>
    </w:p>
    <w:p w:rsidR="004C08C0" w:rsidRPr="00E461D6" w:rsidRDefault="004C08C0" w:rsidP="00E461D6">
      <w:pPr>
        <w:adjustRightInd w:val="0"/>
        <w:snapToGrid w:val="0"/>
        <w:spacing w:line="580" w:lineRule="atLeast"/>
        <w:ind w:firstLineChars="200" w:firstLine="31680"/>
        <w:rPr>
          <w:rFonts w:ascii="仿宋_GB2312" w:eastAsia="仿宋_GB2312" w:hAnsi="仿宋" w:cs="仿宋"/>
          <w:sz w:val="32"/>
          <w:szCs w:val="32"/>
        </w:rPr>
      </w:pPr>
      <w:r w:rsidRPr="00E461D6">
        <w:rPr>
          <w:rFonts w:ascii="仿宋" w:eastAsia="黑体" w:hAnsi="仿宋" w:cs="仿宋" w:hint="eastAsia"/>
          <w:sz w:val="32"/>
          <w:szCs w:val="32"/>
        </w:rPr>
        <w:t>第二十条</w:t>
      </w:r>
      <w:r w:rsidRPr="00E461D6">
        <w:rPr>
          <w:rFonts w:ascii="仿宋_GB2312" w:eastAsia="仿宋_GB2312" w:hAnsi="仿宋" w:cs="仿宋"/>
          <w:sz w:val="32"/>
          <w:szCs w:val="32"/>
        </w:rPr>
        <w:t xml:space="preserve">  </w:t>
      </w:r>
      <w:r w:rsidRPr="00E461D6">
        <w:rPr>
          <w:rFonts w:ascii="仿宋_GB2312" w:eastAsia="仿宋_GB2312" w:hAnsi="仿宋" w:cs="仿宋" w:hint="eastAsia"/>
          <w:sz w:val="32"/>
          <w:szCs w:val="32"/>
        </w:rPr>
        <w:t>职工和企业任何一方均可以以书面形式提出进行职工工资集体协商的意向，相对方应当自接到协商意向书之日起十五日内书面答复。同意协商的，双方应当选出代表、约定协商开始的日期。</w:t>
      </w:r>
    </w:p>
    <w:p w:rsidR="004C08C0" w:rsidRPr="00E461D6" w:rsidRDefault="004C08C0" w:rsidP="00E461D6">
      <w:pPr>
        <w:adjustRightInd w:val="0"/>
        <w:snapToGrid w:val="0"/>
        <w:spacing w:line="580" w:lineRule="atLeast"/>
        <w:ind w:firstLineChars="200" w:firstLine="31680"/>
        <w:rPr>
          <w:rFonts w:ascii="仿宋_GB2312" w:eastAsia="仿宋_GB2312" w:hAnsi="仿宋" w:cs="仿宋"/>
          <w:sz w:val="32"/>
          <w:szCs w:val="32"/>
        </w:rPr>
      </w:pPr>
      <w:r w:rsidRPr="00E461D6">
        <w:rPr>
          <w:rFonts w:ascii="仿宋" w:eastAsia="黑体" w:hAnsi="仿宋" w:cs="仿宋" w:hint="eastAsia"/>
          <w:sz w:val="32"/>
          <w:szCs w:val="32"/>
        </w:rPr>
        <w:t>第二十一条</w:t>
      </w:r>
      <w:r w:rsidRPr="00E461D6">
        <w:rPr>
          <w:rFonts w:ascii="仿宋_GB2312" w:eastAsia="仿宋_GB2312" w:hAnsi="仿宋" w:cs="仿宋"/>
          <w:sz w:val="32"/>
          <w:szCs w:val="32"/>
        </w:rPr>
        <w:t xml:space="preserve">  </w:t>
      </w:r>
      <w:r w:rsidRPr="00E461D6">
        <w:rPr>
          <w:rFonts w:ascii="仿宋_GB2312" w:eastAsia="仿宋_GB2312" w:hAnsi="仿宋" w:cs="仿宋" w:hint="eastAsia"/>
          <w:sz w:val="32"/>
          <w:szCs w:val="32"/>
        </w:rPr>
        <w:t>企业工会应当在职工工资集体协商开始的五个工作日之前向上一级工会报告，上一级工会可以指派人员对职工协商代表进行业务培训、指导。</w:t>
      </w:r>
    </w:p>
    <w:p w:rsidR="004C08C0" w:rsidRPr="00E461D6" w:rsidRDefault="004C08C0" w:rsidP="00E461D6">
      <w:pPr>
        <w:adjustRightInd w:val="0"/>
        <w:snapToGrid w:val="0"/>
        <w:spacing w:line="580" w:lineRule="atLeast"/>
        <w:ind w:firstLineChars="200" w:firstLine="31680"/>
        <w:rPr>
          <w:rFonts w:ascii="仿宋_GB2312" w:eastAsia="仿宋_GB2312" w:hAnsi="仿宋" w:cs="仿宋"/>
          <w:sz w:val="32"/>
          <w:szCs w:val="32"/>
        </w:rPr>
      </w:pPr>
      <w:r w:rsidRPr="00E461D6">
        <w:rPr>
          <w:rFonts w:ascii="仿宋" w:eastAsia="黑体" w:hAnsi="仿宋" w:cs="仿宋" w:hint="eastAsia"/>
          <w:sz w:val="32"/>
          <w:szCs w:val="32"/>
        </w:rPr>
        <w:t>第二十二条</w:t>
      </w:r>
      <w:r w:rsidRPr="00E461D6">
        <w:rPr>
          <w:rFonts w:ascii="仿宋_GB2312" w:eastAsia="仿宋_GB2312" w:hAnsi="仿宋" w:cs="仿宋"/>
          <w:sz w:val="32"/>
          <w:szCs w:val="32"/>
        </w:rPr>
        <w:t xml:space="preserve">  </w:t>
      </w:r>
      <w:r w:rsidRPr="00E461D6">
        <w:rPr>
          <w:rFonts w:ascii="仿宋_GB2312" w:eastAsia="仿宋_GB2312" w:hAnsi="仿宋" w:cs="仿宋" w:hint="eastAsia"/>
          <w:sz w:val="32"/>
          <w:szCs w:val="32"/>
        </w:rPr>
        <w:t>企业应当在协商开始的五个工作日之前，向职工协商代表提供与职工工资集体协商有关的情况和资料。</w:t>
      </w:r>
    </w:p>
    <w:p w:rsidR="004C08C0" w:rsidRPr="00E461D6" w:rsidRDefault="004C08C0" w:rsidP="00E461D6">
      <w:pPr>
        <w:adjustRightInd w:val="0"/>
        <w:snapToGrid w:val="0"/>
        <w:spacing w:line="580" w:lineRule="atLeast"/>
        <w:ind w:firstLineChars="200" w:firstLine="31680"/>
        <w:rPr>
          <w:rFonts w:ascii="仿宋_GB2312" w:eastAsia="仿宋_GB2312" w:hAnsi="仿宋" w:cs="仿宋"/>
          <w:sz w:val="32"/>
          <w:szCs w:val="32"/>
        </w:rPr>
      </w:pPr>
      <w:r w:rsidRPr="00E461D6">
        <w:rPr>
          <w:rFonts w:ascii="仿宋" w:eastAsia="黑体" w:hAnsi="仿宋" w:cs="仿宋" w:hint="eastAsia"/>
          <w:sz w:val="32"/>
          <w:szCs w:val="32"/>
        </w:rPr>
        <w:t>第二十三条</w:t>
      </w:r>
      <w:r w:rsidRPr="00E461D6">
        <w:rPr>
          <w:rFonts w:ascii="仿宋_GB2312" w:eastAsia="仿宋_GB2312" w:hAnsi="仿宋" w:cs="仿宋"/>
          <w:sz w:val="32"/>
          <w:szCs w:val="32"/>
        </w:rPr>
        <w:t xml:space="preserve">  </w:t>
      </w:r>
      <w:r w:rsidRPr="00E461D6">
        <w:rPr>
          <w:rFonts w:ascii="仿宋_GB2312" w:eastAsia="仿宋_GB2312" w:hAnsi="仿宋" w:cs="仿宋" w:hint="eastAsia"/>
          <w:sz w:val="32"/>
          <w:szCs w:val="32"/>
        </w:rPr>
        <w:t>职工工资集体协商双方达成一致意见后，由企业方在七日内制作职工工资集体合同文本草案。</w:t>
      </w:r>
    </w:p>
    <w:p w:rsidR="004C08C0" w:rsidRPr="00E461D6" w:rsidRDefault="004C08C0" w:rsidP="00E461D6">
      <w:pPr>
        <w:adjustRightInd w:val="0"/>
        <w:snapToGrid w:val="0"/>
        <w:spacing w:line="580" w:lineRule="atLeast"/>
        <w:ind w:firstLineChars="200" w:firstLine="31680"/>
        <w:rPr>
          <w:rFonts w:ascii="仿宋_GB2312" w:eastAsia="仿宋_GB2312" w:hAnsi="仿宋" w:cs="仿宋"/>
          <w:sz w:val="32"/>
          <w:szCs w:val="32"/>
        </w:rPr>
      </w:pPr>
      <w:r w:rsidRPr="00E461D6">
        <w:rPr>
          <w:rFonts w:ascii="仿宋_GB2312" w:eastAsia="仿宋_GB2312" w:hAnsi="仿宋" w:cs="仿宋" w:hint="eastAsia"/>
          <w:sz w:val="32"/>
          <w:szCs w:val="32"/>
        </w:rPr>
        <w:t>职工工资集体合同文本草案应当提交职工代表大会或者职工大会讨论通过。</w:t>
      </w:r>
    </w:p>
    <w:p w:rsidR="004C08C0" w:rsidRPr="00E461D6" w:rsidRDefault="004C08C0" w:rsidP="00E461D6">
      <w:pPr>
        <w:adjustRightInd w:val="0"/>
        <w:snapToGrid w:val="0"/>
        <w:spacing w:line="580" w:lineRule="atLeast"/>
        <w:ind w:firstLineChars="200" w:firstLine="31680"/>
        <w:rPr>
          <w:rFonts w:ascii="仿宋_GB2312" w:eastAsia="仿宋_GB2312" w:hAnsi="仿宋" w:cs="仿宋"/>
          <w:sz w:val="32"/>
          <w:szCs w:val="32"/>
        </w:rPr>
      </w:pPr>
      <w:r w:rsidRPr="00E461D6">
        <w:rPr>
          <w:rFonts w:ascii="仿宋" w:eastAsia="黑体" w:hAnsi="仿宋" w:cs="仿宋" w:hint="eastAsia"/>
          <w:sz w:val="32"/>
          <w:szCs w:val="32"/>
        </w:rPr>
        <w:t>第二十四条</w:t>
      </w:r>
      <w:r w:rsidRPr="00E461D6">
        <w:rPr>
          <w:rFonts w:ascii="仿宋_GB2312" w:eastAsia="仿宋_GB2312" w:hAnsi="仿宋" w:cs="仿宋"/>
          <w:sz w:val="32"/>
          <w:szCs w:val="32"/>
        </w:rPr>
        <w:t xml:space="preserve">   </w:t>
      </w:r>
      <w:r w:rsidRPr="00E461D6">
        <w:rPr>
          <w:rFonts w:ascii="仿宋_GB2312" w:eastAsia="仿宋_GB2312" w:hAnsi="仿宋" w:cs="仿宋" w:hint="eastAsia"/>
          <w:sz w:val="32"/>
          <w:szCs w:val="32"/>
        </w:rPr>
        <w:t>工资协商每年一次，并签订工资协议；经双方协商同意可以延长协商周期，但不超过三年。</w:t>
      </w:r>
    </w:p>
    <w:p w:rsidR="004C08C0" w:rsidRPr="00E461D6" w:rsidRDefault="004C08C0" w:rsidP="00E461D6">
      <w:pPr>
        <w:adjustRightInd w:val="0"/>
        <w:snapToGrid w:val="0"/>
        <w:spacing w:line="580" w:lineRule="atLeast"/>
        <w:ind w:firstLineChars="200" w:firstLine="31680"/>
        <w:rPr>
          <w:rFonts w:ascii="仿宋_GB2312" w:eastAsia="仿宋_GB2312" w:hAnsi="仿宋" w:cs="仿宋"/>
          <w:sz w:val="32"/>
          <w:szCs w:val="32"/>
        </w:rPr>
      </w:pPr>
      <w:r w:rsidRPr="00E461D6">
        <w:rPr>
          <w:rFonts w:ascii="仿宋" w:eastAsia="黑体" w:hAnsi="仿宋" w:cs="仿宋" w:hint="eastAsia"/>
          <w:sz w:val="32"/>
          <w:szCs w:val="32"/>
        </w:rPr>
        <w:t>第二十五条</w:t>
      </w:r>
      <w:r w:rsidRPr="00E461D6">
        <w:rPr>
          <w:rFonts w:ascii="仿宋_GB2312" w:eastAsia="仿宋_GB2312" w:hAnsi="仿宋" w:cs="仿宋"/>
          <w:sz w:val="32"/>
          <w:szCs w:val="32"/>
        </w:rPr>
        <w:t xml:space="preserve">  </w:t>
      </w:r>
      <w:r w:rsidRPr="00E461D6">
        <w:rPr>
          <w:rFonts w:ascii="仿宋_GB2312" w:eastAsia="仿宋_GB2312" w:hAnsi="仿宋" w:cs="仿宋" w:hint="eastAsia"/>
          <w:sz w:val="32"/>
          <w:szCs w:val="32"/>
        </w:rPr>
        <w:t>有下列情形之一的，可以变更或者解除职工工资集体合同：</w:t>
      </w:r>
    </w:p>
    <w:p w:rsidR="004C08C0" w:rsidRPr="00E461D6" w:rsidRDefault="004C08C0" w:rsidP="00E461D6">
      <w:pPr>
        <w:adjustRightInd w:val="0"/>
        <w:snapToGrid w:val="0"/>
        <w:spacing w:line="580" w:lineRule="atLeast"/>
        <w:ind w:firstLineChars="200" w:firstLine="31680"/>
        <w:rPr>
          <w:rFonts w:ascii="仿宋_GB2312" w:eastAsia="仿宋_GB2312" w:hAnsi="仿宋" w:cs="仿宋"/>
          <w:sz w:val="32"/>
          <w:szCs w:val="32"/>
        </w:rPr>
      </w:pPr>
      <w:r w:rsidRPr="00E461D6">
        <w:rPr>
          <w:rFonts w:ascii="仿宋_GB2312" w:eastAsia="仿宋_GB2312" w:hAnsi="仿宋" w:cs="仿宋"/>
          <w:sz w:val="32"/>
          <w:szCs w:val="32"/>
        </w:rPr>
        <w:t>(</w:t>
      </w:r>
      <w:r w:rsidRPr="00E461D6">
        <w:rPr>
          <w:rFonts w:ascii="仿宋_GB2312" w:eastAsia="仿宋_GB2312" w:hAnsi="仿宋" w:cs="仿宋" w:hint="eastAsia"/>
          <w:sz w:val="32"/>
          <w:szCs w:val="32"/>
        </w:rPr>
        <w:t>一</w:t>
      </w:r>
      <w:r w:rsidRPr="00E461D6">
        <w:rPr>
          <w:rFonts w:ascii="仿宋_GB2312" w:eastAsia="仿宋_GB2312" w:hAnsi="仿宋" w:cs="仿宋"/>
          <w:sz w:val="32"/>
          <w:szCs w:val="32"/>
        </w:rPr>
        <w:t>)</w:t>
      </w:r>
      <w:r w:rsidRPr="00E461D6">
        <w:rPr>
          <w:rFonts w:ascii="仿宋_GB2312" w:eastAsia="仿宋_GB2312" w:hAnsi="仿宋" w:cs="仿宋" w:hint="eastAsia"/>
          <w:sz w:val="32"/>
          <w:szCs w:val="32"/>
        </w:rPr>
        <w:t>企业因被兼并、解散、破产等原因，致使职工工资集体合同无法履行的；</w:t>
      </w:r>
    </w:p>
    <w:p w:rsidR="004C08C0" w:rsidRPr="00E461D6" w:rsidRDefault="004C08C0" w:rsidP="00E461D6">
      <w:pPr>
        <w:adjustRightInd w:val="0"/>
        <w:snapToGrid w:val="0"/>
        <w:spacing w:line="580" w:lineRule="atLeast"/>
        <w:ind w:firstLineChars="200" w:firstLine="31680"/>
        <w:rPr>
          <w:rFonts w:ascii="仿宋_GB2312" w:eastAsia="仿宋_GB2312" w:hAnsi="仿宋" w:cs="仿宋"/>
          <w:sz w:val="32"/>
          <w:szCs w:val="32"/>
        </w:rPr>
      </w:pPr>
      <w:r w:rsidRPr="00E461D6">
        <w:rPr>
          <w:rFonts w:ascii="仿宋_GB2312" w:eastAsia="仿宋_GB2312" w:hAnsi="仿宋" w:cs="仿宋"/>
          <w:sz w:val="32"/>
          <w:szCs w:val="32"/>
        </w:rPr>
        <w:t>(</w:t>
      </w:r>
      <w:r w:rsidRPr="00E461D6">
        <w:rPr>
          <w:rFonts w:ascii="仿宋_GB2312" w:eastAsia="仿宋_GB2312" w:hAnsi="仿宋" w:cs="仿宋" w:hint="eastAsia"/>
          <w:sz w:val="32"/>
          <w:szCs w:val="32"/>
        </w:rPr>
        <w:t>二</w:t>
      </w:r>
      <w:r w:rsidRPr="00E461D6">
        <w:rPr>
          <w:rFonts w:ascii="仿宋_GB2312" w:eastAsia="仿宋_GB2312" w:hAnsi="仿宋" w:cs="仿宋"/>
          <w:sz w:val="32"/>
          <w:szCs w:val="32"/>
        </w:rPr>
        <w:t>)</w:t>
      </w:r>
      <w:r w:rsidRPr="00E461D6">
        <w:rPr>
          <w:rFonts w:ascii="仿宋_GB2312" w:eastAsia="仿宋_GB2312" w:hAnsi="仿宋" w:cs="仿宋" w:hint="eastAsia"/>
          <w:sz w:val="32"/>
          <w:szCs w:val="32"/>
        </w:rPr>
        <w:t>因不可抗力等原因致使职工工资集体合同无法履行或者部分无法履行的；</w:t>
      </w:r>
    </w:p>
    <w:p w:rsidR="004C08C0" w:rsidRPr="00E461D6" w:rsidRDefault="004C08C0" w:rsidP="00E461D6">
      <w:pPr>
        <w:adjustRightInd w:val="0"/>
        <w:snapToGrid w:val="0"/>
        <w:spacing w:line="580" w:lineRule="atLeast"/>
        <w:ind w:firstLineChars="200" w:firstLine="31680"/>
        <w:rPr>
          <w:rFonts w:ascii="仿宋_GB2312" w:eastAsia="仿宋_GB2312" w:hAnsi="仿宋" w:cs="仿宋"/>
          <w:sz w:val="32"/>
          <w:szCs w:val="32"/>
        </w:rPr>
      </w:pPr>
      <w:r w:rsidRPr="00E461D6">
        <w:rPr>
          <w:rFonts w:ascii="仿宋_GB2312" w:eastAsia="仿宋_GB2312" w:hAnsi="仿宋" w:cs="仿宋"/>
          <w:sz w:val="32"/>
          <w:szCs w:val="32"/>
        </w:rPr>
        <w:t>(</w:t>
      </w:r>
      <w:r w:rsidRPr="00E461D6">
        <w:rPr>
          <w:rFonts w:ascii="仿宋_GB2312" w:eastAsia="仿宋_GB2312" w:hAnsi="仿宋" w:cs="仿宋" w:hint="eastAsia"/>
          <w:sz w:val="32"/>
          <w:szCs w:val="32"/>
        </w:rPr>
        <w:t>三</w:t>
      </w:r>
      <w:r w:rsidRPr="00E461D6">
        <w:rPr>
          <w:rFonts w:ascii="仿宋_GB2312" w:eastAsia="仿宋_GB2312" w:hAnsi="仿宋" w:cs="仿宋"/>
          <w:sz w:val="32"/>
          <w:szCs w:val="32"/>
        </w:rPr>
        <w:t>)</w:t>
      </w:r>
      <w:r w:rsidRPr="00E461D6">
        <w:rPr>
          <w:rFonts w:ascii="仿宋_GB2312" w:eastAsia="仿宋_GB2312" w:hAnsi="仿宋" w:cs="仿宋" w:hint="eastAsia"/>
          <w:sz w:val="32"/>
          <w:szCs w:val="32"/>
        </w:rPr>
        <w:t>职工工资集体合同约定的变更或者解除条件出现的；</w:t>
      </w:r>
    </w:p>
    <w:p w:rsidR="004C08C0" w:rsidRPr="00E461D6" w:rsidRDefault="004C08C0" w:rsidP="00E461D6">
      <w:pPr>
        <w:adjustRightInd w:val="0"/>
        <w:snapToGrid w:val="0"/>
        <w:spacing w:line="580" w:lineRule="atLeast"/>
        <w:ind w:firstLineChars="200" w:firstLine="31680"/>
        <w:rPr>
          <w:rFonts w:ascii="仿宋_GB2312" w:eastAsia="仿宋_GB2312" w:hAnsi="仿宋" w:cs="仿宋"/>
          <w:sz w:val="32"/>
          <w:szCs w:val="32"/>
        </w:rPr>
      </w:pPr>
      <w:r w:rsidRPr="00E461D6">
        <w:rPr>
          <w:rFonts w:ascii="仿宋_GB2312" w:eastAsia="仿宋_GB2312" w:hAnsi="仿宋" w:cs="仿宋"/>
          <w:sz w:val="32"/>
          <w:szCs w:val="32"/>
        </w:rPr>
        <w:t>(</w:t>
      </w:r>
      <w:r w:rsidRPr="00E461D6">
        <w:rPr>
          <w:rFonts w:ascii="仿宋_GB2312" w:eastAsia="仿宋_GB2312" w:hAnsi="仿宋" w:cs="仿宋" w:hint="eastAsia"/>
          <w:sz w:val="32"/>
          <w:szCs w:val="32"/>
        </w:rPr>
        <w:t>四</w:t>
      </w:r>
      <w:r w:rsidRPr="00E461D6">
        <w:rPr>
          <w:rFonts w:ascii="仿宋_GB2312" w:eastAsia="仿宋_GB2312" w:hAnsi="仿宋" w:cs="仿宋"/>
          <w:sz w:val="32"/>
          <w:szCs w:val="32"/>
        </w:rPr>
        <w:t>)</w:t>
      </w:r>
      <w:r w:rsidRPr="00E461D6">
        <w:rPr>
          <w:rFonts w:ascii="仿宋_GB2312" w:eastAsia="仿宋_GB2312" w:hAnsi="仿宋" w:cs="仿宋" w:hint="eastAsia"/>
          <w:sz w:val="32"/>
          <w:szCs w:val="32"/>
        </w:rPr>
        <w:t>法律、法规规定的其他情形。</w:t>
      </w:r>
    </w:p>
    <w:p w:rsidR="004C08C0" w:rsidRPr="00E461D6" w:rsidRDefault="004C08C0" w:rsidP="00E461D6">
      <w:pPr>
        <w:adjustRightInd w:val="0"/>
        <w:snapToGrid w:val="0"/>
        <w:spacing w:line="580" w:lineRule="atLeast"/>
        <w:ind w:firstLineChars="200" w:firstLine="31680"/>
        <w:rPr>
          <w:rFonts w:ascii="仿宋_GB2312" w:eastAsia="仿宋_GB2312" w:hAnsi="仿宋" w:cs="仿宋"/>
          <w:sz w:val="32"/>
          <w:szCs w:val="32"/>
        </w:rPr>
      </w:pPr>
      <w:r w:rsidRPr="00E461D6">
        <w:rPr>
          <w:rFonts w:ascii="仿宋" w:eastAsia="黑体" w:hAnsi="仿宋" w:cs="仿宋" w:hint="eastAsia"/>
          <w:sz w:val="32"/>
          <w:szCs w:val="32"/>
        </w:rPr>
        <w:t>第二十六条</w:t>
      </w:r>
      <w:r w:rsidRPr="00E461D6">
        <w:rPr>
          <w:rFonts w:ascii="仿宋_GB2312" w:eastAsia="仿宋_GB2312" w:hAnsi="仿宋" w:cs="仿宋"/>
          <w:sz w:val="32"/>
          <w:szCs w:val="32"/>
        </w:rPr>
        <w:t xml:space="preserve">  </w:t>
      </w:r>
      <w:r w:rsidRPr="00E461D6">
        <w:rPr>
          <w:rFonts w:ascii="仿宋_GB2312" w:eastAsia="仿宋_GB2312" w:hAnsi="仿宋" w:cs="仿宋" w:hint="eastAsia"/>
          <w:sz w:val="32"/>
          <w:szCs w:val="32"/>
        </w:rPr>
        <w:t>工资协商期间，协商双方不得有下列行为：</w:t>
      </w:r>
    </w:p>
    <w:p w:rsidR="004C08C0" w:rsidRPr="00E461D6" w:rsidRDefault="004C08C0" w:rsidP="00E461D6">
      <w:pPr>
        <w:adjustRightInd w:val="0"/>
        <w:snapToGrid w:val="0"/>
        <w:spacing w:line="580" w:lineRule="atLeast"/>
        <w:ind w:firstLineChars="200" w:firstLine="31680"/>
        <w:rPr>
          <w:rFonts w:ascii="仿宋_GB2312" w:eastAsia="仿宋_GB2312" w:hAnsi="仿宋" w:cs="仿宋"/>
          <w:sz w:val="32"/>
          <w:szCs w:val="32"/>
        </w:rPr>
      </w:pPr>
      <w:r w:rsidRPr="00E461D6">
        <w:rPr>
          <w:rFonts w:ascii="仿宋_GB2312" w:eastAsia="仿宋_GB2312" w:hAnsi="仿宋" w:cs="仿宋" w:hint="eastAsia"/>
          <w:sz w:val="32"/>
          <w:szCs w:val="32"/>
        </w:rPr>
        <w:t>（一）无不可抗力等法定情形拖延集体协商进程；</w:t>
      </w:r>
    </w:p>
    <w:p w:rsidR="004C08C0" w:rsidRPr="00E461D6" w:rsidRDefault="004C08C0" w:rsidP="00E461D6">
      <w:pPr>
        <w:adjustRightInd w:val="0"/>
        <w:snapToGrid w:val="0"/>
        <w:spacing w:line="580" w:lineRule="atLeast"/>
        <w:ind w:firstLineChars="200" w:firstLine="31680"/>
        <w:rPr>
          <w:rFonts w:ascii="仿宋_GB2312" w:eastAsia="仿宋_GB2312" w:hAnsi="仿宋" w:cs="仿宋"/>
          <w:sz w:val="32"/>
          <w:szCs w:val="32"/>
        </w:rPr>
      </w:pPr>
      <w:r w:rsidRPr="00E461D6">
        <w:rPr>
          <w:rFonts w:ascii="仿宋_GB2312" w:eastAsia="仿宋_GB2312" w:hAnsi="仿宋" w:cs="仿宋" w:hint="eastAsia"/>
          <w:sz w:val="32"/>
          <w:szCs w:val="32"/>
        </w:rPr>
        <w:t>（二）提供虚假信息；</w:t>
      </w:r>
    </w:p>
    <w:p w:rsidR="004C08C0" w:rsidRPr="00E461D6" w:rsidRDefault="004C08C0" w:rsidP="00E461D6">
      <w:pPr>
        <w:adjustRightInd w:val="0"/>
        <w:snapToGrid w:val="0"/>
        <w:spacing w:line="580" w:lineRule="atLeast"/>
        <w:ind w:firstLineChars="200" w:firstLine="31680"/>
        <w:rPr>
          <w:rFonts w:ascii="仿宋_GB2312" w:eastAsia="仿宋_GB2312" w:hAnsi="仿宋" w:cs="仿宋"/>
          <w:sz w:val="32"/>
          <w:szCs w:val="32"/>
        </w:rPr>
      </w:pPr>
      <w:r w:rsidRPr="00E461D6">
        <w:rPr>
          <w:rFonts w:ascii="仿宋_GB2312" w:eastAsia="仿宋_GB2312" w:hAnsi="仿宋" w:cs="仿宋" w:hint="eastAsia"/>
          <w:sz w:val="32"/>
          <w:szCs w:val="32"/>
        </w:rPr>
        <w:t>（三）威胁或者利诱对方协商代表；</w:t>
      </w:r>
    </w:p>
    <w:p w:rsidR="004C08C0" w:rsidRPr="00E461D6" w:rsidRDefault="004C08C0" w:rsidP="00E461D6">
      <w:pPr>
        <w:adjustRightInd w:val="0"/>
        <w:snapToGrid w:val="0"/>
        <w:spacing w:line="580" w:lineRule="atLeast"/>
        <w:ind w:firstLineChars="200" w:firstLine="31680"/>
        <w:rPr>
          <w:rFonts w:ascii="仿宋_GB2312" w:eastAsia="仿宋_GB2312" w:hAnsi="仿宋" w:cs="仿宋"/>
          <w:sz w:val="32"/>
          <w:szCs w:val="32"/>
        </w:rPr>
      </w:pPr>
      <w:r w:rsidRPr="00E461D6">
        <w:rPr>
          <w:rFonts w:ascii="仿宋_GB2312" w:eastAsia="仿宋_GB2312" w:hAnsi="仿宋" w:cs="仿宋" w:hint="eastAsia"/>
          <w:sz w:val="32"/>
          <w:szCs w:val="32"/>
        </w:rPr>
        <w:t>（四）采取停工、怠工、擅自关闭企业、辞退职工、扰乱公众秩序等不当行为；</w:t>
      </w:r>
    </w:p>
    <w:p w:rsidR="004C08C0" w:rsidRPr="00E461D6" w:rsidRDefault="004C08C0" w:rsidP="00E461D6">
      <w:pPr>
        <w:adjustRightInd w:val="0"/>
        <w:snapToGrid w:val="0"/>
        <w:spacing w:line="580" w:lineRule="atLeast"/>
        <w:ind w:firstLineChars="200" w:firstLine="31680"/>
        <w:rPr>
          <w:rFonts w:ascii="仿宋_GB2312" w:eastAsia="仿宋_GB2312" w:hAnsi="仿宋" w:cs="仿宋"/>
          <w:sz w:val="32"/>
          <w:szCs w:val="32"/>
        </w:rPr>
      </w:pPr>
      <w:r w:rsidRPr="00E461D6">
        <w:rPr>
          <w:rFonts w:ascii="仿宋_GB2312" w:eastAsia="仿宋_GB2312" w:hAnsi="仿宋" w:cs="仿宋" w:hint="eastAsia"/>
          <w:sz w:val="32"/>
          <w:szCs w:val="32"/>
        </w:rPr>
        <w:t>（五）法律、法规禁止的其他行为。</w:t>
      </w:r>
    </w:p>
    <w:p w:rsidR="004C08C0" w:rsidRPr="00E461D6" w:rsidRDefault="004C08C0" w:rsidP="00E461D6">
      <w:pPr>
        <w:adjustRightInd w:val="0"/>
        <w:snapToGrid w:val="0"/>
        <w:spacing w:line="580" w:lineRule="atLeast"/>
        <w:ind w:firstLineChars="200" w:firstLine="31680"/>
        <w:rPr>
          <w:rFonts w:ascii="仿宋_GB2312" w:eastAsia="仿宋_GB2312" w:hAnsi="仿宋" w:cs="仿宋"/>
          <w:sz w:val="32"/>
          <w:szCs w:val="32"/>
        </w:rPr>
      </w:pPr>
    </w:p>
    <w:p w:rsidR="004C08C0" w:rsidRPr="00E461D6" w:rsidRDefault="004C08C0">
      <w:pPr>
        <w:adjustRightInd w:val="0"/>
        <w:snapToGrid w:val="0"/>
        <w:spacing w:line="580" w:lineRule="atLeast"/>
        <w:jc w:val="center"/>
        <w:rPr>
          <w:rFonts w:ascii="仿宋_GB2312" w:eastAsia="仿宋_GB2312" w:hAnsi="仿宋" w:cs="仿宋"/>
          <w:sz w:val="32"/>
          <w:szCs w:val="32"/>
        </w:rPr>
      </w:pPr>
      <w:r w:rsidRPr="00E461D6">
        <w:rPr>
          <w:rFonts w:ascii="仿宋" w:eastAsia="黑体" w:hAnsi="仿宋" w:cs="仿宋" w:hint="eastAsia"/>
          <w:sz w:val="32"/>
          <w:szCs w:val="32"/>
        </w:rPr>
        <w:t>第四章</w:t>
      </w:r>
      <w:r w:rsidRPr="00E461D6">
        <w:rPr>
          <w:rFonts w:ascii="仿宋_GB2312" w:eastAsia="仿宋_GB2312" w:hAnsi="仿宋" w:cs="仿宋"/>
          <w:sz w:val="32"/>
          <w:szCs w:val="32"/>
        </w:rPr>
        <w:t xml:space="preserve">  </w:t>
      </w:r>
      <w:r w:rsidRPr="00E461D6">
        <w:rPr>
          <w:rFonts w:ascii="仿宋" w:eastAsia="黑体" w:hAnsi="仿宋" w:cs="仿宋" w:hint="eastAsia"/>
          <w:sz w:val="32"/>
          <w:szCs w:val="32"/>
        </w:rPr>
        <w:t>职工工资集体合同的审查和争议处理</w:t>
      </w:r>
    </w:p>
    <w:p w:rsidR="004C08C0" w:rsidRPr="00E461D6" w:rsidRDefault="004C08C0" w:rsidP="00E461D6">
      <w:pPr>
        <w:adjustRightInd w:val="0"/>
        <w:snapToGrid w:val="0"/>
        <w:spacing w:line="580" w:lineRule="atLeast"/>
        <w:ind w:firstLineChars="200" w:firstLine="31680"/>
        <w:rPr>
          <w:rFonts w:ascii="仿宋_GB2312" w:eastAsia="仿宋_GB2312" w:hAnsi="仿宋" w:cs="仿宋"/>
          <w:sz w:val="32"/>
          <w:szCs w:val="32"/>
        </w:rPr>
      </w:pPr>
    </w:p>
    <w:p w:rsidR="004C08C0" w:rsidRPr="00E461D6" w:rsidRDefault="004C08C0" w:rsidP="00E461D6">
      <w:pPr>
        <w:adjustRightInd w:val="0"/>
        <w:snapToGrid w:val="0"/>
        <w:spacing w:line="580" w:lineRule="atLeast"/>
        <w:ind w:firstLineChars="200" w:firstLine="31680"/>
        <w:rPr>
          <w:rFonts w:ascii="仿宋_GB2312" w:eastAsia="仿宋_GB2312" w:hAnsi="仿宋" w:cs="仿宋"/>
          <w:sz w:val="32"/>
          <w:szCs w:val="32"/>
        </w:rPr>
      </w:pPr>
      <w:r w:rsidRPr="00E461D6">
        <w:rPr>
          <w:rFonts w:ascii="仿宋" w:eastAsia="黑体" w:hAnsi="仿宋" w:cs="仿宋" w:hint="eastAsia"/>
          <w:sz w:val="32"/>
          <w:szCs w:val="32"/>
        </w:rPr>
        <w:t>第二十七条</w:t>
      </w:r>
      <w:r w:rsidRPr="00E461D6">
        <w:rPr>
          <w:rFonts w:ascii="仿宋_GB2312" w:eastAsia="仿宋_GB2312" w:hAnsi="仿宋" w:cs="仿宋"/>
          <w:sz w:val="32"/>
          <w:szCs w:val="32"/>
        </w:rPr>
        <w:t xml:space="preserve">  </w:t>
      </w:r>
      <w:r w:rsidRPr="00E461D6">
        <w:rPr>
          <w:rFonts w:ascii="仿宋_GB2312" w:eastAsia="仿宋_GB2312" w:hAnsi="仿宋" w:cs="仿宋" w:hint="eastAsia"/>
          <w:sz w:val="32"/>
          <w:szCs w:val="32"/>
        </w:rPr>
        <w:t>职工工资集体合同经职工代表大会或职工大会通过后</w:t>
      </w:r>
      <w:r w:rsidRPr="00E461D6">
        <w:rPr>
          <w:rFonts w:ascii="仿宋_GB2312" w:eastAsia="仿宋_GB2312" w:hAnsi="仿宋" w:cs="仿宋"/>
          <w:sz w:val="32"/>
          <w:szCs w:val="32"/>
        </w:rPr>
        <w:t>7</w:t>
      </w:r>
      <w:r w:rsidRPr="00E461D6">
        <w:rPr>
          <w:rFonts w:ascii="仿宋_GB2312" w:eastAsia="仿宋_GB2312" w:hAnsi="仿宋" w:cs="仿宋" w:hint="eastAsia"/>
          <w:sz w:val="32"/>
          <w:szCs w:val="32"/>
        </w:rPr>
        <w:t>日内，应提交人力资源和社会保障行政管理部门进行备案审查。</w:t>
      </w:r>
    </w:p>
    <w:p w:rsidR="004C08C0" w:rsidRPr="00E461D6" w:rsidRDefault="004C08C0" w:rsidP="00E461D6">
      <w:pPr>
        <w:adjustRightInd w:val="0"/>
        <w:snapToGrid w:val="0"/>
        <w:spacing w:line="580" w:lineRule="atLeast"/>
        <w:ind w:firstLineChars="200" w:firstLine="31680"/>
        <w:rPr>
          <w:rFonts w:ascii="仿宋_GB2312" w:eastAsia="仿宋_GB2312" w:hAnsi="仿宋" w:cs="仿宋"/>
          <w:sz w:val="32"/>
          <w:szCs w:val="32"/>
        </w:rPr>
      </w:pPr>
      <w:r w:rsidRPr="00E461D6">
        <w:rPr>
          <w:rFonts w:ascii="仿宋" w:eastAsia="黑体" w:hAnsi="仿宋" w:cs="仿宋" w:hint="eastAsia"/>
          <w:sz w:val="32"/>
          <w:szCs w:val="32"/>
        </w:rPr>
        <w:t>第二十八条</w:t>
      </w:r>
      <w:r w:rsidRPr="00E461D6">
        <w:rPr>
          <w:rFonts w:ascii="仿宋_GB2312" w:eastAsia="仿宋_GB2312" w:hAnsi="仿宋" w:cs="仿宋"/>
          <w:sz w:val="32"/>
          <w:szCs w:val="32"/>
        </w:rPr>
        <w:t xml:space="preserve">  </w:t>
      </w:r>
      <w:r w:rsidRPr="00E461D6">
        <w:rPr>
          <w:rFonts w:ascii="仿宋_GB2312" w:eastAsia="仿宋_GB2312" w:hAnsi="仿宋" w:cs="仿宋" w:hint="eastAsia"/>
          <w:sz w:val="32"/>
          <w:szCs w:val="32"/>
        </w:rPr>
        <w:t>人力资源和社会保障行政管理部门应当自收到职工工资集体合同之日起十五日内审查完毕。经审查未提出异议的，该职工工资集体合同即行生效；对职工工资集体合同有异议的，应当自收到职工工资集体合同之日起十五日内将修改意见通知协商双方。双方应当就修改意见及时协商，并重新提交备案审查。</w:t>
      </w:r>
    </w:p>
    <w:p w:rsidR="004C08C0" w:rsidRPr="00E461D6" w:rsidRDefault="004C08C0" w:rsidP="00E461D6">
      <w:pPr>
        <w:adjustRightInd w:val="0"/>
        <w:snapToGrid w:val="0"/>
        <w:spacing w:line="580" w:lineRule="atLeast"/>
        <w:ind w:firstLineChars="200" w:firstLine="31680"/>
        <w:rPr>
          <w:rFonts w:ascii="仿宋_GB2312" w:eastAsia="仿宋_GB2312" w:hAnsi="仿宋" w:cs="仿宋"/>
          <w:sz w:val="32"/>
          <w:szCs w:val="32"/>
        </w:rPr>
      </w:pPr>
      <w:r w:rsidRPr="00E461D6">
        <w:rPr>
          <w:rFonts w:ascii="仿宋" w:eastAsia="黑体" w:hAnsi="仿宋" w:cs="仿宋" w:hint="eastAsia"/>
          <w:sz w:val="32"/>
          <w:szCs w:val="32"/>
        </w:rPr>
        <w:t>第二十九条</w:t>
      </w:r>
      <w:r w:rsidRPr="00E461D6">
        <w:rPr>
          <w:rFonts w:ascii="仿宋_GB2312" w:eastAsia="仿宋_GB2312" w:hAnsi="仿宋" w:cs="仿宋"/>
          <w:sz w:val="32"/>
          <w:szCs w:val="32"/>
        </w:rPr>
        <w:t xml:space="preserve">  </w:t>
      </w:r>
      <w:r w:rsidRPr="00E461D6">
        <w:rPr>
          <w:rFonts w:ascii="仿宋_GB2312" w:eastAsia="仿宋_GB2312" w:hAnsi="仿宋" w:cs="仿宋" w:hint="eastAsia"/>
          <w:sz w:val="32"/>
          <w:szCs w:val="32"/>
        </w:rPr>
        <w:t>职工工资集体协商中发生争议的，一方或者双方可以向人力资源和社会保障行政管理部门申请协调。</w:t>
      </w:r>
    </w:p>
    <w:p w:rsidR="004C08C0" w:rsidRPr="00E461D6" w:rsidRDefault="004C08C0" w:rsidP="00E461D6">
      <w:pPr>
        <w:adjustRightInd w:val="0"/>
        <w:snapToGrid w:val="0"/>
        <w:spacing w:line="580" w:lineRule="atLeast"/>
        <w:ind w:firstLineChars="200" w:firstLine="31680"/>
        <w:rPr>
          <w:rFonts w:ascii="仿宋_GB2312" w:eastAsia="仿宋_GB2312" w:hAnsi="仿宋" w:cs="仿宋"/>
          <w:sz w:val="32"/>
          <w:szCs w:val="32"/>
        </w:rPr>
      </w:pPr>
      <w:r w:rsidRPr="00E461D6">
        <w:rPr>
          <w:rFonts w:ascii="仿宋" w:eastAsia="黑体" w:hAnsi="仿宋" w:cs="仿宋" w:hint="eastAsia"/>
          <w:sz w:val="32"/>
          <w:szCs w:val="32"/>
        </w:rPr>
        <w:t>第三十条</w:t>
      </w:r>
      <w:r w:rsidRPr="00E461D6">
        <w:rPr>
          <w:rFonts w:ascii="仿宋_GB2312" w:eastAsia="仿宋_GB2312" w:hAnsi="仿宋" w:cs="仿宋"/>
          <w:sz w:val="32"/>
          <w:szCs w:val="32"/>
        </w:rPr>
        <w:t xml:space="preserve">  </w:t>
      </w:r>
      <w:r w:rsidRPr="00E461D6">
        <w:rPr>
          <w:rFonts w:ascii="仿宋_GB2312" w:eastAsia="仿宋_GB2312" w:hAnsi="仿宋" w:cs="仿宋" w:hint="eastAsia"/>
          <w:sz w:val="32"/>
          <w:szCs w:val="32"/>
        </w:rPr>
        <w:t>职工工资集体合同履行过程中发生争议，经协商解决不成的，双方当事人可以依法申请劳动仲裁、提起诉讼。</w:t>
      </w:r>
    </w:p>
    <w:p w:rsidR="004C08C0" w:rsidRPr="00E461D6" w:rsidRDefault="004C08C0" w:rsidP="00E461D6">
      <w:pPr>
        <w:adjustRightInd w:val="0"/>
        <w:snapToGrid w:val="0"/>
        <w:spacing w:line="580" w:lineRule="atLeast"/>
        <w:ind w:firstLineChars="200" w:firstLine="31680"/>
        <w:rPr>
          <w:rFonts w:ascii="仿宋_GB2312" w:eastAsia="仿宋_GB2312" w:hAnsi="仿宋" w:cs="仿宋"/>
          <w:sz w:val="32"/>
          <w:szCs w:val="32"/>
        </w:rPr>
      </w:pPr>
    </w:p>
    <w:p w:rsidR="004C08C0" w:rsidRPr="00E461D6" w:rsidRDefault="004C08C0">
      <w:pPr>
        <w:adjustRightInd w:val="0"/>
        <w:snapToGrid w:val="0"/>
        <w:spacing w:line="580" w:lineRule="atLeast"/>
        <w:jc w:val="center"/>
        <w:rPr>
          <w:rFonts w:ascii="仿宋_GB2312" w:eastAsia="仿宋_GB2312" w:hAnsi="仿宋" w:cs="仿宋"/>
          <w:sz w:val="32"/>
          <w:szCs w:val="32"/>
        </w:rPr>
      </w:pPr>
      <w:r w:rsidRPr="00E461D6">
        <w:rPr>
          <w:rFonts w:ascii="仿宋" w:eastAsia="黑体" w:hAnsi="仿宋" w:cs="仿宋" w:hint="eastAsia"/>
          <w:sz w:val="32"/>
          <w:szCs w:val="32"/>
        </w:rPr>
        <w:t>第五章</w:t>
      </w:r>
      <w:r w:rsidRPr="00E461D6">
        <w:rPr>
          <w:rFonts w:ascii="仿宋_GB2312" w:eastAsia="仿宋_GB2312" w:hAnsi="仿宋" w:cs="仿宋"/>
          <w:sz w:val="32"/>
          <w:szCs w:val="32"/>
        </w:rPr>
        <w:t xml:space="preserve">  </w:t>
      </w:r>
      <w:r w:rsidRPr="00E461D6">
        <w:rPr>
          <w:rFonts w:ascii="仿宋" w:eastAsia="黑体" w:hAnsi="仿宋" w:cs="仿宋" w:hint="eastAsia"/>
          <w:sz w:val="32"/>
          <w:szCs w:val="32"/>
        </w:rPr>
        <w:t>法律责任</w:t>
      </w:r>
    </w:p>
    <w:p w:rsidR="004C08C0" w:rsidRPr="00E461D6" w:rsidRDefault="004C08C0" w:rsidP="00E461D6">
      <w:pPr>
        <w:adjustRightInd w:val="0"/>
        <w:snapToGrid w:val="0"/>
        <w:spacing w:line="580" w:lineRule="atLeast"/>
        <w:ind w:firstLineChars="200" w:firstLine="31680"/>
        <w:rPr>
          <w:rFonts w:ascii="仿宋_GB2312" w:eastAsia="仿宋_GB2312" w:hAnsi="仿宋" w:cs="仿宋"/>
          <w:sz w:val="32"/>
          <w:szCs w:val="32"/>
        </w:rPr>
      </w:pPr>
    </w:p>
    <w:p w:rsidR="004C08C0" w:rsidRPr="00E461D6" w:rsidRDefault="004C08C0" w:rsidP="00E461D6">
      <w:pPr>
        <w:adjustRightInd w:val="0"/>
        <w:snapToGrid w:val="0"/>
        <w:spacing w:line="580" w:lineRule="atLeast"/>
        <w:ind w:firstLineChars="200" w:firstLine="31680"/>
        <w:rPr>
          <w:rFonts w:ascii="仿宋_GB2312" w:eastAsia="仿宋_GB2312" w:hAnsi="仿宋" w:cs="仿宋"/>
          <w:sz w:val="32"/>
          <w:szCs w:val="32"/>
        </w:rPr>
      </w:pPr>
      <w:r w:rsidRPr="00E461D6">
        <w:rPr>
          <w:rFonts w:ascii="仿宋" w:eastAsia="黑体" w:hAnsi="仿宋" w:cs="仿宋" w:hint="eastAsia"/>
          <w:sz w:val="32"/>
          <w:szCs w:val="32"/>
        </w:rPr>
        <w:t>第三十一条</w:t>
      </w:r>
      <w:r w:rsidRPr="00E461D6">
        <w:rPr>
          <w:rFonts w:ascii="仿宋_GB2312" w:eastAsia="仿宋_GB2312" w:hAnsi="仿宋" w:cs="仿宋"/>
          <w:sz w:val="32"/>
          <w:szCs w:val="32"/>
        </w:rPr>
        <w:t xml:space="preserve">  </w:t>
      </w:r>
      <w:r w:rsidRPr="00E461D6">
        <w:rPr>
          <w:rFonts w:ascii="仿宋_GB2312" w:eastAsia="仿宋_GB2312" w:hAnsi="仿宋" w:cs="仿宋" w:hint="eastAsia"/>
          <w:sz w:val="32"/>
          <w:szCs w:val="32"/>
        </w:rPr>
        <w:t>企业违反本条例规定有下列行为之一的，由人力资源和社会保障行政管理部门责令限期改正，逾期不改正的，处以</w:t>
      </w:r>
      <w:r w:rsidRPr="00E461D6">
        <w:rPr>
          <w:rFonts w:ascii="仿宋_GB2312" w:eastAsia="仿宋_GB2312" w:hAnsi="仿宋" w:cs="仿宋"/>
          <w:sz w:val="32"/>
          <w:szCs w:val="32"/>
        </w:rPr>
        <w:t>2000</w:t>
      </w:r>
      <w:r w:rsidRPr="00E461D6">
        <w:rPr>
          <w:rFonts w:ascii="仿宋_GB2312" w:eastAsia="仿宋_GB2312" w:hAnsi="仿宋" w:cs="仿宋" w:hint="eastAsia"/>
          <w:sz w:val="32"/>
          <w:szCs w:val="32"/>
        </w:rPr>
        <w:t>元以上二万元以下罚款，并可对法定代表人处以</w:t>
      </w:r>
      <w:r w:rsidRPr="00E461D6">
        <w:rPr>
          <w:rFonts w:ascii="仿宋_GB2312" w:eastAsia="仿宋_GB2312" w:hAnsi="仿宋" w:cs="仿宋"/>
          <w:sz w:val="32"/>
          <w:szCs w:val="32"/>
        </w:rPr>
        <w:t>1000</w:t>
      </w:r>
      <w:r w:rsidRPr="00E461D6">
        <w:rPr>
          <w:rFonts w:ascii="仿宋_GB2312" w:eastAsia="仿宋_GB2312" w:hAnsi="仿宋" w:cs="仿宋" w:hint="eastAsia"/>
          <w:sz w:val="32"/>
          <w:szCs w:val="32"/>
        </w:rPr>
        <w:t>元以上</w:t>
      </w:r>
      <w:r w:rsidRPr="00E461D6">
        <w:rPr>
          <w:rFonts w:ascii="仿宋_GB2312" w:eastAsia="仿宋_GB2312" w:hAnsi="仿宋" w:cs="仿宋"/>
          <w:sz w:val="32"/>
          <w:szCs w:val="32"/>
        </w:rPr>
        <w:t>5000</w:t>
      </w:r>
      <w:r w:rsidRPr="00E461D6">
        <w:rPr>
          <w:rFonts w:ascii="仿宋_GB2312" w:eastAsia="仿宋_GB2312" w:hAnsi="仿宋" w:cs="仿宋" w:hint="eastAsia"/>
          <w:sz w:val="32"/>
          <w:szCs w:val="32"/>
        </w:rPr>
        <w:t>元以下罚款。</w:t>
      </w:r>
    </w:p>
    <w:p w:rsidR="004C08C0" w:rsidRPr="00E461D6" w:rsidRDefault="004C08C0" w:rsidP="00E461D6">
      <w:pPr>
        <w:adjustRightInd w:val="0"/>
        <w:snapToGrid w:val="0"/>
        <w:spacing w:line="580" w:lineRule="atLeast"/>
        <w:ind w:firstLineChars="200" w:firstLine="31680"/>
        <w:rPr>
          <w:rFonts w:ascii="仿宋_GB2312" w:eastAsia="仿宋_GB2312" w:hAnsi="仿宋" w:cs="仿宋"/>
          <w:sz w:val="32"/>
          <w:szCs w:val="32"/>
        </w:rPr>
      </w:pPr>
      <w:r w:rsidRPr="00E461D6">
        <w:rPr>
          <w:rFonts w:ascii="仿宋_GB2312" w:eastAsia="仿宋_GB2312" w:hAnsi="仿宋" w:cs="仿宋" w:hint="eastAsia"/>
          <w:sz w:val="32"/>
          <w:szCs w:val="32"/>
        </w:rPr>
        <w:t>（一）无正当理由拒绝或者拖延答复职工方集体协商要求的；</w:t>
      </w:r>
    </w:p>
    <w:p w:rsidR="004C08C0" w:rsidRPr="00E461D6" w:rsidRDefault="004C08C0" w:rsidP="00E461D6">
      <w:pPr>
        <w:adjustRightInd w:val="0"/>
        <w:snapToGrid w:val="0"/>
        <w:spacing w:line="580" w:lineRule="atLeast"/>
        <w:ind w:firstLineChars="200" w:firstLine="31680"/>
        <w:rPr>
          <w:rFonts w:ascii="仿宋_GB2312" w:eastAsia="仿宋_GB2312" w:hAnsi="仿宋" w:cs="仿宋"/>
          <w:sz w:val="32"/>
          <w:szCs w:val="32"/>
        </w:rPr>
      </w:pPr>
      <w:r w:rsidRPr="00E461D6">
        <w:rPr>
          <w:rFonts w:ascii="仿宋_GB2312" w:eastAsia="仿宋_GB2312" w:hAnsi="仿宋" w:cs="仿宋" w:hint="eastAsia"/>
          <w:sz w:val="32"/>
          <w:szCs w:val="32"/>
        </w:rPr>
        <w:t>（二）在协商过程中，不提供或者不如实向职工方提供有关协商、签订工资协议所需情况和信息资料的；</w:t>
      </w:r>
    </w:p>
    <w:p w:rsidR="004C08C0" w:rsidRPr="00E461D6" w:rsidRDefault="004C08C0" w:rsidP="00E461D6">
      <w:pPr>
        <w:adjustRightInd w:val="0"/>
        <w:snapToGrid w:val="0"/>
        <w:spacing w:line="580" w:lineRule="atLeast"/>
        <w:ind w:firstLineChars="200" w:firstLine="31680"/>
        <w:rPr>
          <w:rFonts w:ascii="仿宋_GB2312" w:eastAsia="仿宋_GB2312" w:hAnsi="仿宋" w:cs="仿宋"/>
          <w:sz w:val="32"/>
          <w:szCs w:val="32"/>
        </w:rPr>
      </w:pPr>
      <w:r w:rsidRPr="00E461D6">
        <w:rPr>
          <w:rFonts w:ascii="仿宋_GB2312" w:eastAsia="仿宋_GB2312" w:hAnsi="仿宋" w:cs="仿宋" w:hint="eastAsia"/>
          <w:sz w:val="32"/>
          <w:szCs w:val="32"/>
        </w:rPr>
        <w:t>（三）违反本条例第十三条规定侵犯协商代表权益、不当变更或者解除协商代表劳动合同的。</w:t>
      </w:r>
    </w:p>
    <w:p w:rsidR="004C08C0" w:rsidRPr="00E461D6" w:rsidRDefault="004C08C0" w:rsidP="00E461D6">
      <w:pPr>
        <w:adjustRightInd w:val="0"/>
        <w:snapToGrid w:val="0"/>
        <w:spacing w:line="580" w:lineRule="atLeast"/>
        <w:ind w:firstLineChars="200" w:firstLine="31680"/>
        <w:rPr>
          <w:rFonts w:ascii="仿宋_GB2312" w:eastAsia="仿宋_GB2312" w:hAnsi="仿宋" w:cs="仿宋"/>
          <w:sz w:val="32"/>
          <w:szCs w:val="32"/>
        </w:rPr>
      </w:pPr>
      <w:r w:rsidRPr="00E461D6">
        <w:rPr>
          <w:rFonts w:ascii="仿宋" w:eastAsia="黑体" w:hAnsi="仿宋" w:cs="仿宋" w:hint="eastAsia"/>
          <w:sz w:val="32"/>
          <w:szCs w:val="32"/>
        </w:rPr>
        <w:t>第三十二条</w:t>
      </w:r>
      <w:r w:rsidRPr="00E461D6">
        <w:rPr>
          <w:rFonts w:ascii="仿宋_GB2312" w:eastAsia="仿宋_GB2312" w:hAnsi="仿宋" w:cs="仿宋"/>
          <w:sz w:val="32"/>
          <w:szCs w:val="32"/>
        </w:rPr>
        <w:t xml:space="preserve">  </w:t>
      </w:r>
      <w:r w:rsidRPr="00E461D6">
        <w:rPr>
          <w:rFonts w:ascii="仿宋_GB2312" w:eastAsia="仿宋_GB2312" w:hAnsi="仿宋" w:cs="仿宋" w:hint="eastAsia"/>
          <w:sz w:val="32"/>
          <w:szCs w:val="32"/>
        </w:rPr>
        <w:t>人力资源和社会保障行政管理部门、工会和其他相关部门及其工作人员玩忽职守、不履行法定职责，或者违法行使职权，给劳动者或者企业造成损害的，应当承担赔偿责任；对直接负责的主管人员和其他直接责任人员，依法给予行政处分；构成犯罪的，依法追究刑事责任。</w:t>
      </w:r>
    </w:p>
    <w:p w:rsidR="004C08C0" w:rsidRPr="00E461D6" w:rsidRDefault="004C08C0" w:rsidP="00E461D6">
      <w:pPr>
        <w:adjustRightInd w:val="0"/>
        <w:snapToGrid w:val="0"/>
        <w:spacing w:line="580" w:lineRule="atLeast"/>
        <w:ind w:firstLineChars="200" w:firstLine="31680"/>
        <w:rPr>
          <w:rFonts w:ascii="仿宋_GB2312" w:eastAsia="仿宋_GB2312" w:hAnsi="仿宋" w:cs="仿宋"/>
          <w:sz w:val="32"/>
          <w:szCs w:val="32"/>
        </w:rPr>
      </w:pPr>
    </w:p>
    <w:p w:rsidR="004C08C0" w:rsidRPr="00E461D6" w:rsidRDefault="004C08C0">
      <w:pPr>
        <w:adjustRightInd w:val="0"/>
        <w:snapToGrid w:val="0"/>
        <w:spacing w:line="580" w:lineRule="atLeast"/>
        <w:jc w:val="center"/>
        <w:rPr>
          <w:rFonts w:ascii="仿宋_GB2312" w:eastAsia="仿宋_GB2312" w:hAnsi="仿宋" w:cs="仿宋"/>
          <w:sz w:val="32"/>
          <w:szCs w:val="32"/>
        </w:rPr>
      </w:pPr>
      <w:r w:rsidRPr="00E461D6">
        <w:rPr>
          <w:rFonts w:ascii="仿宋" w:eastAsia="黑体" w:hAnsi="仿宋" w:cs="仿宋" w:hint="eastAsia"/>
          <w:sz w:val="32"/>
          <w:szCs w:val="32"/>
        </w:rPr>
        <w:t>第六章</w:t>
      </w:r>
      <w:r w:rsidRPr="00E461D6">
        <w:rPr>
          <w:rFonts w:ascii="仿宋_GB2312" w:eastAsia="仿宋_GB2312" w:hAnsi="仿宋" w:cs="仿宋"/>
          <w:sz w:val="32"/>
          <w:szCs w:val="32"/>
        </w:rPr>
        <w:t xml:space="preserve">  </w:t>
      </w:r>
      <w:r w:rsidRPr="00E461D6">
        <w:rPr>
          <w:rFonts w:ascii="仿宋" w:eastAsia="黑体" w:hAnsi="仿宋" w:cs="仿宋" w:hint="eastAsia"/>
          <w:sz w:val="32"/>
          <w:szCs w:val="32"/>
        </w:rPr>
        <w:t>附则</w:t>
      </w:r>
    </w:p>
    <w:p w:rsidR="004C08C0" w:rsidRPr="00E461D6" w:rsidRDefault="004C08C0" w:rsidP="00E461D6">
      <w:pPr>
        <w:adjustRightInd w:val="0"/>
        <w:snapToGrid w:val="0"/>
        <w:spacing w:line="580" w:lineRule="atLeast"/>
        <w:ind w:firstLineChars="200" w:firstLine="31680"/>
        <w:rPr>
          <w:rFonts w:ascii="仿宋_GB2312" w:eastAsia="仿宋_GB2312" w:hAnsi="仿宋" w:cs="仿宋"/>
          <w:sz w:val="32"/>
          <w:szCs w:val="32"/>
        </w:rPr>
      </w:pPr>
    </w:p>
    <w:p w:rsidR="004C08C0" w:rsidRPr="00E461D6" w:rsidRDefault="004C08C0" w:rsidP="00E461D6">
      <w:pPr>
        <w:adjustRightInd w:val="0"/>
        <w:snapToGrid w:val="0"/>
        <w:spacing w:line="580" w:lineRule="atLeast"/>
        <w:ind w:firstLineChars="200" w:firstLine="31680"/>
        <w:rPr>
          <w:rFonts w:ascii="仿宋_GB2312" w:eastAsia="仿宋_GB2312" w:hAnsi="仿宋" w:cs="仿宋"/>
          <w:sz w:val="32"/>
          <w:szCs w:val="32"/>
        </w:rPr>
      </w:pPr>
      <w:bookmarkStart w:id="0" w:name="_GoBack"/>
      <w:bookmarkEnd w:id="0"/>
      <w:r w:rsidRPr="00E461D6">
        <w:rPr>
          <w:rFonts w:ascii="仿宋" w:eastAsia="黑体" w:hAnsi="仿宋" w:cs="仿宋" w:hint="eastAsia"/>
          <w:sz w:val="32"/>
          <w:szCs w:val="32"/>
        </w:rPr>
        <w:t>第三十三条</w:t>
      </w:r>
      <w:r w:rsidRPr="00E461D6">
        <w:rPr>
          <w:rFonts w:ascii="仿宋_GB2312" w:eastAsia="仿宋_GB2312" w:hAnsi="仿宋" w:cs="仿宋"/>
          <w:sz w:val="32"/>
          <w:szCs w:val="32"/>
        </w:rPr>
        <w:t xml:space="preserve">  </w:t>
      </w:r>
      <w:r w:rsidRPr="00E461D6">
        <w:rPr>
          <w:rFonts w:ascii="仿宋_GB2312" w:eastAsia="仿宋_GB2312" w:hAnsi="仿宋" w:cs="仿宋" w:hint="eastAsia"/>
          <w:sz w:val="32"/>
          <w:szCs w:val="32"/>
        </w:rPr>
        <w:t>企业化管理的事业单位、民办非企业单位可参照本条例执行。</w:t>
      </w:r>
    </w:p>
    <w:p w:rsidR="004C08C0" w:rsidRPr="00E461D6" w:rsidRDefault="004C08C0" w:rsidP="00E461D6">
      <w:pPr>
        <w:adjustRightInd w:val="0"/>
        <w:snapToGrid w:val="0"/>
        <w:spacing w:line="580" w:lineRule="atLeast"/>
        <w:ind w:firstLineChars="200" w:firstLine="31680"/>
        <w:rPr>
          <w:rFonts w:ascii="仿宋_GB2312" w:eastAsia="仿宋_GB2312" w:hAnsi="仿宋" w:cs="仿宋"/>
          <w:sz w:val="32"/>
          <w:szCs w:val="32"/>
        </w:rPr>
      </w:pPr>
      <w:r w:rsidRPr="00E461D6">
        <w:rPr>
          <w:rFonts w:ascii="仿宋" w:eastAsia="黑体" w:hAnsi="仿宋" w:cs="仿宋" w:hint="eastAsia"/>
          <w:sz w:val="32"/>
          <w:szCs w:val="32"/>
        </w:rPr>
        <w:t>第三十四条</w:t>
      </w:r>
      <w:r w:rsidRPr="00E461D6">
        <w:rPr>
          <w:rFonts w:ascii="仿宋_GB2312" w:eastAsia="仿宋_GB2312" w:hAnsi="仿宋" w:cs="仿宋"/>
          <w:sz w:val="32"/>
          <w:szCs w:val="32"/>
        </w:rPr>
        <w:t xml:space="preserve">  </w:t>
      </w:r>
      <w:r w:rsidRPr="00E461D6">
        <w:rPr>
          <w:rFonts w:ascii="仿宋_GB2312" w:eastAsia="仿宋_GB2312" w:hAnsi="仿宋" w:cs="仿宋" w:hint="eastAsia"/>
          <w:sz w:val="32"/>
          <w:szCs w:val="32"/>
        </w:rPr>
        <w:t>本条例自</w:t>
      </w:r>
      <w:r w:rsidRPr="00E461D6">
        <w:rPr>
          <w:rFonts w:ascii="仿宋_GB2312" w:eastAsia="仿宋_GB2312" w:hAnsi="仿宋" w:cs="仿宋"/>
          <w:sz w:val="32"/>
          <w:szCs w:val="32"/>
        </w:rPr>
        <w:t>2012</w:t>
      </w:r>
      <w:r w:rsidRPr="00E461D6">
        <w:rPr>
          <w:rFonts w:ascii="仿宋_GB2312" w:eastAsia="仿宋_GB2312" w:hAnsi="仿宋" w:cs="仿宋" w:hint="eastAsia"/>
          <w:sz w:val="32"/>
          <w:szCs w:val="32"/>
        </w:rPr>
        <w:t>年</w:t>
      </w:r>
      <w:r w:rsidRPr="00E461D6">
        <w:rPr>
          <w:rFonts w:ascii="仿宋_GB2312" w:eastAsia="仿宋_GB2312" w:hAnsi="仿宋" w:cs="仿宋"/>
          <w:sz w:val="32"/>
          <w:szCs w:val="32"/>
        </w:rPr>
        <w:t>2</w:t>
      </w:r>
      <w:r w:rsidRPr="00E461D6">
        <w:rPr>
          <w:rFonts w:ascii="仿宋_GB2312" w:eastAsia="仿宋_GB2312" w:hAnsi="仿宋" w:cs="仿宋" w:hint="eastAsia"/>
          <w:sz w:val="32"/>
          <w:szCs w:val="32"/>
        </w:rPr>
        <w:t>月</w:t>
      </w:r>
      <w:r w:rsidRPr="00E461D6">
        <w:rPr>
          <w:rFonts w:ascii="仿宋_GB2312" w:eastAsia="仿宋_GB2312" w:hAnsi="仿宋" w:cs="仿宋"/>
          <w:sz w:val="32"/>
          <w:szCs w:val="32"/>
        </w:rPr>
        <w:t>1</w:t>
      </w:r>
      <w:r w:rsidRPr="00E461D6">
        <w:rPr>
          <w:rFonts w:ascii="仿宋_GB2312" w:eastAsia="仿宋_GB2312" w:hAnsi="仿宋" w:cs="仿宋" w:hint="eastAsia"/>
          <w:sz w:val="32"/>
          <w:szCs w:val="32"/>
        </w:rPr>
        <w:t>日起施行。</w:t>
      </w:r>
    </w:p>
    <w:p w:rsidR="004C08C0" w:rsidRPr="00E461D6" w:rsidRDefault="004C08C0" w:rsidP="00B14985">
      <w:pPr>
        <w:adjustRightInd w:val="0"/>
        <w:snapToGrid w:val="0"/>
        <w:spacing w:line="580" w:lineRule="atLeast"/>
        <w:ind w:firstLineChars="200" w:firstLine="31680"/>
        <w:rPr>
          <w:rFonts w:ascii="仿宋_GB2312" w:eastAsia="仿宋_GB2312" w:hAnsi="仿宋" w:cs="仿宋"/>
          <w:sz w:val="32"/>
          <w:szCs w:val="32"/>
        </w:rPr>
      </w:pPr>
    </w:p>
    <w:sectPr w:rsidR="004C08C0" w:rsidRPr="00E461D6" w:rsidSect="008D657F">
      <w:footerReference w:type="even" r:id="rId6"/>
      <w:footerReference w:type="default" r:id="rId7"/>
      <w:pgSz w:w="11906" w:h="16838"/>
      <w:pgMar w:top="2154" w:right="1531" w:bottom="1814" w:left="1531" w:header="851" w:footer="1361" w:gutter="0"/>
      <w:cols w:space="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08C0" w:rsidRDefault="004C08C0" w:rsidP="008D657F">
      <w:r>
        <w:separator/>
      </w:r>
    </w:p>
  </w:endnote>
  <w:endnote w:type="continuationSeparator" w:id="0">
    <w:p w:rsidR="004C08C0" w:rsidRDefault="004C08C0" w:rsidP="008D657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es New Roma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楷体">
    <w:altName w:val="宋体"/>
    <w:panose1 w:val="00000000000000000000"/>
    <w:charset w:val="86"/>
    <w:family w:val="auto"/>
    <w:notTrueType/>
    <w:pitch w:val="default"/>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um"/>
    <w:panose1 w:val="02010600030101010101"/>
    <w:charset w:val="86"/>
    <w:family w:val="auto"/>
    <w:pitch w:val="variable"/>
    <w:sig w:usb0="00000001" w:usb1="080E0000" w:usb2="00000010" w:usb3="00000000" w:csb0="00040000" w:csb1="00000000"/>
  </w:font>
  <w:font w:name="仿宋">
    <w:altName w:val="宋体"/>
    <w:panose1 w:val="00000000000000000000"/>
    <w:charset w:val="86"/>
    <w:family w:val="auto"/>
    <w:notTrueType/>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8C0" w:rsidRDefault="004C08C0">
    <w:pPr>
      <w:pStyle w:val="Footer"/>
    </w:pPr>
    <w:r>
      <w:rPr>
        <w:noProof/>
      </w:rPr>
      <w:pict>
        <v:shapetype id="_x0000_t202" coordsize="21600,21600" o:spt="202" path="m,l,21600r21600,l21600,xe">
          <v:stroke joinstyle="miter"/>
          <v:path gradientshapeok="t" o:connecttype="rect"/>
        </v:shapetype>
        <v:shape id="_x0000_s2049" type="#_x0000_t202" style="position:absolute;margin-left:104pt;margin-top:0;width:2in;height:2in;z-index:251658240;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rnkk/FAQAAawMAAA4AAAAAAAAAAQAgAAAAHgEAAGRycy9lMm9Eb2MueG1s&#10;UEsFBgAAAAAGAAYAWQEAAFUFAAAAAA==&#10;" filled="f" stroked="f">
          <v:textbox style="mso-fit-shape-to-text:t" inset="0,0,0,0">
            <w:txbxContent>
              <w:p w:rsidR="004C08C0" w:rsidRDefault="004C08C0" w:rsidP="00E461D6">
                <w:pPr>
                  <w:adjustRightInd w:val="0"/>
                  <w:snapToGrid w:val="0"/>
                  <w:spacing w:line="240" w:lineRule="atLeast"/>
                  <w:ind w:leftChars="200" w:left="31680"/>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noProof/>
                    <w:sz w:val="28"/>
                    <w:szCs w:val="28"/>
                  </w:rPr>
                  <w:t>2</w:t>
                </w:r>
                <w:r>
                  <w:rPr>
                    <w:rFonts w:ascii="宋体" w:hAnsi="宋体" w:cs="宋体"/>
                    <w:sz w:val="28"/>
                    <w:szCs w:val="28"/>
                  </w:rPr>
                  <w:fldChar w:fldCharType="end"/>
                </w:r>
                <w:r>
                  <w:rPr>
                    <w:rFonts w:ascii="宋体" w:hAnsi="宋体" w:cs="宋体"/>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8C0" w:rsidRDefault="004C08C0">
    <w:pPr>
      <w:pStyle w:val="Footer"/>
    </w:pPr>
    <w:r>
      <w:rPr>
        <w:noProof/>
      </w:rPr>
      <w:pict>
        <v:shapetype id="_x0000_t202" coordsize="21600,21600" o:spt="202" path="m,l,21600r21600,l21600,xe">
          <v:stroke joinstyle="miter"/>
          <v:path gradientshapeok="t" o:connecttype="rect"/>
        </v:shapetype>
        <v:shape id="_x0000_s2050" type="#_x0000_t202" style="position:absolute;margin-left:104pt;margin-top:0;width:2in;height:2in;z-index:251657216;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filled="f" stroked="f">
          <v:textbox style="mso-fit-shape-to-text:t" inset="0,0,0,0">
            <w:txbxContent>
              <w:p w:rsidR="004C08C0" w:rsidRDefault="004C08C0" w:rsidP="00E461D6">
                <w:pPr>
                  <w:adjustRightInd w:val="0"/>
                  <w:snapToGrid w:val="0"/>
                  <w:spacing w:line="240" w:lineRule="atLeast"/>
                  <w:ind w:rightChars="200" w:right="31680"/>
                  <w:rPr>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noProof/>
                    <w:sz w:val="28"/>
                    <w:szCs w:val="28"/>
                  </w:rPr>
                  <w:t>1</w:t>
                </w:r>
                <w:r>
                  <w:rPr>
                    <w:rFonts w:ascii="宋体" w:hAnsi="宋体" w:cs="宋体"/>
                    <w:sz w:val="28"/>
                    <w:szCs w:val="28"/>
                  </w:rPr>
                  <w:fldChar w:fldCharType="end"/>
                </w:r>
                <w:r>
                  <w:rPr>
                    <w:rFonts w:ascii="宋体" w:hAnsi="宋体" w:cs="宋体"/>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08C0" w:rsidRDefault="004C08C0" w:rsidP="008D657F">
      <w:r>
        <w:separator/>
      </w:r>
    </w:p>
  </w:footnote>
  <w:footnote w:type="continuationSeparator" w:id="0">
    <w:p w:rsidR="004C08C0" w:rsidRDefault="004C08C0" w:rsidP="008D657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attachedTemplate r:id="rId1"/>
  <w:defaultTabStop w:val="420"/>
  <w:evenAndOddHeaders/>
  <w:drawingGridHorizontalSpacing w:val="210"/>
  <w:drawingGridVerticalSpacing w:val="156"/>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70133008"/>
    <w:rsid w:val="002F4E6E"/>
    <w:rsid w:val="004C08C0"/>
    <w:rsid w:val="008D657F"/>
    <w:rsid w:val="00B14985"/>
    <w:rsid w:val="00E461D6"/>
    <w:rsid w:val="05097AD0"/>
    <w:rsid w:val="10B63C0C"/>
    <w:rsid w:val="166E52DE"/>
    <w:rsid w:val="280A3758"/>
    <w:rsid w:val="31DD71E5"/>
    <w:rsid w:val="44611165"/>
    <w:rsid w:val="688B2412"/>
    <w:rsid w:val="6F6010DB"/>
    <w:rsid w:val="70133008"/>
    <w:rsid w:val="7A8C251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57F"/>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D657F"/>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rsid w:val="00DA13D4"/>
    <w:rPr>
      <w:sz w:val="18"/>
      <w:szCs w:val="18"/>
    </w:rPr>
  </w:style>
  <w:style w:type="paragraph" w:styleId="Header">
    <w:name w:val="header"/>
    <w:basedOn w:val="Normal"/>
    <w:link w:val="HeaderChar"/>
    <w:uiPriority w:val="99"/>
    <w:rsid w:val="008D657F"/>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HeaderChar">
    <w:name w:val="Header Char"/>
    <w:basedOn w:val="DefaultParagraphFont"/>
    <w:link w:val="Header"/>
    <w:uiPriority w:val="99"/>
    <w:semiHidden/>
    <w:rsid w:val="00DA13D4"/>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861;&#35268;&#25991;&#264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法规文本</Template>
  <TotalTime>4</TotalTime>
  <Pages>9</Pages>
  <Words>564</Words>
  <Characters>3217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2017-02-17T08:23:00Z</dcterms:created>
  <dcterms:modified xsi:type="dcterms:W3CDTF">2008-02-10T04:04:00Z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