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sz w:val="32"/>
          <w:szCs w:val="32"/>
        </w:rPr>
      </w:pPr>
    </w:p>
    <w:p>
      <w:pPr>
        <w:pStyle w:val="2"/>
        <w:jc w:val="center"/>
        <w:rPr>
          <w:rFonts w:hint="eastAsia"/>
          <w:sz w:val="32"/>
          <w:szCs w:val="32"/>
        </w:rPr>
      </w:pPr>
    </w:p>
    <w:p>
      <w:pPr>
        <w:pStyle w:val="2"/>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河北省人民代表大会常务委员会</w:t>
      </w:r>
    </w:p>
    <w:p>
      <w:pPr>
        <w:pStyle w:val="2"/>
        <w:keepNext w:val="0"/>
        <w:keepLines w:val="0"/>
        <w:pageBreakBefore w:val="0"/>
        <w:widowControl w:val="0"/>
        <w:kinsoku/>
        <w:wordWrap/>
        <w:overflowPunct/>
        <w:topLinePunct w:val="0"/>
        <w:autoSpaceDE/>
        <w:autoSpaceDN/>
        <w:bidi w:val="0"/>
        <w:adjustRightInd/>
        <w:snapToGrid/>
        <w:spacing w:line="660" w:lineRule="exact"/>
        <w:ind w:left="0" w:leftChars="0" w:right="0" w:rightChars="0" w:firstLine="0" w:firstLine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组成人员参加执法检查和视察活动的办法</w:t>
      </w:r>
    </w:p>
    <w:p>
      <w:pPr>
        <w:pStyle w:val="2"/>
        <w:rPr>
          <w:rFonts w:hint="eastAsia"/>
        </w:rPr>
      </w:pPr>
    </w:p>
    <w:p>
      <w:pPr>
        <w:pStyle w:val="2"/>
        <w:keepNext w:val="0"/>
        <w:keepLines w:val="0"/>
        <w:pageBreakBefore w:val="0"/>
        <w:widowControl w:val="0"/>
        <w:kinsoku/>
        <w:wordWrap/>
        <w:overflowPunct/>
        <w:topLinePunct w:val="0"/>
        <w:autoSpaceDE/>
        <w:autoSpaceDN/>
        <w:bidi w:val="0"/>
        <w:adjustRightInd/>
        <w:snapToGrid/>
        <w:spacing w:line="560" w:lineRule="exact"/>
        <w:ind w:left="420" w:leftChars="200" w:right="420" w:rightChars="200" w:firstLine="0" w:firstLineChars="0"/>
        <w:jc w:val="left"/>
        <w:textAlignment w:val="auto"/>
        <w:outlineLvl w:val="9"/>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（2008年7月18日河北省第十一届人民代表大会常务委员会第四次会议通过）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为了规范河北省人民代表大会常务委员会（以下简称常委会）组成人员参加执法检查和视察活动，</w:t>
      </w:r>
      <w:bookmarkStart w:id="0" w:name="_GoBack"/>
      <w:bookmarkEnd w:id="0"/>
      <w:r>
        <w:rPr>
          <w:rFonts w:hint="eastAsia" w:ascii="仿宋_GB2312" w:hAnsi="仿宋_GB2312" w:eastAsia="仿宋_GB2312" w:cs="仿宋_GB2312"/>
          <w:sz w:val="32"/>
          <w:szCs w:val="32"/>
        </w:rPr>
        <w:t>保障依法行使职权，根据有关法律和法规的规定，制定本办法。</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常委会组成人员应当依法履行监督职责，有义务积极参加执法检查和视察活动。</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第二条</w:t>
      </w:r>
      <w:r>
        <w:rPr>
          <w:rFonts w:hint="eastAsia" w:ascii="仿宋_GB2312" w:hAnsi="仿宋_GB2312" w:eastAsia="仿宋_GB2312" w:cs="仿宋_GB2312"/>
          <w:sz w:val="32"/>
          <w:szCs w:val="32"/>
        </w:rPr>
        <w:t>　常委会组成人员参加常委会的执法检查和视察活动，应当按照常委会年度执法检查和视察计划、通知的要求，学习有关法律、法规，并收集和研究实施情况资料，为参加执法检查和视察做必要的准备。</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常委会组成人员可以根据常委会年度执法检查和视察计划，提出拟参加某项活动的要求，由常委会相关工作委员会按照有关执法检查工作程序的规定负责协调安排，列入执法检查和视察活动方案。</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第四条　</w:t>
      </w:r>
      <w:r>
        <w:rPr>
          <w:rFonts w:hint="eastAsia" w:ascii="仿宋_GB2312" w:hAnsi="仿宋_GB2312" w:eastAsia="仿宋_GB2312" w:cs="仿宋_GB2312"/>
          <w:sz w:val="32"/>
          <w:szCs w:val="32"/>
        </w:rPr>
        <w:t>常委会组成人员应当按照要求参加常委会的执法检查和视察活动，其他活动原则上应当服从常委会工作的需要。</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第五条</w:t>
      </w:r>
      <w:r>
        <w:rPr>
          <w:rFonts w:hint="eastAsia" w:ascii="仿宋_GB2312" w:hAnsi="仿宋_GB2312" w:eastAsia="仿宋_GB2312" w:cs="仿宋_GB2312"/>
          <w:sz w:val="32"/>
          <w:szCs w:val="32"/>
        </w:rPr>
        <w:t>　常委会组成人员参加的常委会执法检查和视察活动，由常委会有关工作机构依照《中华人民共和国各级人民代表大会常务委员会监督法》和有关执法检查工作程序的规定组织实施。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lang w:eastAsia="zh-CN"/>
        </w:rPr>
      </w:pPr>
      <w:r>
        <w:rPr>
          <w:rFonts w:hint="eastAsia" w:ascii="黑体" w:hAnsi="黑体" w:eastAsia="黑体" w:cs="黑体"/>
          <w:sz w:val="32"/>
          <w:szCs w:val="32"/>
        </w:rPr>
        <w:t>第六条　</w:t>
      </w:r>
      <w:r>
        <w:rPr>
          <w:rFonts w:hint="eastAsia" w:ascii="仿宋_GB2312" w:hAnsi="仿宋_GB2312" w:eastAsia="仿宋_GB2312" w:cs="仿宋_GB2312"/>
          <w:sz w:val="32"/>
          <w:szCs w:val="32"/>
        </w:rPr>
        <w:t>以常委会组成人员名义参加常委会计划安排以外的检查和视察活动，应当由承办单位以公文的形式报常委会，由常委会常务副主任或者分管副主任审定，重大事项应当经主任会议研究。</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42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本办法自通过之日起实施。</w:t>
      </w: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p>
    <w:sectPr>
      <w:headerReference r:id="rId3" w:type="default"/>
      <w:footerReference r:id="rId4" w:type="default"/>
      <w:pgSz w:w="11906" w:h="16838"/>
      <w:pgMar w:top="2098" w:right="1531" w:bottom="1984" w:left="1531" w:header="851" w:footer="1587" w:gutter="0"/>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黑体繁体">
    <w:panose1 w:val="03000509000000000000"/>
    <w:charset w:val="86"/>
    <w:family w:val="auto"/>
    <w:pitch w:val="default"/>
    <w:sig w:usb0="00000001" w:usb1="080E0000" w:usb2="00000000" w:usb3="00000000" w:csb0="003C0041" w:csb1="A008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方正博雅方刊宋_GBK">
    <w:altName w:val="宋体"/>
    <w:panose1 w:val="02000000000000000000"/>
    <w:charset w:val="86"/>
    <w:family w:val="auto"/>
    <w:pitch w:val="default"/>
    <w:sig w:usb0="00000000" w:usb1="0000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风雅宋简体">
    <w:altName w:val="宋体"/>
    <w:panose1 w:val="02000000000000000000"/>
    <w:charset w:val="86"/>
    <w:family w:val="auto"/>
    <w:pitch w:val="default"/>
    <w:sig w:usb0="00000000" w:usb1="00000000" w:usb2="00000000" w:usb3="00000000" w:csb0="00040000" w:csb1="00000000"/>
  </w:font>
  <w:font w:name="方正魏碑_GBK">
    <w:panose1 w:val="03000509000000000000"/>
    <w:charset w:val="86"/>
    <w:family w:val="auto"/>
    <w:pitch w:val="default"/>
    <w:sig w:usb0="00000001" w:usb1="080E0000" w:usb2="00000000" w:usb3="00000000" w:csb0="00040000" w:csb1="00000000"/>
  </w:font>
  <w:font w:name="方正魏碑简体">
    <w:panose1 w:val="03000509000000000000"/>
    <w:charset w:val="86"/>
    <w:family w:val="auto"/>
    <w:pitch w:val="default"/>
    <w:sig w:usb0="00000001" w:usb1="080E0000" w:usb2="00000000" w:usb3="00000000" w:csb0="00040000" w:csb1="00000000"/>
  </w:font>
  <w:font w:name="方正韵动粗黑_GBK">
    <w:altName w:val="黑体"/>
    <w:panose1 w:val="02000000000000000000"/>
    <w:charset w:val="86"/>
    <w:family w:val="auto"/>
    <w:pitch w:val="default"/>
    <w:sig w:usb0="00000000" w:usb1="00000000" w:usb2="00000000" w:usb3="00000000" w:csb0="00040000" w:csb1="00000000"/>
  </w:font>
  <w:font w:name="方正韵动特黑_GBK">
    <w:altName w:val="黑体"/>
    <w:panose1 w:val="02000000000000000000"/>
    <w:charset w:val="86"/>
    <w:family w:val="auto"/>
    <w:pitch w:val="default"/>
    <w:sig w:usb0="00000000" w:usb1="00000000" w:usb2="00000000" w:usb3="00000000" w:csb0="00040000" w:csb1="00000000"/>
  </w:font>
  <w:font w:name="方正韵动中黑_GBK">
    <w:altName w:val="黑体"/>
    <w:panose1 w:val="02000000000000000000"/>
    <w:charset w:val="86"/>
    <w:family w:val="auto"/>
    <w:pitch w:val="default"/>
    <w:sig w:usb0="00000000" w:usb1="00000000" w:usb2="00000000" w:usb3="00000000" w:csb0="00040000" w:csb1="00000000"/>
  </w:font>
  <w:font w:name="方正魏碑繁体">
    <w:panose1 w:val="03000509000000000000"/>
    <w:charset w:val="86"/>
    <w:family w:val="auto"/>
    <w:pitch w:val="default"/>
    <w:sig w:usb0="00000001" w:usb1="080E0000" w:usb2="00000000" w:usb3="00000000" w:csb0="00040000" w:csb1="00000000"/>
  </w:font>
  <w:font w:name="方正黄草_GBK">
    <w:panose1 w:val="03000509000000000000"/>
    <w:charset w:val="86"/>
    <w:family w:val="auto"/>
    <w:pitch w:val="default"/>
    <w:sig w:usb0="00000001" w:usb1="080E0000" w:usb2="00000000" w:usb3="00000000" w:csb0="00040000" w:csb1="00000000"/>
  </w:font>
  <w:font w:name="方正黄草简体">
    <w:panose1 w:val="03000509000000000000"/>
    <w:charset w:val="86"/>
    <w:family w:val="auto"/>
    <w:pitch w:val="default"/>
    <w:sig w:usb0="00000001" w:usb1="080E0000" w:usb2="00000000" w:usb3="00000000" w:csb0="00040000" w:csb1="00000000"/>
  </w:font>
  <w:font w:name="李旭科书法">
    <w:altName w:val="宋体"/>
    <w:panose1 w:val="02000603000000000000"/>
    <w:charset w:val="86"/>
    <w:family w:val="auto"/>
    <w:pitch w:val="default"/>
    <w:sig w:usb0="00000000" w:usb1="00000000" w:usb2="00000012" w:usb3="00000000" w:csb0="00040000" w:csb1="00000000"/>
  </w:font>
  <w:font w:name="草檀斋毛泽东字体">
    <w:altName w:val="宋体"/>
    <w:panose1 w:val="02010601030101010101"/>
    <w:charset w:val="86"/>
    <w:family w:val="auto"/>
    <w:pitch w:val="default"/>
    <w:sig w:usb0="00000000" w:usb1="00000000" w:usb2="00000000" w:usb3="00000000" w:csb0="00040000" w:csb1="00000000"/>
  </w:font>
  <w:font w:name="迷你简启体">
    <w:altName w:val="宋体"/>
    <w:panose1 w:val="03000509000000000000"/>
    <w:charset w:val="86"/>
    <w:family w:val="auto"/>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Adobe 仿宋 Std R">
    <w:panose1 w:val="02020400000000000000"/>
    <w:charset w:val="86"/>
    <w:family w:val="auto"/>
    <w:pitch w:val="default"/>
    <w:sig w:usb0="00000001" w:usb1="0A0F1810" w:usb2="00000016" w:usb3="00000000" w:csb0="00060007" w:csb1="00000000"/>
  </w:font>
  <w:font w:name="Adobe 宋体 Std L">
    <w:panose1 w:val="02020300000000000000"/>
    <w:charset w:val="86"/>
    <w:family w:val="auto"/>
    <w:pitch w:val="default"/>
    <w:sig w:usb0="00000001" w:usb1="0A0F1810" w:usb2="00000016" w:usb3="00000000" w:csb0="00060007" w:csb1="00000000"/>
  </w:font>
  <w:font w:name="书体坊向佳红毛笔行书">
    <w:altName w:val="宋体"/>
    <w:panose1 w:val="02010600010101010101"/>
    <w:charset w:val="86"/>
    <w:family w:val="auto"/>
    <w:pitch w:val="default"/>
    <w:sig w:usb0="00000000" w:usb1="00000000" w:usb2="00000000" w:usb3="00000000" w:csb0="00040000" w:csb1="00000000"/>
  </w:font>
  <w:font w:name="Arial">
    <w:panose1 w:val="020B0604020202020204"/>
    <w:charset w:val="00"/>
    <w:family w:val="auto"/>
    <w:pitch w:val="default"/>
    <w:sig w:usb0="E0002AFF" w:usb1="C0007843" w:usb2="00000009" w:usb3="00000000" w:csb0="400001FF" w:csb1="FFFF0000"/>
  </w:font>
  <w:font w:name="Arial Unicode MS">
    <w:panose1 w:val="020B0604020202020204"/>
    <w:charset w:val="86"/>
    <w:family w:val="auto"/>
    <w:pitch w:val="default"/>
    <w:sig w:usb0="FFFFFFFF" w:usb1="E9FFFFFF" w:usb2="0000003F" w:usb3="00000000" w:csb0="603F01FF" w:csb1="FFFF0000"/>
  </w:font>
  <w:font w:name="Adobe Myungjo Std M">
    <w:panose1 w:val="02020600000000000000"/>
    <w:charset w:val="80"/>
    <w:family w:val="auto"/>
    <w:pitch w:val="default"/>
    <w:sig w:usb0="00000001" w:usb1="21D72C10" w:usb2="00000010" w:usb3="00000000" w:csb0="602A0005" w:csb1="00000000"/>
  </w:font>
  <w:font w:name="EU-B2">
    <w:panose1 w:val="03000509000000000000"/>
    <w:charset w:val="86"/>
    <w:family w:val="auto"/>
    <w:pitch w:val="default"/>
    <w:sig w:usb0="00000001" w:usb1="080E0000" w:usb2="00000000" w:usb3="00000000" w:csb0="00040000" w:csb1="00000000"/>
  </w:font>
  <w:font w:name="EU-B2X">
    <w:panose1 w:val="03000509000000000000"/>
    <w:charset w:val="86"/>
    <w:family w:val="auto"/>
    <w:pitch w:val="default"/>
    <w:sig w:usb0="00000001" w:usb1="080E0000" w:usb2="00000000" w:usb3="00000000" w:csb0="00040000" w:csb1="00000000"/>
  </w:font>
  <w:font w:name="EU-B3">
    <w:panose1 w:val="03000509000000000000"/>
    <w:charset w:val="86"/>
    <w:family w:val="auto"/>
    <w:pitch w:val="default"/>
    <w:sig w:usb0="00000001" w:usb1="080E0000" w:usb2="00000000" w:usb3="00000000" w:csb0="00040000" w:csb1="00000000"/>
  </w:font>
  <w:font w:name="EU-B3X">
    <w:panose1 w:val="03000509000000000000"/>
    <w:charset w:val="86"/>
    <w:family w:val="auto"/>
    <w:pitch w:val="default"/>
    <w:sig w:usb0="00000001" w:usb1="080E0000" w:usb2="00000000" w:usb3="00000000" w:csb0="00040000" w:csb1="00000000"/>
  </w:font>
  <w:font w:name="EU-B4X">
    <w:panose1 w:val="03000509000000000000"/>
    <w:charset w:val="86"/>
    <w:family w:val="auto"/>
    <w:pitch w:val="default"/>
    <w:sig w:usb0="00000001" w:usb1="080E0000" w:usb2="00000000" w:usb3="00000000" w:csb0="00040000" w:csb1="00000000"/>
  </w:font>
  <w:font w:name="EU-B5">
    <w:panose1 w:val="03000509000000000000"/>
    <w:charset w:val="86"/>
    <w:family w:val="auto"/>
    <w:pitch w:val="default"/>
    <w:sig w:usb0="00000001" w:usb1="080E0000" w:usb2="00000000" w:usb3="00000000" w:csb0="00040000" w:csb1="00000000"/>
  </w:font>
  <w:font w:name="EU-B5X">
    <w:panose1 w:val="03000509000000000000"/>
    <w:charset w:val="86"/>
    <w:family w:val="auto"/>
    <w:pitch w:val="default"/>
    <w:sig w:usb0="00000001" w:usb1="080E0000" w:usb2="00000000" w:usb3="00000000" w:csb0="00040000" w:csb1="00000000"/>
  </w:font>
  <w:font w:name="EU-B6">
    <w:panose1 w:val="03000509000000000000"/>
    <w:charset w:val="86"/>
    <w:family w:val="auto"/>
    <w:pitch w:val="default"/>
    <w:sig w:usb0="00000001" w:usb1="080E0000" w:usb2="00000000" w:usb3="00000000" w:csb0="00040000" w:csb1="00000000"/>
  </w:font>
  <w:font w:name="书体坊米芾体">
    <w:altName w:val="宋体"/>
    <w:panose1 w:val="02010601030101010101"/>
    <w:charset w:val="86"/>
    <w:family w:val="auto"/>
    <w:pitch w:val="default"/>
    <w:sig w:usb0="00000000" w:usb1="00000000" w:usb2="00000000" w:usb3="00000000" w:csb0="00040000" w:csb1="00000000"/>
  </w:font>
  <w:font w:name="方正兰亭刊黑_GBK">
    <w:altName w:val="黑体"/>
    <w:panose1 w:val="02000000000000000000"/>
    <w:charset w:val="86"/>
    <w:family w:val="auto"/>
    <w:pitch w:val="default"/>
    <w:sig w:usb0="00000000" w:usb1="00000000" w:usb2="00000000" w:usb3="00000000" w:csb0="00040000" w:csb1="00000000"/>
  </w:font>
  <w:font w:name="方正兰亭刊宋_GBK">
    <w:altName w:val="宋体"/>
    <w:panose1 w:val="02000000000000000000"/>
    <w:charset w:val="86"/>
    <w:family w:val="auto"/>
    <w:pitch w:val="default"/>
    <w:sig w:usb0="00000000" w:usb1="00000000" w:usb2="00000000" w:usb3="00000000" w:csb0="00040000" w:csb1="00000000"/>
  </w:font>
  <w:font w:name="方正兰亭准黑_GBK">
    <w:altName w:val="黑体"/>
    <w:panose1 w:val="02000000000000000000"/>
    <w:charset w:val="86"/>
    <w:family w:val="auto"/>
    <w:pitch w:val="default"/>
    <w:sig w:usb0="00000000" w:usb1="00000000" w:usb2="00000000" w:usb3="00000000" w:csb0="00040000" w:csb1="00000000"/>
  </w:font>
  <w:font w:name="方正兰亭中黑_GBK">
    <w:altName w:val="黑体"/>
    <w:panose1 w:val="02000000000000000000"/>
    <w:charset w:val="86"/>
    <w:family w:val="auto"/>
    <w:pitch w:val="default"/>
    <w:sig w:usb0="00000000" w:usb1="00000000" w:usb2="00000000" w:usb3="00000000" w:csb0="00040000" w:csb1="00000000"/>
  </w:font>
  <w:font w:name="方正兰亭中粗黑_GBK">
    <w:altName w:val="黑体"/>
    <w:panose1 w:val="02000000000000000000"/>
    <w:charset w:val="86"/>
    <w:family w:val="auto"/>
    <w:pitch w:val="default"/>
    <w:sig w:usb0="00000000" w:usb1="00000000" w:usb2="00000000" w:usb3="00000000" w:csb0="00040000" w:csb1="00000000"/>
  </w:font>
  <w:font w:name="方正像素24">
    <w:altName w:val="宋体"/>
    <w:panose1 w:val="02010600000000000000"/>
    <w:charset w:val="86"/>
    <w:family w:val="auto"/>
    <w:pitch w:val="default"/>
    <w:sig w:usb0="00000000" w:usb1="00000000" w:usb2="00000000" w:usb3="00000000" w:csb0="00040000" w:csb1="00000000"/>
  </w:font>
  <w:font w:name="方正像素18">
    <w:altName w:val="宋体"/>
    <w:panose1 w:val="02010600000000000000"/>
    <w:charset w:val="86"/>
    <w:family w:val="auto"/>
    <w:pitch w:val="default"/>
    <w:sig w:usb0="00000000" w:usb1="00000000" w:usb2="00000000" w:usb3="00000000" w:csb0="00040000" w:csb1="00000000"/>
  </w:font>
  <w:font w:name="方正像素16">
    <w:altName w:val="宋体"/>
    <w:panose1 w:val="02010600000000000000"/>
    <w:charset w:val="86"/>
    <w:family w:val="auto"/>
    <w:pitch w:val="default"/>
    <w:sig w:usb0="00000000" w:usb1="00000000" w:usb2="00000000" w:usb3="00000000" w:csb0="00040000" w:csb1="00000000"/>
  </w:font>
  <w:font w:name="方正兰亭大黑_GBK">
    <w:altName w:val="黑体"/>
    <w:panose1 w:val="02000000000000000000"/>
    <w:charset w:val="86"/>
    <w:family w:val="auto"/>
    <w:pitch w:val="default"/>
    <w:sig w:usb0="00000000" w:usb1="00000000" w:usb2="00000000" w:usb3="00000000" w:csb0="00040000" w:csb1="00000000"/>
  </w:font>
  <w:font w:name="方正兰亭特黑长_GBK">
    <w:altName w:val="黑体"/>
    <w:panose1 w:val="02000000000000000000"/>
    <w:charset w:val="86"/>
    <w:family w:val="auto"/>
    <w:pitch w:val="default"/>
    <w:sig w:usb0="00000000" w:usb1="00000000" w:usb2="00000000" w:usb3="00000000" w:csb0="00040000" w:csb1="00000000"/>
  </w:font>
  <w:font w:name="方正兰亭特黑扁_GBK">
    <w:altName w:val="黑体"/>
    <w:panose1 w:val="02010600010101010101"/>
    <w:charset w:val="86"/>
    <w:family w:val="auto"/>
    <w:pitch w:val="default"/>
    <w:sig w:usb0="00000000" w:usb1="00000000" w:usb2="00000000" w:usb3="00000000" w:csb0="00040000" w:csb1="00000000"/>
  </w:font>
  <w:font w:name="方正兰亭特黑_GBK">
    <w:altName w:val="黑体"/>
    <w:panose1 w:val="02000000000000000000"/>
    <w:charset w:val="86"/>
    <w:family w:val="auto"/>
    <w:pitch w:val="default"/>
    <w:sig w:usb0="00000000" w:usb1="00000000" w:usb2="00000000" w:usb3="00000000" w:csb0="00040000" w:csb1="00000000"/>
  </w:font>
  <w:font w:name="汉仪醒示体简">
    <w:panose1 w:val="02010609000101010101"/>
    <w:charset w:val="86"/>
    <w:family w:val="auto"/>
    <w:pitch w:val="default"/>
    <w:sig w:usb0="00000001" w:usb1="080E0800" w:usb2="00000002" w:usb3="00000000" w:csb0="00040000" w:csb1="00000000"/>
  </w:font>
  <w:font w:name="汉仪趣味体简">
    <w:panose1 w:val="02010604000101010101"/>
    <w:charset w:val="86"/>
    <w:family w:val="auto"/>
    <w:pitch w:val="default"/>
    <w:sig w:usb0="00000001" w:usb1="080E0800" w:usb2="00000002" w:usb3="00000000" w:csb0="00040000" w:csb1="00000000"/>
  </w:font>
  <w:font w:name="汉仪超粗黑繁">
    <w:panose1 w:val="02010609000101010101"/>
    <w:charset w:val="86"/>
    <w:family w:val="auto"/>
    <w:pitch w:val="default"/>
    <w:sig w:usb0="00000001" w:usb1="080E0800" w:usb2="00000002" w:usb3="00000000" w:csb0="00040000" w:csb1="00000000"/>
  </w:font>
  <w:font w:name="汉仪超粗黑简">
    <w:panose1 w:val="02010609000101010101"/>
    <w:charset w:val="86"/>
    <w:family w:val="auto"/>
    <w:pitch w:val="default"/>
    <w:sig w:usb0="00000001" w:usb1="080E0800" w:usb2="00000002" w:usb3="00000000" w:csb0="00040000" w:csb1="00000000"/>
  </w:font>
  <w:font w:name="方正硬笔行书繁体">
    <w:panose1 w:val="03000509000000000000"/>
    <w:charset w:val="86"/>
    <w:family w:val="auto"/>
    <w:pitch w:val="default"/>
    <w:sig w:usb0="00000001" w:usb1="080E0000" w:usb2="00000000" w:usb3="00000000" w:csb0="00040000" w:csb1="00000000"/>
  </w:font>
  <w:font w:name="汉仪黑棋体简">
    <w:panose1 w:val="02010604000101010101"/>
    <w:charset w:val="86"/>
    <w:family w:val="auto"/>
    <w:pitch w:val="default"/>
    <w:sig w:usb0="00000001" w:usb1="080E0800" w:usb2="00000002"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95567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95567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75.25pt;mso-position-horizontal:outside;mso-position-horizontal-relative:margin;z-index:251658240;mso-width-relative:page;mso-height-relative:page;" filled="f" stroked="f" coordsize="21600,21600" o:gfxdata="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npq/JNQAAAAFAQAADwAA&#10;AAAAAAABACAAAAAiAAAAZHJzL2Rvd25yZXYueG1sUEsBAhQAFAAAAAgAh07iQL2a/sYaAgAAFAQA&#10;AA4AAAAAAAAAAQAgAAAAIwEAAGRycy9lMm9Eb2MueG1sUEsFBgAAAAAGAAYAWQEAAK8FAAAAAA==&#10;">
              <v:fill on="f" focussize="0,0"/>
              <v:stroke on="f" weight="0.5pt"/>
              <v:imagedata o:title=""/>
              <o:lock v:ext="edit" aspectratio="f"/>
              <v:textbox inset="0mm,0mm,0mm,0mm" style="mso-fit-shape-to-text:t;">
                <w:txbxContent>
                  <w:p>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t>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1E6D8F"/>
    <w:rsid w:val="007A0351"/>
    <w:rsid w:val="03DD1E56"/>
    <w:rsid w:val="040054B6"/>
    <w:rsid w:val="0D1E6D8F"/>
    <w:rsid w:val="0D6756B8"/>
    <w:rsid w:val="0EF60DC7"/>
    <w:rsid w:val="10C522B8"/>
    <w:rsid w:val="136D65A7"/>
    <w:rsid w:val="14691613"/>
    <w:rsid w:val="15C4519A"/>
    <w:rsid w:val="18E96004"/>
    <w:rsid w:val="1D033229"/>
    <w:rsid w:val="1D1D58BF"/>
    <w:rsid w:val="1E28616D"/>
    <w:rsid w:val="1E693EF0"/>
    <w:rsid w:val="1F280E75"/>
    <w:rsid w:val="1F346BA8"/>
    <w:rsid w:val="20390E43"/>
    <w:rsid w:val="22C94DBE"/>
    <w:rsid w:val="2382545F"/>
    <w:rsid w:val="24E56741"/>
    <w:rsid w:val="251727FD"/>
    <w:rsid w:val="27390002"/>
    <w:rsid w:val="28586979"/>
    <w:rsid w:val="28B05F37"/>
    <w:rsid w:val="2CC118F5"/>
    <w:rsid w:val="2CF82EAA"/>
    <w:rsid w:val="2E212741"/>
    <w:rsid w:val="2ECA195D"/>
    <w:rsid w:val="368A3C0A"/>
    <w:rsid w:val="37556CAA"/>
    <w:rsid w:val="388B4B62"/>
    <w:rsid w:val="3B0F657F"/>
    <w:rsid w:val="3E0A5E1F"/>
    <w:rsid w:val="4007110A"/>
    <w:rsid w:val="428C7AA6"/>
    <w:rsid w:val="44E53C08"/>
    <w:rsid w:val="453546EC"/>
    <w:rsid w:val="46C5055B"/>
    <w:rsid w:val="46E017FE"/>
    <w:rsid w:val="4704693B"/>
    <w:rsid w:val="493D7644"/>
    <w:rsid w:val="4CA51011"/>
    <w:rsid w:val="4D6400A5"/>
    <w:rsid w:val="4FF173D0"/>
    <w:rsid w:val="510973A2"/>
    <w:rsid w:val="515A24D4"/>
    <w:rsid w:val="53C003A2"/>
    <w:rsid w:val="59F813CF"/>
    <w:rsid w:val="5B2C6911"/>
    <w:rsid w:val="5CAE4DF2"/>
    <w:rsid w:val="5DB00FC7"/>
    <w:rsid w:val="606A2A09"/>
    <w:rsid w:val="61061BA9"/>
    <w:rsid w:val="660B1854"/>
    <w:rsid w:val="6D8E0C47"/>
    <w:rsid w:val="6D8F0117"/>
    <w:rsid w:val="6E1B4837"/>
    <w:rsid w:val="6FB57F7D"/>
    <w:rsid w:val="714053F3"/>
    <w:rsid w:val="71E16D95"/>
    <w:rsid w:val="74896AA1"/>
    <w:rsid w:val="799922B6"/>
    <w:rsid w:val="79A857A7"/>
    <w:rsid w:val="79E36953"/>
    <w:rsid w:val="79E743AC"/>
    <w:rsid w:val="7C1C4BF4"/>
    <w:rsid w:val="7E994728"/>
    <w:rsid w:val="7F1408BB"/>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2017-02-14T08:23:00Z</dcterms:created>
  <dc:creator>5</dc:creator>
  <cp:lastModifiedBy>5</cp:lastModifiedBy>
  <dcterms:modified xsi:type="dcterms:W3CDTF">2017-02-17T02:07:08Z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