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20" w:lineRule="exact"/>
        <w:rPr>
          <w:rFonts w:ascii="宋体" w:hAnsi="宋体" w:eastAsia="仿宋_GB2312"/>
          <w:sz w:val="32"/>
          <w:szCs w:val="32"/>
        </w:rPr>
      </w:pPr>
      <w:bookmarkStart w:id="0" w:name="_GoBack"/>
      <w:bookmarkEnd w:id="0"/>
    </w:p>
    <w:p>
      <w:pPr>
        <w:spacing w:line="592" w:lineRule="exact"/>
        <w:jc w:val="center"/>
        <w:rPr>
          <w:rFonts w:ascii="宋体"/>
          <w:sz w:val="44"/>
          <w:szCs w:val="44"/>
        </w:rPr>
      </w:pPr>
      <w:r>
        <w:rPr>
          <w:rFonts w:hint="eastAsia" w:ascii="宋体" w:hAnsi="宋体"/>
          <w:sz w:val="44"/>
          <w:szCs w:val="44"/>
        </w:rPr>
        <w:t>文山壮族苗族自治州文明行为促进条例</w:t>
      </w:r>
    </w:p>
    <w:p>
      <w:pPr>
        <w:spacing w:line="592" w:lineRule="exact"/>
        <w:jc w:val="center"/>
        <w:rPr>
          <w:rFonts w:ascii="宋体" w:hAnsi="宋体" w:eastAsia="楷体_GB2312"/>
          <w:sz w:val="32"/>
          <w:szCs w:val="32"/>
        </w:rPr>
      </w:pPr>
    </w:p>
    <w:p>
      <w:pPr>
        <w:topLinePunct/>
        <w:spacing w:line="592" w:lineRule="exact"/>
        <w:ind w:left="420" w:leftChars="200" w:right="420" w:rightChars="200"/>
        <w:rPr>
          <w:rFonts w:ascii="宋体" w:hAnsi="宋体" w:eastAsia="楷体_GB2312"/>
          <w:spacing w:val="-4"/>
          <w:sz w:val="32"/>
          <w:szCs w:val="32"/>
        </w:rPr>
      </w:pPr>
      <w:r>
        <w:rPr>
          <w:rFonts w:hint="eastAsia" w:ascii="宋体" w:hAnsi="宋体" w:eastAsia="楷体_GB2312"/>
          <w:spacing w:val="-4"/>
          <w:sz w:val="32"/>
          <w:szCs w:val="32"/>
        </w:rPr>
        <w:t>（</w:t>
      </w:r>
      <w:r>
        <w:rPr>
          <w:rFonts w:ascii="宋体" w:hAnsi="宋体" w:eastAsia="楷体_GB2312"/>
          <w:spacing w:val="-4"/>
          <w:sz w:val="32"/>
          <w:szCs w:val="32"/>
        </w:rPr>
        <w:t>2022</w:t>
      </w:r>
      <w:r>
        <w:rPr>
          <w:rFonts w:hint="eastAsia" w:ascii="宋体" w:hAnsi="宋体" w:eastAsia="楷体_GB2312"/>
          <w:spacing w:val="-4"/>
          <w:sz w:val="32"/>
          <w:szCs w:val="32"/>
        </w:rPr>
        <w:t>年</w:t>
      </w:r>
      <w:r>
        <w:rPr>
          <w:rFonts w:ascii="宋体" w:hAnsi="宋体" w:eastAsia="楷体_GB2312" w:cs="Calibri"/>
          <w:spacing w:val="-4"/>
          <w:sz w:val="32"/>
          <w:szCs w:val="32"/>
        </w:rPr>
        <w:t>11</w:t>
      </w:r>
      <w:r>
        <w:rPr>
          <w:rFonts w:hint="eastAsia" w:ascii="宋体" w:hAnsi="宋体" w:eastAsia="楷体_GB2312"/>
          <w:spacing w:val="-4"/>
          <w:sz w:val="32"/>
          <w:szCs w:val="32"/>
        </w:rPr>
        <w:t>月</w:t>
      </w:r>
      <w:r>
        <w:rPr>
          <w:rFonts w:ascii="宋体" w:hAnsi="宋体" w:eastAsia="楷体_GB2312" w:cs="Calibri"/>
          <w:spacing w:val="-4"/>
          <w:sz w:val="32"/>
          <w:szCs w:val="32"/>
        </w:rPr>
        <w:t>11</w:t>
      </w:r>
      <w:r>
        <w:rPr>
          <w:rFonts w:hint="eastAsia" w:ascii="宋体" w:hAnsi="宋体" w:eastAsia="楷体_GB2312"/>
          <w:spacing w:val="-4"/>
          <w:sz w:val="32"/>
          <w:szCs w:val="32"/>
        </w:rPr>
        <w:t>日文山壮族苗族自治州第十五届人民代表大会常务委员会第八次会议通过</w:t>
      </w:r>
      <w:r>
        <w:rPr>
          <w:rFonts w:ascii="宋体" w:hAnsi="宋体" w:eastAsia="楷体_GB2312"/>
          <w:spacing w:val="-4"/>
          <w:sz w:val="32"/>
          <w:szCs w:val="32"/>
        </w:rPr>
        <w:t xml:space="preserve">  2022</w:t>
      </w:r>
      <w:r>
        <w:rPr>
          <w:rFonts w:hint="eastAsia" w:ascii="宋体" w:hAnsi="宋体" w:eastAsia="楷体_GB2312"/>
          <w:spacing w:val="-4"/>
          <w:sz w:val="32"/>
          <w:szCs w:val="32"/>
        </w:rPr>
        <w:t>年</w:t>
      </w:r>
      <w:r>
        <w:rPr>
          <w:rFonts w:ascii="宋体" w:hAnsi="宋体" w:eastAsia="楷体_GB2312"/>
          <w:spacing w:val="-4"/>
          <w:sz w:val="32"/>
          <w:szCs w:val="32"/>
        </w:rPr>
        <w:t>11</w:t>
      </w:r>
      <w:r>
        <w:rPr>
          <w:rFonts w:hint="eastAsia" w:ascii="宋体" w:hAnsi="宋体" w:eastAsia="楷体_GB2312"/>
          <w:spacing w:val="-4"/>
          <w:sz w:val="32"/>
          <w:szCs w:val="32"/>
        </w:rPr>
        <w:t>月</w:t>
      </w:r>
      <w:r>
        <w:rPr>
          <w:rFonts w:ascii="宋体" w:hAnsi="宋体" w:eastAsia="楷体_GB2312"/>
          <w:spacing w:val="-4"/>
          <w:sz w:val="32"/>
          <w:szCs w:val="32"/>
        </w:rPr>
        <w:t>30</w:t>
      </w:r>
      <w:r>
        <w:rPr>
          <w:rFonts w:hint="eastAsia" w:ascii="宋体" w:hAnsi="宋体" w:eastAsia="楷体_GB2312"/>
          <w:spacing w:val="-4"/>
          <w:sz w:val="32"/>
          <w:szCs w:val="32"/>
        </w:rPr>
        <w:t>日云南省第十三届人民代表大会常务委员会第三十五次会议批准）</w:t>
      </w:r>
    </w:p>
    <w:p>
      <w:pPr>
        <w:spacing w:line="592" w:lineRule="exact"/>
        <w:rPr>
          <w:rFonts w:ascii="宋体"/>
        </w:rPr>
      </w:pPr>
    </w:p>
    <w:p>
      <w:pPr>
        <w:spacing w:line="592" w:lineRule="exact"/>
        <w:jc w:val="center"/>
        <w:rPr>
          <w:rFonts w:ascii="宋体" w:hAnsi="宋体" w:eastAsia="楷体_GB2312"/>
          <w:sz w:val="32"/>
          <w:szCs w:val="32"/>
        </w:rPr>
      </w:pPr>
      <w:r>
        <w:rPr>
          <w:rFonts w:hint="eastAsia" w:ascii="宋体" w:hAnsi="宋体" w:eastAsia="楷体_GB2312"/>
          <w:sz w:val="32"/>
          <w:szCs w:val="32"/>
        </w:rPr>
        <w:t>目</w:t>
      </w:r>
      <w:r>
        <w:rPr>
          <w:rFonts w:ascii="宋体" w:hAnsi="宋体" w:eastAsia="楷体_GB2312"/>
          <w:sz w:val="32"/>
          <w:szCs w:val="32"/>
        </w:rPr>
        <w:t xml:space="preserve">  </w:t>
      </w:r>
      <w:r>
        <w:rPr>
          <w:rFonts w:hint="eastAsia" w:ascii="宋体" w:hAnsi="宋体" w:eastAsia="楷体_GB2312"/>
          <w:sz w:val="32"/>
          <w:szCs w:val="32"/>
        </w:rPr>
        <w:t>录</w:t>
      </w:r>
    </w:p>
    <w:p>
      <w:pPr>
        <w:spacing w:line="592" w:lineRule="exact"/>
        <w:ind w:firstLine="640" w:firstLineChars="200"/>
        <w:rPr>
          <w:rFonts w:ascii="宋体" w:hAnsi="宋体" w:eastAsia="楷体_GB2312"/>
          <w:sz w:val="32"/>
          <w:szCs w:val="32"/>
        </w:rPr>
      </w:pPr>
      <w:r>
        <w:rPr>
          <w:rFonts w:hint="eastAsia" w:ascii="宋体" w:hAnsi="宋体" w:eastAsia="楷体_GB2312"/>
          <w:sz w:val="32"/>
          <w:szCs w:val="32"/>
        </w:rPr>
        <w:t>第一章</w:t>
      </w:r>
      <w:r>
        <w:rPr>
          <w:rFonts w:ascii="宋体" w:hAnsi="宋体" w:eastAsia="楷体_GB2312"/>
          <w:sz w:val="32"/>
          <w:szCs w:val="32"/>
        </w:rPr>
        <w:t xml:space="preserve">  </w:t>
      </w:r>
      <w:r>
        <w:rPr>
          <w:rFonts w:hint="eastAsia" w:ascii="宋体" w:hAnsi="宋体" w:eastAsia="楷体_GB2312"/>
          <w:sz w:val="32"/>
          <w:szCs w:val="32"/>
        </w:rPr>
        <w:t>总</w:t>
      </w:r>
      <w:r>
        <w:rPr>
          <w:rFonts w:ascii="宋体" w:hAnsi="宋体" w:eastAsia="楷体_GB2312"/>
          <w:sz w:val="32"/>
          <w:szCs w:val="32"/>
        </w:rPr>
        <w:t xml:space="preserve">  </w:t>
      </w:r>
      <w:r>
        <w:rPr>
          <w:rFonts w:hint="eastAsia" w:ascii="宋体" w:hAnsi="宋体" w:eastAsia="楷体_GB2312"/>
          <w:sz w:val="32"/>
          <w:szCs w:val="32"/>
        </w:rPr>
        <w:t>则</w:t>
      </w:r>
    </w:p>
    <w:p>
      <w:pPr>
        <w:spacing w:line="592" w:lineRule="exact"/>
        <w:ind w:firstLine="640" w:firstLineChars="200"/>
        <w:rPr>
          <w:rFonts w:ascii="宋体" w:hAnsi="宋体" w:eastAsia="楷体_GB2312"/>
          <w:sz w:val="32"/>
          <w:szCs w:val="32"/>
        </w:rPr>
      </w:pPr>
      <w:r>
        <w:rPr>
          <w:rFonts w:hint="eastAsia" w:ascii="宋体" w:hAnsi="宋体" w:eastAsia="楷体_GB2312"/>
          <w:sz w:val="32"/>
          <w:szCs w:val="32"/>
        </w:rPr>
        <w:t>第二章</w:t>
      </w:r>
      <w:r>
        <w:rPr>
          <w:rFonts w:ascii="宋体" w:hAnsi="宋体" w:eastAsia="楷体_GB2312"/>
          <w:sz w:val="32"/>
          <w:szCs w:val="32"/>
        </w:rPr>
        <w:t xml:space="preserve">  </w:t>
      </w:r>
      <w:r>
        <w:rPr>
          <w:rFonts w:hint="eastAsia" w:ascii="宋体" w:hAnsi="宋体" w:eastAsia="楷体_GB2312"/>
          <w:sz w:val="32"/>
          <w:szCs w:val="32"/>
        </w:rPr>
        <w:t>倡导、鼓励与禁止</w:t>
      </w:r>
    </w:p>
    <w:p>
      <w:pPr>
        <w:spacing w:line="592" w:lineRule="exact"/>
        <w:ind w:firstLine="640" w:firstLineChars="200"/>
        <w:rPr>
          <w:rFonts w:ascii="宋体" w:hAnsi="宋体" w:eastAsia="楷体_GB2312"/>
          <w:sz w:val="32"/>
          <w:szCs w:val="32"/>
        </w:rPr>
      </w:pPr>
      <w:r>
        <w:rPr>
          <w:rFonts w:hint="eastAsia" w:ascii="宋体" w:hAnsi="宋体" w:eastAsia="楷体_GB2312"/>
          <w:sz w:val="32"/>
          <w:szCs w:val="32"/>
        </w:rPr>
        <w:t>第三章</w:t>
      </w:r>
      <w:r>
        <w:rPr>
          <w:rFonts w:ascii="宋体" w:hAnsi="宋体" w:eastAsia="楷体_GB2312"/>
          <w:sz w:val="32"/>
          <w:szCs w:val="32"/>
        </w:rPr>
        <w:t xml:space="preserve">  </w:t>
      </w:r>
      <w:r>
        <w:rPr>
          <w:rFonts w:hint="eastAsia" w:ascii="宋体" w:hAnsi="宋体" w:eastAsia="楷体_GB2312"/>
          <w:sz w:val="32"/>
          <w:szCs w:val="32"/>
        </w:rPr>
        <w:t>保障与监督</w:t>
      </w:r>
    </w:p>
    <w:p>
      <w:pPr>
        <w:spacing w:line="592" w:lineRule="exact"/>
        <w:ind w:firstLine="640" w:firstLineChars="200"/>
        <w:rPr>
          <w:rFonts w:ascii="宋体" w:hAnsi="宋体" w:eastAsia="楷体_GB2312"/>
          <w:sz w:val="32"/>
          <w:szCs w:val="32"/>
        </w:rPr>
      </w:pPr>
      <w:r>
        <w:rPr>
          <w:rFonts w:hint="eastAsia" w:ascii="宋体" w:hAnsi="宋体" w:eastAsia="楷体_GB2312"/>
          <w:sz w:val="32"/>
          <w:szCs w:val="32"/>
        </w:rPr>
        <w:t>第四章</w:t>
      </w:r>
      <w:r>
        <w:rPr>
          <w:rFonts w:ascii="宋体" w:hAnsi="宋体" w:eastAsia="楷体_GB2312"/>
          <w:sz w:val="32"/>
          <w:szCs w:val="32"/>
        </w:rPr>
        <w:t xml:space="preserve">  </w:t>
      </w:r>
      <w:r>
        <w:rPr>
          <w:rFonts w:hint="eastAsia" w:ascii="宋体" w:hAnsi="宋体" w:eastAsia="楷体_GB2312"/>
          <w:sz w:val="32"/>
          <w:szCs w:val="32"/>
        </w:rPr>
        <w:t>法律责任</w:t>
      </w:r>
    </w:p>
    <w:p>
      <w:pPr>
        <w:spacing w:line="592" w:lineRule="exact"/>
        <w:ind w:firstLine="640" w:firstLineChars="200"/>
        <w:rPr>
          <w:rFonts w:ascii="宋体" w:hAnsi="宋体" w:eastAsia="楷体_GB2312"/>
          <w:sz w:val="32"/>
          <w:szCs w:val="32"/>
        </w:rPr>
      </w:pPr>
      <w:r>
        <w:rPr>
          <w:rFonts w:hint="eastAsia" w:ascii="宋体" w:hAnsi="宋体" w:eastAsia="楷体_GB2312"/>
          <w:sz w:val="32"/>
          <w:szCs w:val="32"/>
        </w:rPr>
        <w:t>第五章</w:t>
      </w:r>
      <w:r>
        <w:rPr>
          <w:rFonts w:ascii="宋体" w:hAnsi="宋体" w:eastAsia="楷体_GB2312"/>
          <w:sz w:val="32"/>
          <w:szCs w:val="32"/>
        </w:rPr>
        <w:t xml:space="preserve">  </w:t>
      </w:r>
      <w:r>
        <w:rPr>
          <w:rFonts w:hint="eastAsia" w:ascii="宋体" w:hAnsi="宋体" w:eastAsia="楷体_GB2312"/>
          <w:sz w:val="32"/>
          <w:szCs w:val="32"/>
        </w:rPr>
        <w:t>附</w:t>
      </w:r>
      <w:r>
        <w:rPr>
          <w:rFonts w:ascii="宋体" w:hAnsi="宋体" w:eastAsia="楷体_GB2312"/>
          <w:sz w:val="32"/>
          <w:szCs w:val="32"/>
        </w:rPr>
        <w:t xml:space="preserve">  </w:t>
      </w:r>
      <w:r>
        <w:rPr>
          <w:rFonts w:hint="eastAsia" w:ascii="宋体" w:hAnsi="宋体" w:eastAsia="楷体_GB2312"/>
          <w:sz w:val="32"/>
          <w:szCs w:val="32"/>
        </w:rPr>
        <w:t>则</w:t>
      </w:r>
    </w:p>
    <w:p>
      <w:pPr>
        <w:spacing w:line="592" w:lineRule="exact"/>
        <w:jc w:val="center"/>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sz w:val="32"/>
          <w:szCs w:val="32"/>
        </w:rPr>
        <w:t>第一章</w:t>
      </w:r>
      <w:r>
        <w:rPr>
          <w:rFonts w:ascii="宋体" w:hAnsi="宋体" w:eastAsia="黑体"/>
          <w:sz w:val="32"/>
          <w:szCs w:val="32"/>
        </w:rPr>
        <w:t xml:space="preserve">  </w:t>
      </w:r>
      <w:r>
        <w:rPr>
          <w:rFonts w:hint="eastAsia" w:ascii="宋体" w:hAnsi="宋体" w:eastAsia="黑体"/>
          <w:sz w:val="32"/>
          <w:szCs w:val="32"/>
        </w:rPr>
        <w:t>总</w:t>
      </w:r>
      <w:r>
        <w:rPr>
          <w:rFonts w:ascii="宋体" w:hAnsi="宋体" w:eastAsia="黑体"/>
          <w:sz w:val="32"/>
          <w:szCs w:val="32"/>
        </w:rPr>
        <w:t xml:space="preserve">  </w:t>
      </w:r>
      <w:r>
        <w:rPr>
          <w:rFonts w:hint="eastAsia" w:ascii="宋体" w:hAnsi="宋体" w:eastAsia="黑体"/>
          <w:sz w:val="32"/>
          <w:szCs w:val="32"/>
        </w:rPr>
        <w:t>则</w:t>
      </w:r>
    </w:p>
    <w:p>
      <w:pPr>
        <w:spacing w:line="592" w:lineRule="exact"/>
        <w:jc w:val="center"/>
        <w:rPr>
          <w:rFonts w:ascii="宋体" w:hAnsi="宋体" w:eastAsia="仿宋_GB2312"/>
          <w:sz w:val="32"/>
          <w:szCs w:val="32"/>
        </w:rPr>
      </w:pP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第一条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为培育和践行社会主义核心价值观，传承和弘扬中华传统美德，引导和促进公民文明行为养成，提升公民文明素养和社会文明程度，根据有关法律法规，结合自治州实际，制定本条例。</w:t>
      </w:r>
    </w:p>
    <w:p>
      <w:pPr>
        <w:topLinePunct/>
        <w:spacing w:line="592" w:lineRule="exact"/>
        <w:ind w:firstLine="640" w:firstLineChars="200"/>
        <w:rPr>
          <w:rFonts w:ascii="宋体" w:hAnsi="宋体" w:eastAsia="仿宋_GB2312"/>
          <w:spacing w:val="-10"/>
          <w:sz w:val="32"/>
          <w:szCs w:val="32"/>
        </w:rPr>
      </w:pPr>
      <w:r>
        <w:rPr>
          <w:rFonts w:hint="eastAsia" w:ascii="宋体" w:hAnsi="宋体" w:eastAsia="黑体"/>
          <w:sz w:val="32"/>
          <w:szCs w:val="32"/>
        </w:rPr>
        <w:t>第二条</w:t>
      </w:r>
      <w:r>
        <w:rPr>
          <w:rFonts w:ascii="宋体" w:hAnsi="宋体" w:eastAsia="仿宋_GB2312"/>
          <w:sz w:val="32"/>
          <w:szCs w:val="32"/>
        </w:rPr>
        <w:t xml:space="preserve">  </w:t>
      </w:r>
      <w:r>
        <w:rPr>
          <w:rFonts w:hint="eastAsia" w:ascii="宋体" w:hAnsi="宋体" w:eastAsia="仿宋_GB2312"/>
          <w:spacing w:val="-10"/>
          <w:sz w:val="32"/>
          <w:szCs w:val="32"/>
        </w:rPr>
        <w:t>自治州行政区域内的文明行为促进工作，适用本条例。</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第三条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本条例所称文明行为，是指遵守宪法和法律法规，践行社会主义核心价值观，符合新时代公民道德要求，维护公序良俗，引领良好社会风尚，体现社会文明进步的行为。</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第四条</w:t>
      </w:r>
      <w:r>
        <w:rPr>
          <w:rFonts w:ascii="宋体" w:hAnsi="宋体" w:eastAsia="仿宋_GB2312"/>
          <w:sz w:val="32"/>
          <w:szCs w:val="32"/>
        </w:rPr>
        <w:t xml:space="preserve">  </w:t>
      </w:r>
      <w:r>
        <w:rPr>
          <w:rFonts w:hint="eastAsia" w:ascii="宋体" w:hAnsi="宋体" w:eastAsia="仿宋_GB2312"/>
          <w:sz w:val="32"/>
          <w:szCs w:val="32"/>
        </w:rPr>
        <w:t>文明行为促进工作坚持以人民为中心，遵循党委领导、政府推进、社会共建、全民参与的原则，坚持法治与德治结合、倡导与治理并举、自律与他律统一，发挥公民主体作用，形成共建、共治、共享的社会治理格局。</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第五条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州、县（市）精神文明建设指导委员会负责统筹推进本行政区域内的文明行为促进工作。</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州、县（市）精神文明建设指导委员会工作机构负责文明行为促进工作的组织协调、督促检查和综合评估等工作。</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第六条</w:t>
      </w:r>
      <w:r>
        <w:rPr>
          <w:rFonts w:ascii="宋体" w:hAnsi="宋体" w:eastAsia="仿宋_GB2312"/>
          <w:sz w:val="32"/>
          <w:szCs w:val="32"/>
        </w:rPr>
        <w:t xml:space="preserve">  </w:t>
      </w:r>
      <w:r>
        <w:rPr>
          <w:rFonts w:hint="eastAsia" w:ascii="宋体" w:hAnsi="宋体" w:eastAsia="仿宋_GB2312"/>
          <w:sz w:val="32"/>
          <w:szCs w:val="32"/>
        </w:rPr>
        <w:t>州、县（市）人民政府应当将文明行为促进工作纳入国民经济和社会发展规划，所需经费列入本级财政预算。</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第七条</w:t>
      </w:r>
      <w:r>
        <w:rPr>
          <w:rFonts w:ascii="宋体" w:hAnsi="宋体" w:eastAsia="仿宋_GB2312"/>
          <w:sz w:val="32"/>
          <w:szCs w:val="32"/>
        </w:rPr>
        <w:t xml:space="preserve">  </w:t>
      </w:r>
      <w:r>
        <w:rPr>
          <w:rFonts w:hint="eastAsia" w:ascii="宋体" w:hAnsi="宋体" w:eastAsia="仿宋_GB2312"/>
          <w:sz w:val="32"/>
          <w:szCs w:val="32"/>
        </w:rPr>
        <w:t>州、县（市）人民政府有关部门、乡（镇）人民政府、街道办事处应当按照各自职责做好文明行为促进工作。</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村（居）民委员会协助做好文明行为促进工作，加强文明行为宣传和引导。</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第八条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文明行为促进是全社会的共同责任。国家机关、企事业单位、社会团体、其他组织和个人应当积极参与文明行为促进工作，对文明行为促进工作提出意见和建议，对不文明行为进行劝阻、举报和投诉。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国家机关、国有企事业单位应当在文明行为促进工作中发挥示范引领作用。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公职人员、党代表、人大代表、政协委员、先进模范人物、社会公众人物和共产党员、共青团员、少先队员等应当在文明行为促进工作中发挥表率作用。</w:t>
      </w:r>
    </w:p>
    <w:p>
      <w:pPr>
        <w:topLinePunct/>
        <w:spacing w:line="592" w:lineRule="exact"/>
        <w:ind w:firstLine="640" w:firstLineChars="200"/>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sz w:val="32"/>
          <w:szCs w:val="32"/>
        </w:rPr>
        <w:t>第二章</w:t>
      </w:r>
      <w:r>
        <w:rPr>
          <w:rFonts w:ascii="宋体" w:hAnsi="宋体" w:eastAsia="黑体"/>
          <w:sz w:val="32"/>
          <w:szCs w:val="32"/>
        </w:rPr>
        <w:t xml:space="preserve">  </w:t>
      </w:r>
      <w:r>
        <w:rPr>
          <w:rFonts w:hint="eastAsia" w:ascii="宋体" w:hAnsi="宋体" w:eastAsia="黑体"/>
          <w:sz w:val="32"/>
          <w:szCs w:val="32"/>
        </w:rPr>
        <w:t>倡导、鼓励与禁止</w:t>
      </w:r>
    </w:p>
    <w:p>
      <w:pPr>
        <w:topLinePunct/>
        <w:spacing w:line="592" w:lineRule="exact"/>
        <w:ind w:firstLine="640" w:firstLineChars="200"/>
        <w:rPr>
          <w:rFonts w:ascii="宋体" w:hAnsi="宋体" w:eastAsia="仿宋_GB2312"/>
          <w:sz w:val="32"/>
          <w:szCs w:val="32"/>
        </w:rPr>
      </w:pP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第九条</w:t>
      </w:r>
      <w:r>
        <w:rPr>
          <w:rFonts w:ascii="宋体" w:hAnsi="宋体" w:eastAsia="仿宋_GB2312"/>
          <w:sz w:val="32"/>
          <w:szCs w:val="32"/>
        </w:rPr>
        <w:t xml:space="preserve">  </w:t>
      </w:r>
      <w:r>
        <w:rPr>
          <w:rFonts w:hint="eastAsia" w:ascii="宋体" w:hAnsi="宋体" w:eastAsia="仿宋_GB2312"/>
          <w:sz w:val="32"/>
          <w:szCs w:val="32"/>
        </w:rPr>
        <w:t>公民应当践行社会主义核心价值观，维护社会公德，恪守职业道德，弘扬家庭美德，提升个人品德，遵守法律法规、公序良俗及其他文明行为规范。</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倡导、鼓励下列绿色环保、健康生活文明行为：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（一）低碳生活，节约水、电、油、气等公共资源；</w:t>
      </w:r>
    </w:p>
    <w:p>
      <w:pPr>
        <w:topLinePunct/>
        <w:spacing w:line="592" w:lineRule="exact"/>
        <w:ind w:firstLine="640" w:firstLineChars="200"/>
        <w:rPr>
          <w:rFonts w:ascii="宋体" w:hAnsi="宋体" w:eastAsia="仿宋_GB2312"/>
          <w:spacing w:val="-8"/>
          <w:sz w:val="32"/>
          <w:szCs w:val="32"/>
        </w:rPr>
      </w:pPr>
      <w:r>
        <w:rPr>
          <w:rFonts w:hint="eastAsia" w:ascii="宋体" w:hAnsi="宋体" w:eastAsia="仿宋_GB2312"/>
          <w:sz w:val="32"/>
          <w:szCs w:val="32"/>
        </w:rPr>
        <w:t>（二）</w:t>
      </w:r>
      <w:r>
        <w:rPr>
          <w:rFonts w:hint="eastAsia" w:ascii="宋体" w:hAnsi="宋体" w:eastAsia="仿宋_GB2312"/>
          <w:spacing w:val="-8"/>
          <w:sz w:val="32"/>
          <w:szCs w:val="32"/>
        </w:rPr>
        <w:t>绿色出行，优先选择步行、骑行或者乘坐公共交通工具；</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（三）分类投放垃圾，减少使用塑料袋和一次性餐具、洗浴用品等；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（四）珍惜粮食，践行“光盘行动”，使用公筷公勺，推行分餐制；</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（五）控烟限酒，合理膳食，保持身心健康；</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（六）勤于洗手，减少疾病传播；</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（七）积极参与全民健身、全民阅读等活动。</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第十一条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倡导、鼓励下列社会互助文明行为：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（一）见义勇为、救死扶伤、扶弱济困、紧急救助；</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（二）志愿捐献人体细胞、组织、器官以及遗体，无偿献血；</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（三）参与志愿服务和慈善、公益活动。</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第十二条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倡导、鼓励下列公共场所秩序文明行为：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（一）等候服务时有序排队，言行举止文明，遵守保持安全距离等文明引导标识；</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（二）有序乘坐公共交通工具，礼让老弱病残孕、携带婴幼儿和其他有需要的人员；</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（三）咳嗽、打喷嚏时遮掩口鼻，患有传染性呼吸道疾病外出时佩戴口罩，自觉遵守传染性疾病防控要求；</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（四）观看展览、体育比赛、文艺演出、电影等，遵守场馆管理规定和礼仪规范，爱护场馆设施和环境卫生；</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（五）开展室外娱乐、健身等文体活动，合理选择活动的时间、地点以及方式，避免影响他人；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（六）不在餐饮、文化等公共场所高声喧哗；</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（七）不在室内公共场所、室内工作场所、公共交通工具及其他禁止吸烟的场所吸烟。</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第十三条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倡导、鼓励下列乡风文明行为：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（一）维护民族团结，铸牢中华民族共同体意识；</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（二）传承和弘扬各民族优秀传统文化；</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（三）尊师重教，形成尊重知识、崇尚创新的良好社会风气；</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（四）保持村庄和房前屋后环境整洁有序；</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（五）农村实行家畜家禽圈养，不乱排放畜禽粪便；</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（六）规范投放生活垃圾和排放生活污水；</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（七）婚事新办，不索要、收受高价彩礼，不铺张浪费；</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（八）丧事简办，不组织有违乡风文明的低俗表演活动；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（九）喜庆事宜少办，树立新型消费观；</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（十）反对封建迷信，文明开展祭祀祭奠活动；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（十一）抵制邪教及“黄赌毒”。</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第十四条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倡导、鼓励下列家庭文明行为：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（一）家庭成员之间相互尊重，彼此关爱，和谐共处；</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（二）孝敬父母，尊重长辈，经常陪伴、关心、看望、照料老人；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（三）父母及其他监护人履行好对未成年人的教育义务，关爱未成年人身心健康；</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（四）勤以持家，俭以养德，培育良好家风。</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第十五条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倡导、鼓励下列守法经营文明行为：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（一）依法经营、诚实守信、公平竞争、文明服务；</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（二）维护市场竞争秩序，不做虚假或者引人误解的宣传，不销售假冒伪劣商品和侵权商品；</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（三）自觉落实“门前承包”责任制，保持经营场所门前整洁卫生、秩序规范。</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第十六条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倡导、鼓励下列网络文明行为：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（一）文明互动，理性表达；</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（二）抵制网络谣言和不良信息，不造谣、不信谣、不传谣；</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（三）尊重他人合法权利，拒绝网络暴力。</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第十七条</w:t>
      </w:r>
      <w:r>
        <w:rPr>
          <w:rFonts w:ascii="宋体" w:hAnsi="宋体" w:eastAsia="仿宋_GB2312"/>
          <w:sz w:val="32"/>
          <w:szCs w:val="32"/>
        </w:rPr>
        <w:t xml:space="preserve">  </w:t>
      </w:r>
      <w:r>
        <w:rPr>
          <w:rFonts w:hint="eastAsia" w:ascii="宋体" w:hAnsi="宋体" w:eastAsia="仿宋_GB2312"/>
          <w:sz w:val="32"/>
          <w:szCs w:val="32"/>
        </w:rPr>
        <w:t>禁止下列不文明行为：</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（一）随地吐痰、便溺，乱扔果皮、纸屑、烟头、塑料制品等废弃物；</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（二）不按照规定排放污水、随意倾倒泔水、垃圾或者其他污秽物质等；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（三）毁坏或占用市政公用设施、公共绿地，践踏、攀摘公共绿地的树木、花草、果实；</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（四）在天桥、隧道、建（构）筑物的墙面或者电线杆、树木表面，路面以及其他市政公用设施上、居民小区内擅自刻画、喷涂，违规张贴商业广告、悬挂标语和其他宣传品；</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（五）在公共楼道、楼顶、庭院及其他公共区域堆放杂物；</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（六）在城区管理河道、湖、塘范围内洗涤、游泳、捕捞、露营、野炊等；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（七）在禁止的区域和时间露天烧烤食品、燃放烟花爆竹，焚烧产生烟尘污染的秸秆、落叶、垃圾等；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（八）从建（构）筑物内、车辆内向外抛掷物品；</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（九）在建筑物的公共门厅、疏散走道、楼梯间、安全出口等公共场所停放车辆、私拉电线为车辆充电，影响公共安全；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（十）在组织娱乐、集会、健身、商业促销及建筑物装修等活动中，干扰他人正常工作、学习和生活；</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（十一）驾驶机动车行经人行横道不减速行驶，遇行人正在通过人行横道时不停车让行，行经没有交通信号的道路遇行人横过道路不避让；</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（十二）行人通过路口或者横过道路不从人行横道或者过街设施通行，不按照交通指示灯指示或者交警指挥通行，跨越道路隔离设施，在车道内兜售、发放物品等；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（十三）携犬只到户外活动未拴束犬链，不及时清理犬只排泄物，携带除工作犬、导盲犬之外的犬只进入学校、医院、商场、影剧院、餐馆等公共场所；</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（十四）违反旅游场所规定，扰乱旅游秩序，破坏文化遗产、文物古迹；</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（十五）擅自占用道路、广场、桥梁、人行天桥、地下通道、经营场所门店外区域或街面摆放物品、设摊经营；</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（十六）在医疗等公共服务机构焚烧纸钱、搭设灵堂、摆放花圈挽幛、悬挂横幅、聚众滋事、违规停放遗体等：</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（十七）其他应当禁止的不文明行为。</w:t>
      </w:r>
    </w:p>
    <w:p>
      <w:pPr>
        <w:topLinePunct/>
        <w:spacing w:line="592" w:lineRule="exact"/>
        <w:ind w:firstLine="640" w:firstLineChars="200"/>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sz w:val="32"/>
          <w:szCs w:val="32"/>
        </w:rPr>
        <w:t>第三章</w:t>
      </w:r>
      <w:r>
        <w:rPr>
          <w:rFonts w:ascii="宋体" w:hAnsi="宋体" w:eastAsia="黑体"/>
          <w:sz w:val="32"/>
          <w:szCs w:val="32"/>
        </w:rPr>
        <w:t xml:space="preserve">  </w:t>
      </w:r>
      <w:r>
        <w:rPr>
          <w:rFonts w:hint="eastAsia" w:ascii="宋体" w:hAnsi="宋体" w:eastAsia="黑体"/>
          <w:sz w:val="32"/>
          <w:szCs w:val="32"/>
        </w:rPr>
        <w:t>保障与监督</w:t>
      </w:r>
    </w:p>
    <w:p>
      <w:pPr>
        <w:topLinePunct/>
        <w:spacing w:line="592" w:lineRule="exact"/>
        <w:ind w:firstLine="640" w:firstLineChars="200"/>
        <w:rPr>
          <w:rFonts w:ascii="宋体" w:hAnsi="宋体" w:eastAsia="仿宋_GB2312"/>
          <w:sz w:val="32"/>
          <w:szCs w:val="32"/>
        </w:rPr>
      </w:pP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第十八条</w:t>
      </w:r>
      <w:r>
        <w:rPr>
          <w:rFonts w:ascii="宋体" w:hAnsi="宋体" w:eastAsia="仿宋_GB2312"/>
          <w:sz w:val="32"/>
          <w:szCs w:val="32"/>
        </w:rPr>
        <w:t xml:space="preserve">  </w:t>
      </w:r>
      <w:r>
        <w:rPr>
          <w:rFonts w:hint="eastAsia" w:ascii="宋体" w:hAnsi="宋体" w:eastAsia="仿宋_GB2312"/>
          <w:sz w:val="32"/>
          <w:szCs w:val="32"/>
        </w:rPr>
        <w:t>州、县（市）精神文明建设指导委员会应当定期组织开展文明城市、文明村镇、文明单位、文明家庭、文明校园等精神文明创建活动。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对文明城市、文明村镇、文明单位、文明家庭、文明校园、道德模范、文山好人、见义勇为人员等精神文明建设先进典型，州、县（市）精神文明建设指导委员会工作机构应当会同有关部门按照法律、法规和有关规定给予通报表扬。</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鼓励用人单位在同等条件下优先录用道德模范、文山好人、优秀志愿者、见义勇为人员等先进人物。</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第十九条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州、县（市）人民政府建立新时代文明实践活动体系，组织开展新时代文明实践服务，引导群众提高思想觉悟、道德水准和文明素养。</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国家机关、企事业单位、基层群众性自治组织和其他组织应当为开展志愿服务提供便利条件。</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每年</w:t>
      </w:r>
      <w:r>
        <w:rPr>
          <w:rFonts w:ascii="宋体" w:hAnsi="宋体" w:eastAsia="仿宋_GB2312"/>
          <w:sz w:val="32"/>
          <w:szCs w:val="32"/>
        </w:rPr>
        <w:t>3</w:t>
      </w:r>
      <w:r>
        <w:rPr>
          <w:rFonts w:hint="eastAsia" w:ascii="宋体" w:hAnsi="宋体" w:eastAsia="仿宋_GB2312"/>
          <w:sz w:val="32"/>
          <w:szCs w:val="32"/>
        </w:rPr>
        <w:t>月第一周为新时代文明宣传实践周，集中开展文明行为宣传、实践活动。</w:t>
      </w:r>
    </w:p>
    <w:p>
      <w:pPr>
        <w:topLinePunct/>
        <w:spacing w:line="592" w:lineRule="exact"/>
        <w:ind w:firstLine="640" w:firstLineChars="200"/>
        <w:rPr>
          <w:rFonts w:ascii="宋体" w:hAnsi="宋体" w:eastAsia="仿宋_GB2312"/>
          <w:spacing w:val="-6"/>
          <w:sz w:val="32"/>
          <w:szCs w:val="32"/>
        </w:rPr>
      </w:pPr>
      <w:r>
        <w:rPr>
          <w:rFonts w:hint="eastAsia" w:ascii="宋体" w:hAnsi="宋体" w:eastAsia="黑体"/>
          <w:sz w:val="32"/>
          <w:szCs w:val="32"/>
        </w:rPr>
        <w:t>第二十条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pacing w:val="-6"/>
          <w:sz w:val="32"/>
          <w:szCs w:val="32"/>
        </w:rPr>
        <w:t>州、县（市）人民政府或者有关部门应当组织制定市民公约，指导、支持行业协会、窗口单位、村（居）民委员会、住宅小区等依法制定完善自律章程、服务规范、居民公约、村规民约、业主公约等自律自治规范，动员公民参与文明行为促进工作。</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第二十一条</w:t>
      </w:r>
      <w:r>
        <w:rPr>
          <w:rFonts w:ascii="宋体" w:hAnsi="宋体" w:eastAsia="仿宋_GB2312"/>
          <w:sz w:val="32"/>
          <w:szCs w:val="32"/>
        </w:rPr>
        <w:t xml:space="preserve">  </w:t>
      </w:r>
      <w:r>
        <w:rPr>
          <w:rFonts w:hint="eastAsia" w:ascii="宋体" w:hAnsi="宋体" w:eastAsia="仿宋_GB2312"/>
          <w:sz w:val="32"/>
          <w:szCs w:val="32"/>
        </w:rPr>
        <w:t>国家机关、企事业单位以及其他社会组织应当将文明行为规范纳入本单位入职培训、岗位培训内容。</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各窗口服务行业、单位应当将文明行为规范纳入职业规范要求和岗位培训内容，教育和督促工作人员做到言行文明、服务规范，发挥窗口的文明示范作用。</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学校和其他教育机构应当将文明行为规范纳入教育内容，开展形式多样的文明教育实践活动，促进文明行为习惯的养成，提高教职工和学生文明素养。</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第二十二条</w:t>
      </w:r>
      <w:r>
        <w:rPr>
          <w:rFonts w:ascii="宋体" w:hAnsi="宋体" w:eastAsia="仿宋_GB2312"/>
          <w:sz w:val="32"/>
          <w:szCs w:val="32"/>
        </w:rPr>
        <w:t xml:space="preserve">  </w:t>
      </w:r>
      <w:r>
        <w:rPr>
          <w:rFonts w:hint="eastAsia" w:ascii="宋体" w:hAnsi="宋体" w:eastAsia="仿宋_GB2312"/>
          <w:sz w:val="32"/>
          <w:szCs w:val="32"/>
        </w:rPr>
        <w:t>公共媒体应当刊播公益广告，倡导文明理念，褒扬和宣传文明行为，加强对不文明行为的舆论监督，营造全社会鼓励和促进文明行为的舆论氛围。</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公共场所的广告设施和公共交通工具的广告媒介应当设置一定比例的公益广告，加强文明行为宣传。</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鼓励公共场所经营管理单位通过楼宇电视、显示屏、宣传栏等，开展文明行为宣传引导。</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第二十三条</w:t>
      </w:r>
      <w:r>
        <w:rPr>
          <w:rFonts w:ascii="宋体" w:hAnsi="宋体" w:eastAsia="仿宋_GB2312"/>
          <w:sz w:val="32"/>
          <w:szCs w:val="32"/>
        </w:rPr>
        <w:t xml:space="preserve">  </w:t>
      </w:r>
      <w:r>
        <w:rPr>
          <w:rFonts w:hint="eastAsia" w:ascii="宋体" w:hAnsi="宋体" w:eastAsia="仿宋_GB2312"/>
          <w:sz w:val="32"/>
          <w:szCs w:val="32"/>
        </w:rPr>
        <w:t>州、县（市）人民政府及其有关部门应当按照全国文明城市和国家制定的其他城市创建标准，科学规划，合理布局，建设完善与文明行为促进工作有关的设施。</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第二十四条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州、县（市）人民政府及其有关部门应当加强农村环境整治和保护，改善农村人居环境；完善农村公共服务体系，保护农村自然、历史、人文风貌，丰富精神文化生活，推进文明村镇建设。</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第二十五条</w:t>
      </w:r>
      <w:r>
        <w:rPr>
          <w:rFonts w:ascii="宋体" w:hAnsi="宋体" w:eastAsia="仿宋_GB2312"/>
          <w:sz w:val="32"/>
          <w:szCs w:val="32"/>
        </w:rPr>
        <w:t xml:space="preserve">  </w:t>
      </w:r>
      <w:r>
        <w:rPr>
          <w:rFonts w:hint="eastAsia" w:ascii="宋体" w:hAnsi="宋体" w:eastAsia="仿宋_GB2312"/>
          <w:sz w:val="32"/>
          <w:szCs w:val="32"/>
        </w:rPr>
        <w:t>机场、车站、码头、政务大厅、医疗机构、大型商场、旅游景区等公共场所应当按照规定配备母婴室，设置无障碍通道、无障碍厕位等便利设施。</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餐饮服务经营者应当主动对消费者进行防止食品浪费提示提醒，配备公勺公筷，为消费者提供安全、卫生、环保、便携的打包服务。</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第二十六条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州、县（市）人民政府及其有关部门应当根据本行政区域内文明行为促进工作实际，制定不文明行为重点治理清单并向社会公布，开展不文明行为治理重点监管、联合检查、联合执法等工作，定期向社会公开检查和执法情况。</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乡（镇）人民政府、街道办事处及有关部门应当建立日常巡查制度，对发现的不文明行为，及时进行劝导、批评、制止。</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第二十七条</w:t>
      </w:r>
      <w:r>
        <w:rPr>
          <w:rFonts w:ascii="宋体" w:hAnsi="宋体" w:eastAsia="黑体"/>
          <w:sz w:val="32"/>
          <w:szCs w:val="32"/>
        </w:rPr>
        <w:t xml:space="preserve"> </w:t>
      </w:r>
      <w:r>
        <w:rPr>
          <w:rFonts w:ascii="宋体" w:hAnsi="宋体" w:eastAsia="仿宋_GB2312"/>
          <w:sz w:val="32"/>
          <w:szCs w:val="32"/>
        </w:rPr>
        <w:t xml:space="preserve"> </w:t>
      </w:r>
      <w:r>
        <w:rPr>
          <w:rFonts w:hint="eastAsia" w:ascii="宋体" w:hAnsi="宋体" w:eastAsia="仿宋_GB2312"/>
          <w:sz w:val="32"/>
          <w:szCs w:val="32"/>
        </w:rPr>
        <w:t>州、县（市）人民政府及其有关部门可以向社会招募志愿者和文明劝导员。</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志愿者、文明劝导员协助做好文明行为宣传引导和不文明行为教育劝导等工作。</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第二十八条</w:t>
      </w:r>
      <w:r>
        <w:rPr>
          <w:rFonts w:ascii="宋体" w:hAnsi="宋体" w:eastAsia="仿宋_GB2312"/>
          <w:sz w:val="32"/>
          <w:szCs w:val="32"/>
        </w:rPr>
        <w:t xml:space="preserve">  </w:t>
      </w:r>
      <w:r>
        <w:rPr>
          <w:rFonts w:hint="eastAsia" w:ascii="宋体" w:hAnsi="宋体" w:eastAsia="仿宋_GB2312"/>
          <w:sz w:val="32"/>
          <w:szCs w:val="32"/>
        </w:rPr>
        <w:t>交通运输、环境卫生、物业等服务行业对服务区域内的不文明行为，可以予以劝阻、制止；劝阻或者制止无效的，可以及时报告有关行政执法部门。</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第二十九条</w:t>
      </w:r>
      <w:r>
        <w:rPr>
          <w:rFonts w:ascii="宋体" w:hAnsi="宋体" w:eastAsia="仿宋_GB2312"/>
          <w:sz w:val="32"/>
          <w:szCs w:val="32"/>
        </w:rPr>
        <w:t xml:space="preserve">  </w:t>
      </w:r>
      <w:r>
        <w:rPr>
          <w:rFonts w:hint="eastAsia" w:ascii="宋体" w:hAnsi="宋体" w:eastAsia="仿宋_GB2312"/>
          <w:sz w:val="32"/>
          <w:szCs w:val="32"/>
        </w:rPr>
        <w:t>任何单位和个人都有权劝阻、制止、投诉、举报不文明行为，对文明行为促进工作进行监督，提出批评建议。</w:t>
      </w:r>
    </w:p>
    <w:p>
      <w:pPr>
        <w:topLinePunct/>
        <w:spacing w:line="592" w:lineRule="exact"/>
        <w:ind w:firstLine="640" w:firstLineChars="200"/>
        <w:rPr>
          <w:rFonts w:ascii="宋体" w:hAnsi="宋体" w:eastAsia="仿宋_GB2312"/>
          <w:sz w:val="32"/>
          <w:szCs w:val="32"/>
        </w:rPr>
      </w:pPr>
      <w:r>
        <w:rPr>
          <w:rFonts w:hint="eastAsia" w:ascii="宋体" w:hAnsi="宋体" w:eastAsia="仿宋_GB2312"/>
          <w:sz w:val="32"/>
          <w:szCs w:val="32"/>
        </w:rPr>
        <w:t>受理投诉、举报的部门应当向社会公开不文明行为投诉举报方式、受理程序和办结时限，并向举报人、投诉人反馈处理结果，对举报人、投诉人的身份信息予以保密。</w:t>
      </w:r>
    </w:p>
    <w:p>
      <w:pPr>
        <w:topLinePunct/>
        <w:spacing w:line="592" w:lineRule="exact"/>
        <w:ind w:firstLine="640" w:firstLineChars="200"/>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sz w:val="32"/>
          <w:szCs w:val="32"/>
        </w:rPr>
        <w:t>第四章</w:t>
      </w:r>
      <w:r>
        <w:rPr>
          <w:rFonts w:ascii="宋体" w:hAnsi="宋体" w:eastAsia="黑体"/>
          <w:sz w:val="32"/>
          <w:szCs w:val="32"/>
        </w:rPr>
        <w:t xml:space="preserve">  </w:t>
      </w:r>
      <w:r>
        <w:rPr>
          <w:rFonts w:hint="eastAsia" w:ascii="宋体" w:hAnsi="宋体" w:eastAsia="黑体"/>
          <w:sz w:val="32"/>
          <w:szCs w:val="32"/>
        </w:rPr>
        <w:t>法律责任</w:t>
      </w:r>
    </w:p>
    <w:p>
      <w:pPr>
        <w:topLinePunct/>
        <w:spacing w:line="592" w:lineRule="exact"/>
        <w:ind w:firstLine="640" w:firstLineChars="200"/>
        <w:rPr>
          <w:rFonts w:ascii="宋体" w:hAnsi="宋体" w:eastAsia="仿宋_GB2312"/>
          <w:sz w:val="32"/>
          <w:szCs w:val="32"/>
        </w:rPr>
      </w:pP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第三十条</w:t>
      </w:r>
      <w:r>
        <w:rPr>
          <w:rFonts w:ascii="宋体" w:hAnsi="宋体" w:eastAsia="仿宋_GB2312"/>
          <w:sz w:val="32"/>
          <w:szCs w:val="32"/>
        </w:rPr>
        <w:t xml:space="preserve">  </w:t>
      </w:r>
      <w:r>
        <w:rPr>
          <w:rFonts w:hint="eastAsia" w:ascii="宋体" w:hAnsi="宋体" w:eastAsia="仿宋_GB2312"/>
          <w:sz w:val="32"/>
          <w:szCs w:val="32"/>
        </w:rPr>
        <w:t>法律法规对本条例规定的不文明行为已有处罚规定的，从其规定。</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第三十一条</w:t>
      </w:r>
      <w:r>
        <w:rPr>
          <w:rFonts w:ascii="宋体" w:hAnsi="宋体" w:eastAsia="仿宋_GB2312"/>
          <w:sz w:val="32"/>
          <w:szCs w:val="32"/>
        </w:rPr>
        <w:t xml:space="preserve">  </w:t>
      </w:r>
      <w:r>
        <w:rPr>
          <w:rFonts w:hint="eastAsia" w:ascii="宋体" w:hAnsi="宋体" w:eastAsia="仿宋_GB2312"/>
          <w:sz w:val="32"/>
          <w:szCs w:val="32"/>
        </w:rPr>
        <w:t>采取威胁、侮辱、殴打等方式打击报复劝阻人、举报人、投诉人的，或者妨碍、阻挠执法人员依法执行公务的，由公安机关依照《中华人民共和国治安管理处罚法》有关规定予以处罚；构成犯罪的，依法追究刑事责任。</w:t>
      </w: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第三十二条</w:t>
      </w:r>
      <w:r>
        <w:rPr>
          <w:rFonts w:ascii="宋体" w:hAnsi="宋体" w:eastAsia="仿宋_GB2312"/>
          <w:sz w:val="32"/>
          <w:szCs w:val="32"/>
        </w:rPr>
        <w:t xml:space="preserve">  </w:t>
      </w:r>
      <w:r>
        <w:rPr>
          <w:rFonts w:hint="eastAsia" w:ascii="宋体" w:hAnsi="宋体" w:eastAsia="仿宋_GB2312"/>
          <w:sz w:val="32"/>
          <w:szCs w:val="32"/>
        </w:rPr>
        <w:t>国家机关及其工作人员违反本条例规定，在文明行为促进工作中玩忽职守、滥用职权、徇私舞弊的，对直接负责的主管人员和其他直接责任人员依法给予处分；构成犯罪的，依法追究刑事责任。</w:t>
      </w:r>
    </w:p>
    <w:p>
      <w:pPr>
        <w:topLinePunct/>
        <w:spacing w:line="592" w:lineRule="exact"/>
        <w:ind w:firstLine="640" w:firstLineChars="200"/>
        <w:rPr>
          <w:rFonts w:ascii="宋体" w:hAnsi="宋体" w:eastAsia="仿宋_GB2312"/>
          <w:sz w:val="32"/>
          <w:szCs w:val="32"/>
        </w:rPr>
      </w:pPr>
    </w:p>
    <w:p>
      <w:pPr>
        <w:spacing w:line="592" w:lineRule="exact"/>
        <w:jc w:val="center"/>
        <w:rPr>
          <w:rFonts w:ascii="宋体" w:hAnsi="宋体" w:eastAsia="黑体"/>
          <w:sz w:val="32"/>
          <w:szCs w:val="32"/>
        </w:rPr>
      </w:pPr>
      <w:r>
        <w:rPr>
          <w:rFonts w:hint="eastAsia" w:ascii="宋体" w:hAnsi="宋体" w:eastAsia="黑体"/>
          <w:sz w:val="32"/>
          <w:szCs w:val="32"/>
        </w:rPr>
        <w:t>第五章</w:t>
      </w:r>
      <w:r>
        <w:rPr>
          <w:rFonts w:ascii="宋体" w:hAnsi="宋体" w:eastAsia="黑体"/>
          <w:sz w:val="32"/>
          <w:szCs w:val="32"/>
        </w:rPr>
        <w:t xml:space="preserve">  </w:t>
      </w:r>
      <w:r>
        <w:rPr>
          <w:rFonts w:hint="eastAsia" w:ascii="宋体" w:hAnsi="宋体" w:eastAsia="黑体"/>
          <w:sz w:val="32"/>
          <w:szCs w:val="32"/>
        </w:rPr>
        <w:t>附</w:t>
      </w:r>
      <w:r>
        <w:rPr>
          <w:rFonts w:ascii="宋体" w:hAnsi="宋体" w:eastAsia="黑体"/>
          <w:sz w:val="32"/>
          <w:szCs w:val="32"/>
        </w:rPr>
        <w:t xml:space="preserve">  </w:t>
      </w:r>
      <w:r>
        <w:rPr>
          <w:rFonts w:hint="eastAsia" w:ascii="宋体" w:hAnsi="宋体" w:eastAsia="黑体"/>
          <w:sz w:val="32"/>
          <w:szCs w:val="32"/>
        </w:rPr>
        <w:t>则</w:t>
      </w:r>
    </w:p>
    <w:p>
      <w:pPr>
        <w:topLinePunct/>
        <w:spacing w:line="592" w:lineRule="exact"/>
        <w:ind w:firstLine="640" w:firstLineChars="200"/>
        <w:rPr>
          <w:rFonts w:ascii="宋体" w:hAnsi="宋体" w:eastAsia="仿宋_GB2312"/>
          <w:sz w:val="32"/>
          <w:szCs w:val="32"/>
        </w:rPr>
      </w:pPr>
    </w:p>
    <w:p>
      <w:pPr>
        <w:topLinePunct/>
        <w:spacing w:line="592" w:lineRule="exact"/>
        <w:ind w:firstLine="640" w:firstLineChars="200"/>
        <w:rPr>
          <w:rFonts w:ascii="宋体" w:hAnsi="宋体" w:eastAsia="仿宋_GB2312"/>
          <w:sz w:val="32"/>
          <w:szCs w:val="32"/>
        </w:rPr>
      </w:pPr>
      <w:r>
        <w:rPr>
          <w:rFonts w:hint="eastAsia" w:ascii="宋体" w:hAnsi="宋体" w:eastAsia="黑体"/>
          <w:sz w:val="32"/>
          <w:szCs w:val="32"/>
        </w:rPr>
        <w:t>第三十三条</w:t>
      </w:r>
      <w:r>
        <w:rPr>
          <w:rFonts w:ascii="宋体" w:hAnsi="宋体" w:eastAsia="仿宋_GB2312"/>
          <w:sz w:val="32"/>
          <w:szCs w:val="32"/>
        </w:rPr>
        <w:t xml:space="preserve">  </w:t>
      </w:r>
      <w:r>
        <w:rPr>
          <w:rFonts w:hint="eastAsia" w:ascii="宋体" w:hAnsi="宋体" w:eastAsia="仿宋_GB2312"/>
          <w:sz w:val="32"/>
          <w:szCs w:val="32"/>
        </w:rPr>
        <w:t>本条例自</w:t>
      </w:r>
      <w:r>
        <w:rPr>
          <w:rFonts w:ascii="宋体" w:hAnsi="宋体" w:eastAsia="仿宋_GB2312"/>
          <w:sz w:val="32"/>
          <w:szCs w:val="32"/>
        </w:rPr>
        <w:t>2023</w:t>
      </w:r>
      <w:r>
        <w:rPr>
          <w:rFonts w:hint="eastAsia" w:ascii="宋体" w:hAnsi="宋体" w:eastAsia="仿宋_GB2312"/>
          <w:sz w:val="32"/>
          <w:szCs w:val="32"/>
        </w:rPr>
        <w:t>年</w:t>
      </w:r>
      <w:r>
        <w:rPr>
          <w:rFonts w:ascii="宋体" w:hAnsi="宋体" w:eastAsia="仿宋_GB2312"/>
          <w:sz w:val="32"/>
          <w:szCs w:val="32"/>
        </w:rPr>
        <w:t>1</w:t>
      </w:r>
      <w:r>
        <w:rPr>
          <w:rFonts w:hint="eastAsia" w:ascii="宋体" w:hAnsi="宋体" w:eastAsia="仿宋_GB2312"/>
          <w:sz w:val="32"/>
          <w:szCs w:val="32"/>
        </w:rPr>
        <w:t>月</w:t>
      </w:r>
      <w:r>
        <w:rPr>
          <w:rFonts w:ascii="宋体" w:hAnsi="宋体" w:eastAsia="仿宋_GB2312"/>
          <w:sz w:val="32"/>
          <w:szCs w:val="32"/>
        </w:rPr>
        <w:t>1</w:t>
      </w:r>
      <w:r>
        <w:rPr>
          <w:rFonts w:hint="eastAsia" w:ascii="宋体" w:hAnsi="宋体" w:eastAsia="仿宋_GB2312"/>
          <w:sz w:val="32"/>
          <w:szCs w:val="32"/>
        </w:rPr>
        <w:t>日起施行。</w:t>
      </w:r>
    </w:p>
    <w:p>
      <w:pPr>
        <w:topLinePunct/>
        <w:spacing w:line="620" w:lineRule="exact"/>
        <w:ind w:firstLine="640" w:firstLineChars="200"/>
        <w:rPr>
          <w:rFonts w:ascii="宋体" w:hAnsi="宋体" w:eastAsia="仿宋_GB2312"/>
          <w:sz w:val="32"/>
          <w:szCs w:val="32"/>
        </w:rPr>
      </w:pPr>
    </w:p>
    <w:sectPr>
      <w:footerReference r:id="rId3" w:type="default"/>
      <w:footerReference r:id="rId4" w:type="even"/>
      <w:type w:val="continuous"/>
      <w:pgSz w:w="11906" w:h="16838"/>
      <w:pgMar w:top="1928" w:right="1531" w:bottom="1871" w:left="1531" w:header="1418" w:footer="1418"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仿宋S"/>
    <w:panose1 w:val="00000000000000000000"/>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_GB2312">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FZ Extra BSK">
    <w:altName w:val="汉仪仿宋S"/>
    <w:panose1 w:val="00000000000000000000"/>
    <w:charset w:val="86"/>
    <w:family w:val="swiss"/>
    <w:pitch w:val="default"/>
    <w:sig w:usb0="00000000" w:usb1="00000000" w:usb2="00000010" w:usb3="00000000" w:csb0="00040000" w:csb1="00000000"/>
  </w:font>
  <w:font w:name="等线">
    <w:altName w:val="汉仪仿宋S"/>
    <w:panose1 w:val="00000000000000000000"/>
    <w:charset w:val="86"/>
    <w:family w:val="auto"/>
    <w:pitch w:val="default"/>
    <w:sig w:usb0="00000000" w:usb1="00000000" w:usb2="00000010" w:usb3="00000000" w:csb0="00040000" w:csb1="00000000"/>
  </w:font>
  <w:font w:name="BatangChe">
    <w:altName w:val="NanumMyeongjo"/>
    <w:panose1 w:val="02030609000101010101"/>
    <w:charset w:val="81"/>
    <w:family w:val="modern"/>
    <w:pitch w:val="default"/>
    <w:sig w:usb0="00000000" w:usb1="00000000" w:usb2="00000030" w:usb3="00000000" w:csb0="0008009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NanumMyeongjo">
    <w:panose1 w:val="02020603020101020101"/>
    <w:charset w:val="81"/>
    <w:family w:val="auto"/>
    <w:pitch w:val="default"/>
    <w:sig w:usb0="800002A7" w:usb1="01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8D3"/>
    <w:rsid w:val="000013A7"/>
    <w:rsid w:val="000016C2"/>
    <w:rsid w:val="000016F2"/>
    <w:rsid w:val="00001A60"/>
    <w:rsid w:val="00001D2E"/>
    <w:rsid w:val="00002075"/>
    <w:rsid w:val="000023FC"/>
    <w:rsid w:val="00003359"/>
    <w:rsid w:val="0000472F"/>
    <w:rsid w:val="0000494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E20"/>
    <w:rsid w:val="00012760"/>
    <w:rsid w:val="0001292E"/>
    <w:rsid w:val="00012E3E"/>
    <w:rsid w:val="00012F5D"/>
    <w:rsid w:val="00013E4B"/>
    <w:rsid w:val="00014B11"/>
    <w:rsid w:val="00015779"/>
    <w:rsid w:val="00015C7A"/>
    <w:rsid w:val="000163AD"/>
    <w:rsid w:val="00016467"/>
    <w:rsid w:val="000165DD"/>
    <w:rsid w:val="0001685A"/>
    <w:rsid w:val="00016A91"/>
    <w:rsid w:val="00016C25"/>
    <w:rsid w:val="00016F76"/>
    <w:rsid w:val="000179C6"/>
    <w:rsid w:val="00017A47"/>
    <w:rsid w:val="00017FBD"/>
    <w:rsid w:val="000201FE"/>
    <w:rsid w:val="00021521"/>
    <w:rsid w:val="00022975"/>
    <w:rsid w:val="0002320E"/>
    <w:rsid w:val="00023C1A"/>
    <w:rsid w:val="00023D0A"/>
    <w:rsid w:val="000240FA"/>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4E9C"/>
    <w:rsid w:val="00035714"/>
    <w:rsid w:val="0003600E"/>
    <w:rsid w:val="000378DD"/>
    <w:rsid w:val="00041044"/>
    <w:rsid w:val="0004156A"/>
    <w:rsid w:val="00043031"/>
    <w:rsid w:val="00043572"/>
    <w:rsid w:val="000439B3"/>
    <w:rsid w:val="000442C5"/>
    <w:rsid w:val="000444FC"/>
    <w:rsid w:val="00044749"/>
    <w:rsid w:val="0004617D"/>
    <w:rsid w:val="00046D77"/>
    <w:rsid w:val="00046FD5"/>
    <w:rsid w:val="000479DC"/>
    <w:rsid w:val="00050ADC"/>
    <w:rsid w:val="00050E9F"/>
    <w:rsid w:val="00050F5A"/>
    <w:rsid w:val="00050FB2"/>
    <w:rsid w:val="000527E0"/>
    <w:rsid w:val="00052EB1"/>
    <w:rsid w:val="00053331"/>
    <w:rsid w:val="00053B36"/>
    <w:rsid w:val="000547A2"/>
    <w:rsid w:val="00054937"/>
    <w:rsid w:val="00056F02"/>
    <w:rsid w:val="00056F2A"/>
    <w:rsid w:val="000603DC"/>
    <w:rsid w:val="00060C9A"/>
    <w:rsid w:val="00060CBA"/>
    <w:rsid w:val="00061611"/>
    <w:rsid w:val="00061913"/>
    <w:rsid w:val="00061BCC"/>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893"/>
    <w:rsid w:val="00071B85"/>
    <w:rsid w:val="00071C14"/>
    <w:rsid w:val="000723BC"/>
    <w:rsid w:val="000736D4"/>
    <w:rsid w:val="00073849"/>
    <w:rsid w:val="00073F6D"/>
    <w:rsid w:val="0007425F"/>
    <w:rsid w:val="00075AE7"/>
    <w:rsid w:val="000760FF"/>
    <w:rsid w:val="00076AF9"/>
    <w:rsid w:val="00077754"/>
    <w:rsid w:val="00080010"/>
    <w:rsid w:val="00080183"/>
    <w:rsid w:val="000815D6"/>
    <w:rsid w:val="0008221A"/>
    <w:rsid w:val="00083046"/>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0565"/>
    <w:rsid w:val="0009126E"/>
    <w:rsid w:val="00091378"/>
    <w:rsid w:val="000913F1"/>
    <w:rsid w:val="00092520"/>
    <w:rsid w:val="00092A37"/>
    <w:rsid w:val="00092F4A"/>
    <w:rsid w:val="00093418"/>
    <w:rsid w:val="00093BC4"/>
    <w:rsid w:val="00093F87"/>
    <w:rsid w:val="0009491D"/>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EAB"/>
    <w:rsid w:val="000B01CA"/>
    <w:rsid w:val="000B0911"/>
    <w:rsid w:val="000B0F45"/>
    <w:rsid w:val="000B1042"/>
    <w:rsid w:val="000B1083"/>
    <w:rsid w:val="000B11F3"/>
    <w:rsid w:val="000B170D"/>
    <w:rsid w:val="000B1BF0"/>
    <w:rsid w:val="000B1DA7"/>
    <w:rsid w:val="000B217C"/>
    <w:rsid w:val="000B2197"/>
    <w:rsid w:val="000B249C"/>
    <w:rsid w:val="000B39BE"/>
    <w:rsid w:val="000B3DAC"/>
    <w:rsid w:val="000B3F1A"/>
    <w:rsid w:val="000B432F"/>
    <w:rsid w:val="000B470F"/>
    <w:rsid w:val="000B52DD"/>
    <w:rsid w:val="000B54C8"/>
    <w:rsid w:val="000B5BAC"/>
    <w:rsid w:val="000B62E4"/>
    <w:rsid w:val="000B6434"/>
    <w:rsid w:val="000B6EA7"/>
    <w:rsid w:val="000B7432"/>
    <w:rsid w:val="000B7DDC"/>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148B"/>
    <w:rsid w:val="000D2BCC"/>
    <w:rsid w:val="000D2BED"/>
    <w:rsid w:val="000D33C9"/>
    <w:rsid w:val="000D3F5A"/>
    <w:rsid w:val="000D4995"/>
    <w:rsid w:val="000D4CB7"/>
    <w:rsid w:val="000D51A9"/>
    <w:rsid w:val="000D5EA4"/>
    <w:rsid w:val="000D61C7"/>
    <w:rsid w:val="000D656A"/>
    <w:rsid w:val="000D6A1B"/>
    <w:rsid w:val="000D7D8C"/>
    <w:rsid w:val="000E0097"/>
    <w:rsid w:val="000E0538"/>
    <w:rsid w:val="000E16E8"/>
    <w:rsid w:val="000E498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1E0"/>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50BA"/>
    <w:rsid w:val="00105433"/>
    <w:rsid w:val="00106547"/>
    <w:rsid w:val="00106E82"/>
    <w:rsid w:val="00107A93"/>
    <w:rsid w:val="00107DF9"/>
    <w:rsid w:val="00110D74"/>
    <w:rsid w:val="001114C7"/>
    <w:rsid w:val="001116E3"/>
    <w:rsid w:val="00112A2F"/>
    <w:rsid w:val="00112D79"/>
    <w:rsid w:val="00113957"/>
    <w:rsid w:val="00113B0C"/>
    <w:rsid w:val="001142BD"/>
    <w:rsid w:val="00114D63"/>
    <w:rsid w:val="00114E8C"/>
    <w:rsid w:val="0011505C"/>
    <w:rsid w:val="0011549A"/>
    <w:rsid w:val="0011555B"/>
    <w:rsid w:val="0011572E"/>
    <w:rsid w:val="00116773"/>
    <w:rsid w:val="001172D3"/>
    <w:rsid w:val="00117B70"/>
    <w:rsid w:val="00117C21"/>
    <w:rsid w:val="001228FB"/>
    <w:rsid w:val="00122EE8"/>
    <w:rsid w:val="00122F96"/>
    <w:rsid w:val="00123A52"/>
    <w:rsid w:val="001248F9"/>
    <w:rsid w:val="00125195"/>
    <w:rsid w:val="001277C3"/>
    <w:rsid w:val="0013101B"/>
    <w:rsid w:val="00131258"/>
    <w:rsid w:val="00131BF2"/>
    <w:rsid w:val="00132779"/>
    <w:rsid w:val="001331EE"/>
    <w:rsid w:val="001334EF"/>
    <w:rsid w:val="00133660"/>
    <w:rsid w:val="001347DA"/>
    <w:rsid w:val="001351BD"/>
    <w:rsid w:val="00135CB6"/>
    <w:rsid w:val="00137613"/>
    <w:rsid w:val="00137668"/>
    <w:rsid w:val="00137B2F"/>
    <w:rsid w:val="00137B6D"/>
    <w:rsid w:val="0014099B"/>
    <w:rsid w:val="00140A5D"/>
    <w:rsid w:val="00140D38"/>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34"/>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6EBB"/>
    <w:rsid w:val="00197289"/>
    <w:rsid w:val="001A0C02"/>
    <w:rsid w:val="001A18A2"/>
    <w:rsid w:val="001A2520"/>
    <w:rsid w:val="001A26F9"/>
    <w:rsid w:val="001A2F48"/>
    <w:rsid w:val="001A324C"/>
    <w:rsid w:val="001A3866"/>
    <w:rsid w:val="001A5146"/>
    <w:rsid w:val="001A6057"/>
    <w:rsid w:val="001A61B5"/>
    <w:rsid w:val="001A76F2"/>
    <w:rsid w:val="001A79C3"/>
    <w:rsid w:val="001A7CED"/>
    <w:rsid w:val="001B0582"/>
    <w:rsid w:val="001B058E"/>
    <w:rsid w:val="001B080C"/>
    <w:rsid w:val="001B1CED"/>
    <w:rsid w:val="001B1DA3"/>
    <w:rsid w:val="001B1E9D"/>
    <w:rsid w:val="001B2C31"/>
    <w:rsid w:val="001B37F3"/>
    <w:rsid w:val="001B3A8E"/>
    <w:rsid w:val="001B3EC4"/>
    <w:rsid w:val="001B5808"/>
    <w:rsid w:val="001B5C25"/>
    <w:rsid w:val="001B5F7C"/>
    <w:rsid w:val="001B6093"/>
    <w:rsid w:val="001B6130"/>
    <w:rsid w:val="001B619C"/>
    <w:rsid w:val="001B7112"/>
    <w:rsid w:val="001B750D"/>
    <w:rsid w:val="001B759A"/>
    <w:rsid w:val="001B786B"/>
    <w:rsid w:val="001C0365"/>
    <w:rsid w:val="001C09CC"/>
    <w:rsid w:val="001C24A4"/>
    <w:rsid w:val="001C26C6"/>
    <w:rsid w:val="001C3327"/>
    <w:rsid w:val="001C39A3"/>
    <w:rsid w:val="001C3F74"/>
    <w:rsid w:val="001C4FDA"/>
    <w:rsid w:val="001C5825"/>
    <w:rsid w:val="001C5C52"/>
    <w:rsid w:val="001C617D"/>
    <w:rsid w:val="001C77D0"/>
    <w:rsid w:val="001D0253"/>
    <w:rsid w:val="001D096F"/>
    <w:rsid w:val="001D0C56"/>
    <w:rsid w:val="001D0C5E"/>
    <w:rsid w:val="001D10ED"/>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9F"/>
    <w:rsid w:val="001E0985"/>
    <w:rsid w:val="001E0E64"/>
    <w:rsid w:val="001E0FD2"/>
    <w:rsid w:val="001E1BBE"/>
    <w:rsid w:val="001E24E2"/>
    <w:rsid w:val="001E28C7"/>
    <w:rsid w:val="001E4CD5"/>
    <w:rsid w:val="001E56B4"/>
    <w:rsid w:val="001E5969"/>
    <w:rsid w:val="001E5F34"/>
    <w:rsid w:val="001E6AF4"/>
    <w:rsid w:val="001E6B87"/>
    <w:rsid w:val="001E7445"/>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6F"/>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490"/>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5B6C"/>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B1E"/>
    <w:rsid w:val="0027409E"/>
    <w:rsid w:val="0027470A"/>
    <w:rsid w:val="00274D29"/>
    <w:rsid w:val="0027530A"/>
    <w:rsid w:val="0027676A"/>
    <w:rsid w:val="00277B11"/>
    <w:rsid w:val="00277F15"/>
    <w:rsid w:val="00277F4B"/>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B00EF"/>
    <w:rsid w:val="002B0C07"/>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904"/>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48C"/>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1F9A"/>
    <w:rsid w:val="0030230C"/>
    <w:rsid w:val="00302836"/>
    <w:rsid w:val="00302C2A"/>
    <w:rsid w:val="00302E0A"/>
    <w:rsid w:val="0030311C"/>
    <w:rsid w:val="00303456"/>
    <w:rsid w:val="00303550"/>
    <w:rsid w:val="00303C37"/>
    <w:rsid w:val="00307B30"/>
    <w:rsid w:val="00307B34"/>
    <w:rsid w:val="00307E5A"/>
    <w:rsid w:val="00310494"/>
    <w:rsid w:val="003112FB"/>
    <w:rsid w:val="00312247"/>
    <w:rsid w:val="00312876"/>
    <w:rsid w:val="00312B8E"/>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08E"/>
    <w:rsid w:val="00346668"/>
    <w:rsid w:val="00346AA2"/>
    <w:rsid w:val="0034704B"/>
    <w:rsid w:val="00347B4B"/>
    <w:rsid w:val="003501A0"/>
    <w:rsid w:val="00350ACE"/>
    <w:rsid w:val="003512E9"/>
    <w:rsid w:val="0035143C"/>
    <w:rsid w:val="00351E70"/>
    <w:rsid w:val="00351E78"/>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19D0"/>
    <w:rsid w:val="00361DD9"/>
    <w:rsid w:val="003621E9"/>
    <w:rsid w:val="0036232C"/>
    <w:rsid w:val="0036244B"/>
    <w:rsid w:val="0036249F"/>
    <w:rsid w:val="0036289D"/>
    <w:rsid w:val="00363AC7"/>
    <w:rsid w:val="00364186"/>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B5C"/>
    <w:rsid w:val="00377E15"/>
    <w:rsid w:val="003804A9"/>
    <w:rsid w:val="003810E0"/>
    <w:rsid w:val="003815FF"/>
    <w:rsid w:val="00382A47"/>
    <w:rsid w:val="00382CF6"/>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28EF"/>
    <w:rsid w:val="003A43C4"/>
    <w:rsid w:val="003A4CDA"/>
    <w:rsid w:val="003A6D0F"/>
    <w:rsid w:val="003A76D9"/>
    <w:rsid w:val="003B0CDE"/>
    <w:rsid w:val="003B1C04"/>
    <w:rsid w:val="003B1E06"/>
    <w:rsid w:val="003B2169"/>
    <w:rsid w:val="003B2F47"/>
    <w:rsid w:val="003B30B6"/>
    <w:rsid w:val="003B3DDD"/>
    <w:rsid w:val="003B4437"/>
    <w:rsid w:val="003B5124"/>
    <w:rsid w:val="003B526B"/>
    <w:rsid w:val="003B5CFB"/>
    <w:rsid w:val="003B5F1E"/>
    <w:rsid w:val="003B60CF"/>
    <w:rsid w:val="003B6997"/>
    <w:rsid w:val="003B6EAB"/>
    <w:rsid w:val="003C006A"/>
    <w:rsid w:val="003C030E"/>
    <w:rsid w:val="003C0A07"/>
    <w:rsid w:val="003C0CDA"/>
    <w:rsid w:val="003C0D7B"/>
    <w:rsid w:val="003C0E48"/>
    <w:rsid w:val="003C12CF"/>
    <w:rsid w:val="003C1EFC"/>
    <w:rsid w:val="003C2014"/>
    <w:rsid w:val="003C206E"/>
    <w:rsid w:val="003C21E3"/>
    <w:rsid w:val="003C3DB0"/>
    <w:rsid w:val="003C3FFB"/>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648D"/>
    <w:rsid w:val="004167E4"/>
    <w:rsid w:val="00420759"/>
    <w:rsid w:val="00421016"/>
    <w:rsid w:val="004218B2"/>
    <w:rsid w:val="00421D20"/>
    <w:rsid w:val="00421D99"/>
    <w:rsid w:val="00422184"/>
    <w:rsid w:val="0042269F"/>
    <w:rsid w:val="00422782"/>
    <w:rsid w:val="00423260"/>
    <w:rsid w:val="0042362B"/>
    <w:rsid w:val="0042392E"/>
    <w:rsid w:val="00423D11"/>
    <w:rsid w:val="00424256"/>
    <w:rsid w:val="0042447B"/>
    <w:rsid w:val="00424529"/>
    <w:rsid w:val="00424A87"/>
    <w:rsid w:val="00424CE8"/>
    <w:rsid w:val="0042595B"/>
    <w:rsid w:val="00425FA1"/>
    <w:rsid w:val="004271CC"/>
    <w:rsid w:val="00427CCA"/>
    <w:rsid w:val="00427D0B"/>
    <w:rsid w:val="00430A5A"/>
    <w:rsid w:val="00430EA2"/>
    <w:rsid w:val="00431961"/>
    <w:rsid w:val="004319EF"/>
    <w:rsid w:val="00432940"/>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749"/>
    <w:rsid w:val="00445563"/>
    <w:rsid w:val="004455DD"/>
    <w:rsid w:val="00445817"/>
    <w:rsid w:val="00445DB5"/>
    <w:rsid w:val="00445DFB"/>
    <w:rsid w:val="004464AA"/>
    <w:rsid w:val="004464C7"/>
    <w:rsid w:val="004468F9"/>
    <w:rsid w:val="00446DBB"/>
    <w:rsid w:val="00450750"/>
    <w:rsid w:val="00450BD6"/>
    <w:rsid w:val="004515B3"/>
    <w:rsid w:val="00451CA3"/>
    <w:rsid w:val="00451E7C"/>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CF0"/>
    <w:rsid w:val="00461E8F"/>
    <w:rsid w:val="00461EDA"/>
    <w:rsid w:val="004623C5"/>
    <w:rsid w:val="00462412"/>
    <w:rsid w:val="00463100"/>
    <w:rsid w:val="00463785"/>
    <w:rsid w:val="00463F35"/>
    <w:rsid w:val="00463FE3"/>
    <w:rsid w:val="00464C08"/>
    <w:rsid w:val="00464D3C"/>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61C"/>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4FA5"/>
    <w:rsid w:val="004A5B9E"/>
    <w:rsid w:val="004A7AA0"/>
    <w:rsid w:val="004B0832"/>
    <w:rsid w:val="004B0F30"/>
    <w:rsid w:val="004B1F6C"/>
    <w:rsid w:val="004B28A9"/>
    <w:rsid w:val="004B3392"/>
    <w:rsid w:val="004B4079"/>
    <w:rsid w:val="004B414E"/>
    <w:rsid w:val="004B487E"/>
    <w:rsid w:val="004B4987"/>
    <w:rsid w:val="004B4E6F"/>
    <w:rsid w:val="004B5066"/>
    <w:rsid w:val="004B5126"/>
    <w:rsid w:val="004B609C"/>
    <w:rsid w:val="004B630E"/>
    <w:rsid w:val="004B63A0"/>
    <w:rsid w:val="004B79B9"/>
    <w:rsid w:val="004C0FED"/>
    <w:rsid w:val="004C12AD"/>
    <w:rsid w:val="004C14A8"/>
    <w:rsid w:val="004C1DC5"/>
    <w:rsid w:val="004C2944"/>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5D25"/>
    <w:rsid w:val="004D64EA"/>
    <w:rsid w:val="004D6518"/>
    <w:rsid w:val="004D68E8"/>
    <w:rsid w:val="004D73C2"/>
    <w:rsid w:val="004D78B4"/>
    <w:rsid w:val="004D7EDC"/>
    <w:rsid w:val="004E0580"/>
    <w:rsid w:val="004E073B"/>
    <w:rsid w:val="004E1AC4"/>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A34"/>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88E"/>
    <w:rsid w:val="00501DB4"/>
    <w:rsid w:val="005033BD"/>
    <w:rsid w:val="00503B18"/>
    <w:rsid w:val="00503B35"/>
    <w:rsid w:val="00504B56"/>
    <w:rsid w:val="0050552A"/>
    <w:rsid w:val="005059C3"/>
    <w:rsid w:val="00505C1E"/>
    <w:rsid w:val="00506467"/>
    <w:rsid w:val="00506A30"/>
    <w:rsid w:val="00506AE9"/>
    <w:rsid w:val="00506B28"/>
    <w:rsid w:val="00507AF3"/>
    <w:rsid w:val="00507BCB"/>
    <w:rsid w:val="0051015C"/>
    <w:rsid w:val="005101B0"/>
    <w:rsid w:val="00510676"/>
    <w:rsid w:val="005106BB"/>
    <w:rsid w:val="005110BF"/>
    <w:rsid w:val="005114FD"/>
    <w:rsid w:val="00511D64"/>
    <w:rsid w:val="00512B36"/>
    <w:rsid w:val="005132AD"/>
    <w:rsid w:val="00513A3B"/>
    <w:rsid w:val="00513F62"/>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2413"/>
    <w:rsid w:val="00553609"/>
    <w:rsid w:val="005539C4"/>
    <w:rsid w:val="005542BD"/>
    <w:rsid w:val="005542CA"/>
    <w:rsid w:val="0055440C"/>
    <w:rsid w:val="00555398"/>
    <w:rsid w:val="005553F7"/>
    <w:rsid w:val="00556399"/>
    <w:rsid w:val="0055690A"/>
    <w:rsid w:val="00556C09"/>
    <w:rsid w:val="005574CF"/>
    <w:rsid w:val="00557F89"/>
    <w:rsid w:val="00560465"/>
    <w:rsid w:val="005604E6"/>
    <w:rsid w:val="0056076E"/>
    <w:rsid w:val="005608F0"/>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701FD"/>
    <w:rsid w:val="005702DD"/>
    <w:rsid w:val="005706CD"/>
    <w:rsid w:val="005715B8"/>
    <w:rsid w:val="005715C6"/>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68A"/>
    <w:rsid w:val="00576A4E"/>
    <w:rsid w:val="00576C43"/>
    <w:rsid w:val="00577524"/>
    <w:rsid w:val="00577762"/>
    <w:rsid w:val="00580698"/>
    <w:rsid w:val="0058070B"/>
    <w:rsid w:val="005812C9"/>
    <w:rsid w:val="00581B52"/>
    <w:rsid w:val="00581F65"/>
    <w:rsid w:val="005821E6"/>
    <w:rsid w:val="005824F9"/>
    <w:rsid w:val="00582B64"/>
    <w:rsid w:val="00582EC3"/>
    <w:rsid w:val="00583086"/>
    <w:rsid w:val="0058310B"/>
    <w:rsid w:val="0058312F"/>
    <w:rsid w:val="0058370C"/>
    <w:rsid w:val="00584398"/>
    <w:rsid w:val="00585438"/>
    <w:rsid w:val="00585D13"/>
    <w:rsid w:val="00586FA7"/>
    <w:rsid w:val="0058783D"/>
    <w:rsid w:val="00587E13"/>
    <w:rsid w:val="00590086"/>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0A1"/>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3A2"/>
    <w:rsid w:val="005B451F"/>
    <w:rsid w:val="005B466A"/>
    <w:rsid w:val="005B4EFC"/>
    <w:rsid w:val="005B5DCC"/>
    <w:rsid w:val="005B63D7"/>
    <w:rsid w:val="005B7334"/>
    <w:rsid w:val="005B79D5"/>
    <w:rsid w:val="005B7B98"/>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2A99"/>
    <w:rsid w:val="005D3C46"/>
    <w:rsid w:val="005D4D3F"/>
    <w:rsid w:val="005D5DE2"/>
    <w:rsid w:val="005D6305"/>
    <w:rsid w:val="005D65FF"/>
    <w:rsid w:val="005D6717"/>
    <w:rsid w:val="005D69A4"/>
    <w:rsid w:val="005D711E"/>
    <w:rsid w:val="005D7425"/>
    <w:rsid w:val="005D7A47"/>
    <w:rsid w:val="005E06EF"/>
    <w:rsid w:val="005E096E"/>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22BA"/>
    <w:rsid w:val="005F25DF"/>
    <w:rsid w:val="005F31E6"/>
    <w:rsid w:val="005F3C92"/>
    <w:rsid w:val="005F47CF"/>
    <w:rsid w:val="005F495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2C69"/>
    <w:rsid w:val="00603D99"/>
    <w:rsid w:val="006058A8"/>
    <w:rsid w:val="00605D56"/>
    <w:rsid w:val="00606A54"/>
    <w:rsid w:val="00607031"/>
    <w:rsid w:val="006071C6"/>
    <w:rsid w:val="00607ABF"/>
    <w:rsid w:val="00610AC3"/>
    <w:rsid w:val="00611139"/>
    <w:rsid w:val="0061143E"/>
    <w:rsid w:val="0061185C"/>
    <w:rsid w:val="006124B1"/>
    <w:rsid w:val="00612FA8"/>
    <w:rsid w:val="0061363C"/>
    <w:rsid w:val="006138BC"/>
    <w:rsid w:val="00613A66"/>
    <w:rsid w:val="00613ABF"/>
    <w:rsid w:val="00613C54"/>
    <w:rsid w:val="00614D60"/>
    <w:rsid w:val="00615A94"/>
    <w:rsid w:val="00615EC6"/>
    <w:rsid w:val="00616760"/>
    <w:rsid w:val="006167C1"/>
    <w:rsid w:val="00616BBE"/>
    <w:rsid w:val="00616DD3"/>
    <w:rsid w:val="006170EB"/>
    <w:rsid w:val="00620CB5"/>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15DA"/>
    <w:rsid w:val="0063280F"/>
    <w:rsid w:val="00632CCA"/>
    <w:rsid w:val="00633372"/>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29E"/>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542"/>
    <w:rsid w:val="00671C04"/>
    <w:rsid w:val="00672BE0"/>
    <w:rsid w:val="00672FFE"/>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3625"/>
    <w:rsid w:val="00683D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A6E"/>
    <w:rsid w:val="00694DF7"/>
    <w:rsid w:val="00695216"/>
    <w:rsid w:val="00695639"/>
    <w:rsid w:val="00695792"/>
    <w:rsid w:val="00695E64"/>
    <w:rsid w:val="00696A9A"/>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64BA"/>
    <w:rsid w:val="006D7C4F"/>
    <w:rsid w:val="006E0A3E"/>
    <w:rsid w:val="006E3230"/>
    <w:rsid w:val="006E3714"/>
    <w:rsid w:val="006E3BED"/>
    <w:rsid w:val="006E43F9"/>
    <w:rsid w:val="006E5A9B"/>
    <w:rsid w:val="006E606F"/>
    <w:rsid w:val="006E6116"/>
    <w:rsid w:val="006E6631"/>
    <w:rsid w:val="006E67B4"/>
    <w:rsid w:val="006E6DBA"/>
    <w:rsid w:val="006E71A9"/>
    <w:rsid w:val="006E7580"/>
    <w:rsid w:val="006E7A90"/>
    <w:rsid w:val="006E7B08"/>
    <w:rsid w:val="006E7F9B"/>
    <w:rsid w:val="006F0308"/>
    <w:rsid w:val="006F170B"/>
    <w:rsid w:val="006F18B0"/>
    <w:rsid w:val="006F1E99"/>
    <w:rsid w:val="006F20DF"/>
    <w:rsid w:val="006F2F68"/>
    <w:rsid w:val="006F368C"/>
    <w:rsid w:val="006F37DA"/>
    <w:rsid w:val="006F4383"/>
    <w:rsid w:val="006F4BBC"/>
    <w:rsid w:val="006F4D49"/>
    <w:rsid w:val="006F4EF0"/>
    <w:rsid w:val="006F5418"/>
    <w:rsid w:val="006F5A86"/>
    <w:rsid w:val="006F6BC6"/>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6E61"/>
    <w:rsid w:val="00707947"/>
    <w:rsid w:val="00707A62"/>
    <w:rsid w:val="00707D9B"/>
    <w:rsid w:val="00710D37"/>
    <w:rsid w:val="0071137A"/>
    <w:rsid w:val="00711D26"/>
    <w:rsid w:val="007121AF"/>
    <w:rsid w:val="007124EA"/>
    <w:rsid w:val="0071352C"/>
    <w:rsid w:val="00713626"/>
    <w:rsid w:val="00713BBE"/>
    <w:rsid w:val="00713F44"/>
    <w:rsid w:val="007144A3"/>
    <w:rsid w:val="00716201"/>
    <w:rsid w:val="00716410"/>
    <w:rsid w:val="00716521"/>
    <w:rsid w:val="00716902"/>
    <w:rsid w:val="00716D9F"/>
    <w:rsid w:val="00717735"/>
    <w:rsid w:val="00717A02"/>
    <w:rsid w:val="00717C74"/>
    <w:rsid w:val="00717D2D"/>
    <w:rsid w:val="0072107A"/>
    <w:rsid w:val="007210AE"/>
    <w:rsid w:val="0072157B"/>
    <w:rsid w:val="00721C6B"/>
    <w:rsid w:val="00722199"/>
    <w:rsid w:val="00722D5E"/>
    <w:rsid w:val="00723925"/>
    <w:rsid w:val="007245B5"/>
    <w:rsid w:val="007249C7"/>
    <w:rsid w:val="00724E4E"/>
    <w:rsid w:val="0072615C"/>
    <w:rsid w:val="007268C0"/>
    <w:rsid w:val="00726D26"/>
    <w:rsid w:val="007274EF"/>
    <w:rsid w:val="007323A6"/>
    <w:rsid w:val="00732D0D"/>
    <w:rsid w:val="00732E08"/>
    <w:rsid w:val="00733B77"/>
    <w:rsid w:val="00733DBA"/>
    <w:rsid w:val="00733FA4"/>
    <w:rsid w:val="00736656"/>
    <w:rsid w:val="0073682C"/>
    <w:rsid w:val="00736F19"/>
    <w:rsid w:val="0073717B"/>
    <w:rsid w:val="00737297"/>
    <w:rsid w:val="00737585"/>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DF"/>
    <w:rsid w:val="00755A95"/>
    <w:rsid w:val="00756F64"/>
    <w:rsid w:val="007570A7"/>
    <w:rsid w:val="0076066E"/>
    <w:rsid w:val="00761BE1"/>
    <w:rsid w:val="00761DAD"/>
    <w:rsid w:val="00761E15"/>
    <w:rsid w:val="0076259D"/>
    <w:rsid w:val="00763900"/>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E64"/>
    <w:rsid w:val="00783028"/>
    <w:rsid w:val="00783B99"/>
    <w:rsid w:val="00784643"/>
    <w:rsid w:val="00785A9A"/>
    <w:rsid w:val="00785AAD"/>
    <w:rsid w:val="00785BD4"/>
    <w:rsid w:val="00786681"/>
    <w:rsid w:val="00786AAB"/>
    <w:rsid w:val="0078722E"/>
    <w:rsid w:val="00787C8B"/>
    <w:rsid w:val="00790F21"/>
    <w:rsid w:val="00791252"/>
    <w:rsid w:val="00791AFB"/>
    <w:rsid w:val="00792801"/>
    <w:rsid w:val="007932A8"/>
    <w:rsid w:val="00793D4D"/>
    <w:rsid w:val="00793FA9"/>
    <w:rsid w:val="0079573E"/>
    <w:rsid w:val="00795E14"/>
    <w:rsid w:val="007961F2"/>
    <w:rsid w:val="00796D47"/>
    <w:rsid w:val="007A0391"/>
    <w:rsid w:val="007A03B2"/>
    <w:rsid w:val="007A0901"/>
    <w:rsid w:val="007A0C17"/>
    <w:rsid w:val="007A287A"/>
    <w:rsid w:val="007A2F56"/>
    <w:rsid w:val="007A2F8D"/>
    <w:rsid w:val="007A310F"/>
    <w:rsid w:val="007A31B1"/>
    <w:rsid w:val="007A3790"/>
    <w:rsid w:val="007A3A27"/>
    <w:rsid w:val="007A3B15"/>
    <w:rsid w:val="007A4A9B"/>
    <w:rsid w:val="007A4B23"/>
    <w:rsid w:val="007A4C62"/>
    <w:rsid w:val="007A5A6F"/>
    <w:rsid w:val="007A63E9"/>
    <w:rsid w:val="007A6950"/>
    <w:rsid w:val="007A7041"/>
    <w:rsid w:val="007A7181"/>
    <w:rsid w:val="007A74DD"/>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B78"/>
    <w:rsid w:val="007C2C48"/>
    <w:rsid w:val="007C33AA"/>
    <w:rsid w:val="007C4026"/>
    <w:rsid w:val="007C5398"/>
    <w:rsid w:val="007C62D5"/>
    <w:rsid w:val="007C6E95"/>
    <w:rsid w:val="007C7C72"/>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2C1A"/>
    <w:rsid w:val="007E3254"/>
    <w:rsid w:val="007E349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155A"/>
    <w:rsid w:val="007F170B"/>
    <w:rsid w:val="007F17D1"/>
    <w:rsid w:val="007F1B04"/>
    <w:rsid w:val="007F25A9"/>
    <w:rsid w:val="007F274F"/>
    <w:rsid w:val="007F2FAE"/>
    <w:rsid w:val="007F3171"/>
    <w:rsid w:val="007F3175"/>
    <w:rsid w:val="007F3DF9"/>
    <w:rsid w:val="007F4335"/>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6D6"/>
    <w:rsid w:val="008268B3"/>
    <w:rsid w:val="00826EAB"/>
    <w:rsid w:val="00826ED5"/>
    <w:rsid w:val="00826FF1"/>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324"/>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08C"/>
    <w:rsid w:val="008B74CA"/>
    <w:rsid w:val="008B75B9"/>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2099"/>
    <w:rsid w:val="008D2126"/>
    <w:rsid w:val="008D2424"/>
    <w:rsid w:val="008D2BF4"/>
    <w:rsid w:val="008D2DBA"/>
    <w:rsid w:val="008D31A0"/>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375"/>
    <w:rsid w:val="008E7DB3"/>
    <w:rsid w:val="008F00A2"/>
    <w:rsid w:val="008F0B0C"/>
    <w:rsid w:val="008F1788"/>
    <w:rsid w:val="008F237D"/>
    <w:rsid w:val="008F28F7"/>
    <w:rsid w:val="008F2942"/>
    <w:rsid w:val="008F3368"/>
    <w:rsid w:val="008F4EC7"/>
    <w:rsid w:val="008F5790"/>
    <w:rsid w:val="008F5C01"/>
    <w:rsid w:val="008F6586"/>
    <w:rsid w:val="008F692E"/>
    <w:rsid w:val="008F721F"/>
    <w:rsid w:val="008F75CF"/>
    <w:rsid w:val="00900761"/>
    <w:rsid w:val="0090111D"/>
    <w:rsid w:val="0090136C"/>
    <w:rsid w:val="00901BD8"/>
    <w:rsid w:val="009020AB"/>
    <w:rsid w:val="00902847"/>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706A"/>
    <w:rsid w:val="0091715B"/>
    <w:rsid w:val="0091748B"/>
    <w:rsid w:val="00920050"/>
    <w:rsid w:val="00920DD4"/>
    <w:rsid w:val="0092118D"/>
    <w:rsid w:val="009221B5"/>
    <w:rsid w:val="0092332F"/>
    <w:rsid w:val="00924CC0"/>
    <w:rsid w:val="00924FAA"/>
    <w:rsid w:val="00925013"/>
    <w:rsid w:val="00925509"/>
    <w:rsid w:val="00925741"/>
    <w:rsid w:val="00926C69"/>
    <w:rsid w:val="009271BB"/>
    <w:rsid w:val="0092745B"/>
    <w:rsid w:val="00927BA3"/>
    <w:rsid w:val="00927D4A"/>
    <w:rsid w:val="009306F9"/>
    <w:rsid w:val="009313D6"/>
    <w:rsid w:val="00933567"/>
    <w:rsid w:val="00934665"/>
    <w:rsid w:val="00934685"/>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F62"/>
    <w:rsid w:val="009735FB"/>
    <w:rsid w:val="00974B48"/>
    <w:rsid w:val="00974FFC"/>
    <w:rsid w:val="009751F1"/>
    <w:rsid w:val="00975517"/>
    <w:rsid w:val="009755DC"/>
    <w:rsid w:val="00975DA0"/>
    <w:rsid w:val="00976066"/>
    <w:rsid w:val="00976AF4"/>
    <w:rsid w:val="00976E47"/>
    <w:rsid w:val="00977172"/>
    <w:rsid w:val="00977CF2"/>
    <w:rsid w:val="00980B9B"/>
    <w:rsid w:val="0098109A"/>
    <w:rsid w:val="009810A1"/>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B0448"/>
    <w:rsid w:val="009B085F"/>
    <w:rsid w:val="009B10CF"/>
    <w:rsid w:val="009B116F"/>
    <w:rsid w:val="009B15CD"/>
    <w:rsid w:val="009B1629"/>
    <w:rsid w:val="009B2C8F"/>
    <w:rsid w:val="009B2EEF"/>
    <w:rsid w:val="009B39B8"/>
    <w:rsid w:val="009B3BA7"/>
    <w:rsid w:val="009B3C53"/>
    <w:rsid w:val="009B42B7"/>
    <w:rsid w:val="009B4BD1"/>
    <w:rsid w:val="009B4D02"/>
    <w:rsid w:val="009B5495"/>
    <w:rsid w:val="009B54E6"/>
    <w:rsid w:val="009B5657"/>
    <w:rsid w:val="009B57A1"/>
    <w:rsid w:val="009B5862"/>
    <w:rsid w:val="009B5C51"/>
    <w:rsid w:val="009B5CB6"/>
    <w:rsid w:val="009B5FD9"/>
    <w:rsid w:val="009B628C"/>
    <w:rsid w:val="009B68CC"/>
    <w:rsid w:val="009B7099"/>
    <w:rsid w:val="009B7241"/>
    <w:rsid w:val="009B7829"/>
    <w:rsid w:val="009B7842"/>
    <w:rsid w:val="009B7976"/>
    <w:rsid w:val="009B7F9C"/>
    <w:rsid w:val="009C0387"/>
    <w:rsid w:val="009C1648"/>
    <w:rsid w:val="009C174D"/>
    <w:rsid w:val="009C2420"/>
    <w:rsid w:val="009C2500"/>
    <w:rsid w:val="009C26A9"/>
    <w:rsid w:val="009C3406"/>
    <w:rsid w:val="009C435B"/>
    <w:rsid w:val="009C43F5"/>
    <w:rsid w:val="009C4992"/>
    <w:rsid w:val="009C4BD6"/>
    <w:rsid w:val="009C4C31"/>
    <w:rsid w:val="009C5FA6"/>
    <w:rsid w:val="009C6936"/>
    <w:rsid w:val="009C6F52"/>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118"/>
    <w:rsid w:val="009D68FA"/>
    <w:rsid w:val="009D6C6C"/>
    <w:rsid w:val="009D7AEC"/>
    <w:rsid w:val="009E08D7"/>
    <w:rsid w:val="009E0905"/>
    <w:rsid w:val="009E113E"/>
    <w:rsid w:val="009E1A6E"/>
    <w:rsid w:val="009E1ECE"/>
    <w:rsid w:val="009E2C3E"/>
    <w:rsid w:val="009E3411"/>
    <w:rsid w:val="009E34FB"/>
    <w:rsid w:val="009E3B51"/>
    <w:rsid w:val="009E3C61"/>
    <w:rsid w:val="009E505C"/>
    <w:rsid w:val="009E63AA"/>
    <w:rsid w:val="009E685A"/>
    <w:rsid w:val="009E7426"/>
    <w:rsid w:val="009E761C"/>
    <w:rsid w:val="009F0578"/>
    <w:rsid w:val="009F12CE"/>
    <w:rsid w:val="009F24DB"/>
    <w:rsid w:val="009F2F94"/>
    <w:rsid w:val="009F36E7"/>
    <w:rsid w:val="009F3726"/>
    <w:rsid w:val="009F3BC1"/>
    <w:rsid w:val="009F470E"/>
    <w:rsid w:val="009F4F86"/>
    <w:rsid w:val="009F54E9"/>
    <w:rsid w:val="009F5CA5"/>
    <w:rsid w:val="009F6889"/>
    <w:rsid w:val="009F7348"/>
    <w:rsid w:val="009F7DCC"/>
    <w:rsid w:val="009F7DF2"/>
    <w:rsid w:val="009F7F69"/>
    <w:rsid w:val="00A00381"/>
    <w:rsid w:val="00A00639"/>
    <w:rsid w:val="00A00D8E"/>
    <w:rsid w:val="00A011B5"/>
    <w:rsid w:val="00A011BB"/>
    <w:rsid w:val="00A013BB"/>
    <w:rsid w:val="00A01BA4"/>
    <w:rsid w:val="00A0220D"/>
    <w:rsid w:val="00A02281"/>
    <w:rsid w:val="00A024FD"/>
    <w:rsid w:val="00A04729"/>
    <w:rsid w:val="00A047CB"/>
    <w:rsid w:val="00A05448"/>
    <w:rsid w:val="00A0737E"/>
    <w:rsid w:val="00A0749A"/>
    <w:rsid w:val="00A10514"/>
    <w:rsid w:val="00A10E84"/>
    <w:rsid w:val="00A11D17"/>
    <w:rsid w:val="00A122A2"/>
    <w:rsid w:val="00A12CAB"/>
    <w:rsid w:val="00A13A23"/>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154"/>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7A8"/>
    <w:rsid w:val="00A459C5"/>
    <w:rsid w:val="00A464B0"/>
    <w:rsid w:val="00A465E4"/>
    <w:rsid w:val="00A46707"/>
    <w:rsid w:val="00A46BCC"/>
    <w:rsid w:val="00A4747F"/>
    <w:rsid w:val="00A474DE"/>
    <w:rsid w:val="00A47622"/>
    <w:rsid w:val="00A47BAC"/>
    <w:rsid w:val="00A5069A"/>
    <w:rsid w:val="00A50D5A"/>
    <w:rsid w:val="00A51365"/>
    <w:rsid w:val="00A5181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6E9B"/>
    <w:rsid w:val="00A9731D"/>
    <w:rsid w:val="00A9778C"/>
    <w:rsid w:val="00A977D4"/>
    <w:rsid w:val="00A97E3B"/>
    <w:rsid w:val="00AA03D5"/>
    <w:rsid w:val="00AA0CF1"/>
    <w:rsid w:val="00AA103B"/>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6F04"/>
    <w:rsid w:val="00AB7DCE"/>
    <w:rsid w:val="00AB7DFF"/>
    <w:rsid w:val="00AC085C"/>
    <w:rsid w:val="00AC1585"/>
    <w:rsid w:val="00AC1867"/>
    <w:rsid w:val="00AC2609"/>
    <w:rsid w:val="00AC2875"/>
    <w:rsid w:val="00AC354F"/>
    <w:rsid w:val="00AC3F55"/>
    <w:rsid w:val="00AC4087"/>
    <w:rsid w:val="00AC45DF"/>
    <w:rsid w:val="00AC4D3E"/>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BCA"/>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CE4"/>
    <w:rsid w:val="00AE2E9D"/>
    <w:rsid w:val="00AE3385"/>
    <w:rsid w:val="00AE3E21"/>
    <w:rsid w:val="00AE3F44"/>
    <w:rsid w:val="00AE40D1"/>
    <w:rsid w:val="00AE42B0"/>
    <w:rsid w:val="00AE48FD"/>
    <w:rsid w:val="00AE4ACD"/>
    <w:rsid w:val="00AE517C"/>
    <w:rsid w:val="00AE582A"/>
    <w:rsid w:val="00AE60CE"/>
    <w:rsid w:val="00AF016F"/>
    <w:rsid w:val="00AF06AE"/>
    <w:rsid w:val="00AF09BA"/>
    <w:rsid w:val="00AF09BD"/>
    <w:rsid w:val="00AF1521"/>
    <w:rsid w:val="00AF15C7"/>
    <w:rsid w:val="00AF3064"/>
    <w:rsid w:val="00AF543A"/>
    <w:rsid w:val="00AF56DD"/>
    <w:rsid w:val="00AF5CD9"/>
    <w:rsid w:val="00B002E0"/>
    <w:rsid w:val="00B00886"/>
    <w:rsid w:val="00B0093C"/>
    <w:rsid w:val="00B01D7A"/>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6BB"/>
    <w:rsid w:val="00B27A12"/>
    <w:rsid w:val="00B27DDA"/>
    <w:rsid w:val="00B27F0C"/>
    <w:rsid w:val="00B30222"/>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6F51"/>
    <w:rsid w:val="00B473F8"/>
    <w:rsid w:val="00B478C3"/>
    <w:rsid w:val="00B50454"/>
    <w:rsid w:val="00B508CD"/>
    <w:rsid w:val="00B5107D"/>
    <w:rsid w:val="00B512E2"/>
    <w:rsid w:val="00B51701"/>
    <w:rsid w:val="00B51A15"/>
    <w:rsid w:val="00B51F22"/>
    <w:rsid w:val="00B5216B"/>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14"/>
    <w:rsid w:val="00B63FCF"/>
    <w:rsid w:val="00B641F2"/>
    <w:rsid w:val="00B64321"/>
    <w:rsid w:val="00B6432F"/>
    <w:rsid w:val="00B6478D"/>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846"/>
    <w:rsid w:val="00B72180"/>
    <w:rsid w:val="00B72667"/>
    <w:rsid w:val="00B727BF"/>
    <w:rsid w:val="00B72B25"/>
    <w:rsid w:val="00B72C7C"/>
    <w:rsid w:val="00B7356E"/>
    <w:rsid w:val="00B73635"/>
    <w:rsid w:val="00B7521C"/>
    <w:rsid w:val="00B763E2"/>
    <w:rsid w:val="00B766CE"/>
    <w:rsid w:val="00B7767F"/>
    <w:rsid w:val="00B77E61"/>
    <w:rsid w:val="00B80244"/>
    <w:rsid w:val="00B80481"/>
    <w:rsid w:val="00B805FF"/>
    <w:rsid w:val="00B81380"/>
    <w:rsid w:val="00B814A7"/>
    <w:rsid w:val="00B81F08"/>
    <w:rsid w:val="00B8240B"/>
    <w:rsid w:val="00B82A98"/>
    <w:rsid w:val="00B84463"/>
    <w:rsid w:val="00B84E51"/>
    <w:rsid w:val="00B85505"/>
    <w:rsid w:val="00B85A4F"/>
    <w:rsid w:val="00B866B6"/>
    <w:rsid w:val="00B8680C"/>
    <w:rsid w:val="00B87C1E"/>
    <w:rsid w:val="00B907ED"/>
    <w:rsid w:val="00B91D9D"/>
    <w:rsid w:val="00B92C31"/>
    <w:rsid w:val="00B92D1A"/>
    <w:rsid w:val="00B92DB0"/>
    <w:rsid w:val="00B933C2"/>
    <w:rsid w:val="00B94709"/>
    <w:rsid w:val="00B94B48"/>
    <w:rsid w:val="00B955C0"/>
    <w:rsid w:val="00B95F69"/>
    <w:rsid w:val="00B960DB"/>
    <w:rsid w:val="00B9679C"/>
    <w:rsid w:val="00B97106"/>
    <w:rsid w:val="00B97CEA"/>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31B9"/>
    <w:rsid w:val="00BB3332"/>
    <w:rsid w:val="00BB348F"/>
    <w:rsid w:val="00BB4A84"/>
    <w:rsid w:val="00BB4FFC"/>
    <w:rsid w:val="00BB50CF"/>
    <w:rsid w:val="00BB537C"/>
    <w:rsid w:val="00BB6475"/>
    <w:rsid w:val="00BB6FE2"/>
    <w:rsid w:val="00BB7764"/>
    <w:rsid w:val="00BB7DC5"/>
    <w:rsid w:val="00BC0001"/>
    <w:rsid w:val="00BC1C27"/>
    <w:rsid w:val="00BC27CB"/>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16FF"/>
    <w:rsid w:val="00BE4121"/>
    <w:rsid w:val="00BE41F1"/>
    <w:rsid w:val="00BE4251"/>
    <w:rsid w:val="00BE4291"/>
    <w:rsid w:val="00BE4396"/>
    <w:rsid w:val="00BE45AE"/>
    <w:rsid w:val="00BE45B3"/>
    <w:rsid w:val="00BE469A"/>
    <w:rsid w:val="00BE4AE2"/>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7F3"/>
    <w:rsid w:val="00BF5CE7"/>
    <w:rsid w:val="00BF5D75"/>
    <w:rsid w:val="00BF5D79"/>
    <w:rsid w:val="00BF5EBB"/>
    <w:rsid w:val="00BF6B2C"/>
    <w:rsid w:val="00BF7C11"/>
    <w:rsid w:val="00C00FA6"/>
    <w:rsid w:val="00C011C4"/>
    <w:rsid w:val="00C02437"/>
    <w:rsid w:val="00C02748"/>
    <w:rsid w:val="00C0281B"/>
    <w:rsid w:val="00C029E6"/>
    <w:rsid w:val="00C02A86"/>
    <w:rsid w:val="00C02D17"/>
    <w:rsid w:val="00C03637"/>
    <w:rsid w:val="00C03779"/>
    <w:rsid w:val="00C03AEB"/>
    <w:rsid w:val="00C04E71"/>
    <w:rsid w:val="00C05F16"/>
    <w:rsid w:val="00C060DF"/>
    <w:rsid w:val="00C06124"/>
    <w:rsid w:val="00C07227"/>
    <w:rsid w:val="00C077E3"/>
    <w:rsid w:val="00C07FDD"/>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6376"/>
    <w:rsid w:val="00C269BA"/>
    <w:rsid w:val="00C26C5D"/>
    <w:rsid w:val="00C271A1"/>
    <w:rsid w:val="00C27CCD"/>
    <w:rsid w:val="00C30620"/>
    <w:rsid w:val="00C30871"/>
    <w:rsid w:val="00C31184"/>
    <w:rsid w:val="00C313BE"/>
    <w:rsid w:val="00C31CA4"/>
    <w:rsid w:val="00C322DC"/>
    <w:rsid w:val="00C338C0"/>
    <w:rsid w:val="00C34E4B"/>
    <w:rsid w:val="00C352FE"/>
    <w:rsid w:val="00C360CF"/>
    <w:rsid w:val="00C3642F"/>
    <w:rsid w:val="00C36762"/>
    <w:rsid w:val="00C368DF"/>
    <w:rsid w:val="00C36AAE"/>
    <w:rsid w:val="00C36CE2"/>
    <w:rsid w:val="00C372C2"/>
    <w:rsid w:val="00C40253"/>
    <w:rsid w:val="00C4029E"/>
    <w:rsid w:val="00C40E82"/>
    <w:rsid w:val="00C419E7"/>
    <w:rsid w:val="00C41AD2"/>
    <w:rsid w:val="00C4239F"/>
    <w:rsid w:val="00C42AF5"/>
    <w:rsid w:val="00C42C63"/>
    <w:rsid w:val="00C431B7"/>
    <w:rsid w:val="00C43AB4"/>
    <w:rsid w:val="00C440F3"/>
    <w:rsid w:val="00C46CF7"/>
    <w:rsid w:val="00C516BA"/>
    <w:rsid w:val="00C5477E"/>
    <w:rsid w:val="00C548E8"/>
    <w:rsid w:val="00C54EB4"/>
    <w:rsid w:val="00C555C5"/>
    <w:rsid w:val="00C560DC"/>
    <w:rsid w:val="00C5636C"/>
    <w:rsid w:val="00C57085"/>
    <w:rsid w:val="00C57155"/>
    <w:rsid w:val="00C57B68"/>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5C5"/>
    <w:rsid w:val="00C70A9F"/>
    <w:rsid w:val="00C71F2D"/>
    <w:rsid w:val="00C72480"/>
    <w:rsid w:val="00C72837"/>
    <w:rsid w:val="00C73562"/>
    <w:rsid w:val="00C739AC"/>
    <w:rsid w:val="00C73B1E"/>
    <w:rsid w:val="00C74ADC"/>
    <w:rsid w:val="00C751D8"/>
    <w:rsid w:val="00C75384"/>
    <w:rsid w:val="00C7592C"/>
    <w:rsid w:val="00C7594B"/>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5EC4"/>
    <w:rsid w:val="00C9790F"/>
    <w:rsid w:val="00C97B93"/>
    <w:rsid w:val="00CA0585"/>
    <w:rsid w:val="00CA093D"/>
    <w:rsid w:val="00CA1943"/>
    <w:rsid w:val="00CA248D"/>
    <w:rsid w:val="00CA2BDE"/>
    <w:rsid w:val="00CA2C4A"/>
    <w:rsid w:val="00CA4BC0"/>
    <w:rsid w:val="00CA4C08"/>
    <w:rsid w:val="00CA5DC3"/>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5B0F"/>
    <w:rsid w:val="00CB6307"/>
    <w:rsid w:val="00CB74C6"/>
    <w:rsid w:val="00CB7570"/>
    <w:rsid w:val="00CC1515"/>
    <w:rsid w:val="00CC2A05"/>
    <w:rsid w:val="00CC3858"/>
    <w:rsid w:val="00CC38B5"/>
    <w:rsid w:val="00CC5DC3"/>
    <w:rsid w:val="00CC6673"/>
    <w:rsid w:val="00CC6A9B"/>
    <w:rsid w:val="00CC7CAC"/>
    <w:rsid w:val="00CD026D"/>
    <w:rsid w:val="00CD0290"/>
    <w:rsid w:val="00CD03C8"/>
    <w:rsid w:val="00CD17FC"/>
    <w:rsid w:val="00CD1EA0"/>
    <w:rsid w:val="00CD26FB"/>
    <w:rsid w:val="00CD2C31"/>
    <w:rsid w:val="00CD3075"/>
    <w:rsid w:val="00CD343D"/>
    <w:rsid w:val="00CD3664"/>
    <w:rsid w:val="00CD3A8C"/>
    <w:rsid w:val="00CD49B0"/>
    <w:rsid w:val="00CD5C7D"/>
    <w:rsid w:val="00CD698E"/>
    <w:rsid w:val="00CE0A85"/>
    <w:rsid w:val="00CE149E"/>
    <w:rsid w:val="00CE1530"/>
    <w:rsid w:val="00CE1962"/>
    <w:rsid w:val="00CE1D02"/>
    <w:rsid w:val="00CE2007"/>
    <w:rsid w:val="00CE30D1"/>
    <w:rsid w:val="00CE32DA"/>
    <w:rsid w:val="00CE4A63"/>
    <w:rsid w:val="00CE4BA5"/>
    <w:rsid w:val="00CE532B"/>
    <w:rsid w:val="00CE54A3"/>
    <w:rsid w:val="00CE56F9"/>
    <w:rsid w:val="00CE62C3"/>
    <w:rsid w:val="00CE6690"/>
    <w:rsid w:val="00CE6840"/>
    <w:rsid w:val="00CF0DC5"/>
    <w:rsid w:val="00CF1048"/>
    <w:rsid w:val="00CF1464"/>
    <w:rsid w:val="00CF2765"/>
    <w:rsid w:val="00CF302F"/>
    <w:rsid w:val="00CF3232"/>
    <w:rsid w:val="00CF374F"/>
    <w:rsid w:val="00CF5F70"/>
    <w:rsid w:val="00CF6F2E"/>
    <w:rsid w:val="00CF79D4"/>
    <w:rsid w:val="00CF7FF6"/>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2CD3"/>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C70"/>
    <w:rsid w:val="00D41D38"/>
    <w:rsid w:val="00D42F73"/>
    <w:rsid w:val="00D43BBA"/>
    <w:rsid w:val="00D43C91"/>
    <w:rsid w:val="00D441F6"/>
    <w:rsid w:val="00D4496A"/>
    <w:rsid w:val="00D449D2"/>
    <w:rsid w:val="00D45539"/>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3DC6"/>
    <w:rsid w:val="00D6469F"/>
    <w:rsid w:val="00D647EB"/>
    <w:rsid w:val="00D64EEA"/>
    <w:rsid w:val="00D65751"/>
    <w:rsid w:val="00D6584D"/>
    <w:rsid w:val="00D65C30"/>
    <w:rsid w:val="00D65D9A"/>
    <w:rsid w:val="00D65DDB"/>
    <w:rsid w:val="00D661AC"/>
    <w:rsid w:val="00D662CA"/>
    <w:rsid w:val="00D66951"/>
    <w:rsid w:val="00D66E4C"/>
    <w:rsid w:val="00D6753B"/>
    <w:rsid w:val="00D67FE1"/>
    <w:rsid w:val="00D7075B"/>
    <w:rsid w:val="00D708B9"/>
    <w:rsid w:val="00D70DE0"/>
    <w:rsid w:val="00D70EC8"/>
    <w:rsid w:val="00D71705"/>
    <w:rsid w:val="00D71B23"/>
    <w:rsid w:val="00D7248F"/>
    <w:rsid w:val="00D7264D"/>
    <w:rsid w:val="00D726A7"/>
    <w:rsid w:val="00D741F2"/>
    <w:rsid w:val="00D7614C"/>
    <w:rsid w:val="00D764A8"/>
    <w:rsid w:val="00D7663B"/>
    <w:rsid w:val="00D770B1"/>
    <w:rsid w:val="00D77227"/>
    <w:rsid w:val="00D776D1"/>
    <w:rsid w:val="00D77CCA"/>
    <w:rsid w:val="00D80236"/>
    <w:rsid w:val="00D805DA"/>
    <w:rsid w:val="00D806CE"/>
    <w:rsid w:val="00D819F6"/>
    <w:rsid w:val="00D81E03"/>
    <w:rsid w:val="00D8212A"/>
    <w:rsid w:val="00D823E3"/>
    <w:rsid w:val="00D82D34"/>
    <w:rsid w:val="00D8334E"/>
    <w:rsid w:val="00D83C12"/>
    <w:rsid w:val="00D83E75"/>
    <w:rsid w:val="00D841C0"/>
    <w:rsid w:val="00D84D87"/>
    <w:rsid w:val="00D84FA3"/>
    <w:rsid w:val="00D84FA7"/>
    <w:rsid w:val="00D85694"/>
    <w:rsid w:val="00D85ACB"/>
    <w:rsid w:val="00D865AD"/>
    <w:rsid w:val="00D867C7"/>
    <w:rsid w:val="00D8688F"/>
    <w:rsid w:val="00D86C2F"/>
    <w:rsid w:val="00D871B0"/>
    <w:rsid w:val="00D8744C"/>
    <w:rsid w:val="00D87A0C"/>
    <w:rsid w:val="00D900B0"/>
    <w:rsid w:val="00D90B06"/>
    <w:rsid w:val="00D911E1"/>
    <w:rsid w:val="00D9189B"/>
    <w:rsid w:val="00D91A59"/>
    <w:rsid w:val="00D91C56"/>
    <w:rsid w:val="00D92E82"/>
    <w:rsid w:val="00D932CA"/>
    <w:rsid w:val="00D94334"/>
    <w:rsid w:val="00D94E99"/>
    <w:rsid w:val="00D95C90"/>
    <w:rsid w:val="00D96988"/>
    <w:rsid w:val="00D97B66"/>
    <w:rsid w:val="00D97B87"/>
    <w:rsid w:val="00DA00C1"/>
    <w:rsid w:val="00DA0452"/>
    <w:rsid w:val="00DA0641"/>
    <w:rsid w:val="00DA0AA7"/>
    <w:rsid w:val="00DA16CA"/>
    <w:rsid w:val="00DA1AA2"/>
    <w:rsid w:val="00DA1B84"/>
    <w:rsid w:val="00DA25C6"/>
    <w:rsid w:val="00DA2639"/>
    <w:rsid w:val="00DA2E04"/>
    <w:rsid w:val="00DA3635"/>
    <w:rsid w:val="00DA3646"/>
    <w:rsid w:val="00DA3846"/>
    <w:rsid w:val="00DA3A09"/>
    <w:rsid w:val="00DA4730"/>
    <w:rsid w:val="00DA4F05"/>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933"/>
    <w:rsid w:val="00DB5DEE"/>
    <w:rsid w:val="00DB7013"/>
    <w:rsid w:val="00DB783E"/>
    <w:rsid w:val="00DB7927"/>
    <w:rsid w:val="00DB7A8C"/>
    <w:rsid w:val="00DC243B"/>
    <w:rsid w:val="00DC33EB"/>
    <w:rsid w:val="00DC381F"/>
    <w:rsid w:val="00DC4EBA"/>
    <w:rsid w:val="00DC5334"/>
    <w:rsid w:val="00DC6294"/>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503"/>
    <w:rsid w:val="00DD7A64"/>
    <w:rsid w:val="00DE004E"/>
    <w:rsid w:val="00DE0718"/>
    <w:rsid w:val="00DE1C68"/>
    <w:rsid w:val="00DE1FAF"/>
    <w:rsid w:val="00DE237E"/>
    <w:rsid w:val="00DE29B6"/>
    <w:rsid w:val="00DE2F3B"/>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5BF"/>
    <w:rsid w:val="00E058BD"/>
    <w:rsid w:val="00E05CA7"/>
    <w:rsid w:val="00E06655"/>
    <w:rsid w:val="00E079AE"/>
    <w:rsid w:val="00E07DE8"/>
    <w:rsid w:val="00E07E5A"/>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6F6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10"/>
    <w:rsid w:val="00E35A7F"/>
    <w:rsid w:val="00E35ADE"/>
    <w:rsid w:val="00E35B82"/>
    <w:rsid w:val="00E36CD0"/>
    <w:rsid w:val="00E36F2D"/>
    <w:rsid w:val="00E3735E"/>
    <w:rsid w:val="00E377A9"/>
    <w:rsid w:val="00E37C5A"/>
    <w:rsid w:val="00E407E7"/>
    <w:rsid w:val="00E40B2C"/>
    <w:rsid w:val="00E40B4A"/>
    <w:rsid w:val="00E4100E"/>
    <w:rsid w:val="00E412CB"/>
    <w:rsid w:val="00E41D48"/>
    <w:rsid w:val="00E4392E"/>
    <w:rsid w:val="00E448F1"/>
    <w:rsid w:val="00E44BD1"/>
    <w:rsid w:val="00E44CB5"/>
    <w:rsid w:val="00E4559D"/>
    <w:rsid w:val="00E45AC6"/>
    <w:rsid w:val="00E46137"/>
    <w:rsid w:val="00E4673B"/>
    <w:rsid w:val="00E46FAD"/>
    <w:rsid w:val="00E472A0"/>
    <w:rsid w:val="00E473FB"/>
    <w:rsid w:val="00E500D9"/>
    <w:rsid w:val="00E50624"/>
    <w:rsid w:val="00E509E2"/>
    <w:rsid w:val="00E50E1F"/>
    <w:rsid w:val="00E513FB"/>
    <w:rsid w:val="00E53330"/>
    <w:rsid w:val="00E54303"/>
    <w:rsid w:val="00E555E5"/>
    <w:rsid w:val="00E556C6"/>
    <w:rsid w:val="00E565F4"/>
    <w:rsid w:val="00E5666F"/>
    <w:rsid w:val="00E56B77"/>
    <w:rsid w:val="00E602FD"/>
    <w:rsid w:val="00E61817"/>
    <w:rsid w:val="00E61C13"/>
    <w:rsid w:val="00E6215A"/>
    <w:rsid w:val="00E623F5"/>
    <w:rsid w:val="00E6287E"/>
    <w:rsid w:val="00E62E0A"/>
    <w:rsid w:val="00E635BE"/>
    <w:rsid w:val="00E638B1"/>
    <w:rsid w:val="00E655FE"/>
    <w:rsid w:val="00E65DB7"/>
    <w:rsid w:val="00E65E81"/>
    <w:rsid w:val="00E66529"/>
    <w:rsid w:val="00E66589"/>
    <w:rsid w:val="00E6682B"/>
    <w:rsid w:val="00E6698E"/>
    <w:rsid w:val="00E6708F"/>
    <w:rsid w:val="00E6756D"/>
    <w:rsid w:val="00E7027A"/>
    <w:rsid w:val="00E70689"/>
    <w:rsid w:val="00E70B77"/>
    <w:rsid w:val="00E7153D"/>
    <w:rsid w:val="00E71693"/>
    <w:rsid w:val="00E72FD4"/>
    <w:rsid w:val="00E73067"/>
    <w:rsid w:val="00E73081"/>
    <w:rsid w:val="00E730D0"/>
    <w:rsid w:val="00E73F60"/>
    <w:rsid w:val="00E758AA"/>
    <w:rsid w:val="00E75EF2"/>
    <w:rsid w:val="00E75F63"/>
    <w:rsid w:val="00E765F6"/>
    <w:rsid w:val="00E768C4"/>
    <w:rsid w:val="00E80370"/>
    <w:rsid w:val="00E80FD3"/>
    <w:rsid w:val="00E81413"/>
    <w:rsid w:val="00E82770"/>
    <w:rsid w:val="00E828B1"/>
    <w:rsid w:val="00E82FF0"/>
    <w:rsid w:val="00E83FDF"/>
    <w:rsid w:val="00E84322"/>
    <w:rsid w:val="00E85057"/>
    <w:rsid w:val="00E850E2"/>
    <w:rsid w:val="00E855D0"/>
    <w:rsid w:val="00E85FC8"/>
    <w:rsid w:val="00E86F04"/>
    <w:rsid w:val="00E900AF"/>
    <w:rsid w:val="00E90B7D"/>
    <w:rsid w:val="00E9149C"/>
    <w:rsid w:val="00E920CA"/>
    <w:rsid w:val="00E92705"/>
    <w:rsid w:val="00E9302C"/>
    <w:rsid w:val="00E93145"/>
    <w:rsid w:val="00E932AB"/>
    <w:rsid w:val="00E9345A"/>
    <w:rsid w:val="00E9368B"/>
    <w:rsid w:val="00E93CB2"/>
    <w:rsid w:val="00E93D56"/>
    <w:rsid w:val="00E93EE3"/>
    <w:rsid w:val="00E94563"/>
    <w:rsid w:val="00E94840"/>
    <w:rsid w:val="00E94D06"/>
    <w:rsid w:val="00E95045"/>
    <w:rsid w:val="00E968C3"/>
    <w:rsid w:val="00E96F37"/>
    <w:rsid w:val="00E96FE2"/>
    <w:rsid w:val="00E97076"/>
    <w:rsid w:val="00E97315"/>
    <w:rsid w:val="00E979C3"/>
    <w:rsid w:val="00EA0FAA"/>
    <w:rsid w:val="00EA1204"/>
    <w:rsid w:val="00EA1943"/>
    <w:rsid w:val="00EA1FCE"/>
    <w:rsid w:val="00EA38FF"/>
    <w:rsid w:val="00EA4626"/>
    <w:rsid w:val="00EA49B0"/>
    <w:rsid w:val="00EA5269"/>
    <w:rsid w:val="00EA5926"/>
    <w:rsid w:val="00EA64D6"/>
    <w:rsid w:val="00EA6632"/>
    <w:rsid w:val="00EA6A07"/>
    <w:rsid w:val="00EB003B"/>
    <w:rsid w:val="00EB1372"/>
    <w:rsid w:val="00EB1603"/>
    <w:rsid w:val="00EB16E6"/>
    <w:rsid w:val="00EB184B"/>
    <w:rsid w:val="00EB214F"/>
    <w:rsid w:val="00EB29A9"/>
    <w:rsid w:val="00EB2B4D"/>
    <w:rsid w:val="00EB3FFE"/>
    <w:rsid w:val="00EB4178"/>
    <w:rsid w:val="00EB41B2"/>
    <w:rsid w:val="00EB4381"/>
    <w:rsid w:val="00EB4DC1"/>
    <w:rsid w:val="00EB605E"/>
    <w:rsid w:val="00EB61BF"/>
    <w:rsid w:val="00EB74A5"/>
    <w:rsid w:val="00EB76CD"/>
    <w:rsid w:val="00EC0B1F"/>
    <w:rsid w:val="00EC1214"/>
    <w:rsid w:val="00EC12D5"/>
    <w:rsid w:val="00EC1B94"/>
    <w:rsid w:val="00EC20DC"/>
    <w:rsid w:val="00EC25E6"/>
    <w:rsid w:val="00EC28C3"/>
    <w:rsid w:val="00EC3232"/>
    <w:rsid w:val="00EC4537"/>
    <w:rsid w:val="00EC4BCA"/>
    <w:rsid w:val="00EC5AE0"/>
    <w:rsid w:val="00ED078A"/>
    <w:rsid w:val="00ED07CF"/>
    <w:rsid w:val="00ED0A7A"/>
    <w:rsid w:val="00ED22BF"/>
    <w:rsid w:val="00ED29BC"/>
    <w:rsid w:val="00ED33FC"/>
    <w:rsid w:val="00ED3567"/>
    <w:rsid w:val="00ED3E7E"/>
    <w:rsid w:val="00ED40E9"/>
    <w:rsid w:val="00ED4C56"/>
    <w:rsid w:val="00ED4E9A"/>
    <w:rsid w:val="00ED515A"/>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2DDD"/>
    <w:rsid w:val="00F0390D"/>
    <w:rsid w:val="00F03A53"/>
    <w:rsid w:val="00F03F33"/>
    <w:rsid w:val="00F040B7"/>
    <w:rsid w:val="00F04273"/>
    <w:rsid w:val="00F04FC9"/>
    <w:rsid w:val="00F04FD7"/>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38A3"/>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3077"/>
    <w:rsid w:val="00F3312F"/>
    <w:rsid w:val="00F33A0B"/>
    <w:rsid w:val="00F34062"/>
    <w:rsid w:val="00F347DE"/>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423"/>
    <w:rsid w:val="00F645E7"/>
    <w:rsid w:val="00F65DFB"/>
    <w:rsid w:val="00F65E02"/>
    <w:rsid w:val="00F65EF2"/>
    <w:rsid w:val="00F673FC"/>
    <w:rsid w:val="00F67402"/>
    <w:rsid w:val="00F70037"/>
    <w:rsid w:val="00F71324"/>
    <w:rsid w:val="00F7160E"/>
    <w:rsid w:val="00F7166C"/>
    <w:rsid w:val="00F72908"/>
    <w:rsid w:val="00F7422F"/>
    <w:rsid w:val="00F74F05"/>
    <w:rsid w:val="00F7554D"/>
    <w:rsid w:val="00F76205"/>
    <w:rsid w:val="00F76343"/>
    <w:rsid w:val="00F77196"/>
    <w:rsid w:val="00F7734D"/>
    <w:rsid w:val="00F7750C"/>
    <w:rsid w:val="00F776AE"/>
    <w:rsid w:val="00F80583"/>
    <w:rsid w:val="00F807A0"/>
    <w:rsid w:val="00F81481"/>
    <w:rsid w:val="00F819A5"/>
    <w:rsid w:val="00F81F2A"/>
    <w:rsid w:val="00F82822"/>
    <w:rsid w:val="00F82C18"/>
    <w:rsid w:val="00F833F5"/>
    <w:rsid w:val="00F83DA5"/>
    <w:rsid w:val="00F842FC"/>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2DB6"/>
    <w:rsid w:val="00FA3CB6"/>
    <w:rsid w:val="00FA49AF"/>
    <w:rsid w:val="00FA5655"/>
    <w:rsid w:val="00FA6395"/>
    <w:rsid w:val="00FA65B4"/>
    <w:rsid w:val="00FA6B38"/>
    <w:rsid w:val="00FB174D"/>
    <w:rsid w:val="00FB297F"/>
    <w:rsid w:val="00FB2AEE"/>
    <w:rsid w:val="00FB2AF0"/>
    <w:rsid w:val="00FB370E"/>
    <w:rsid w:val="00FB3B6E"/>
    <w:rsid w:val="00FB4757"/>
    <w:rsid w:val="00FB4E39"/>
    <w:rsid w:val="00FB5265"/>
    <w:rsid w:val="00FB5523"/>
    <w:rsid w:val="00FB5D2D"/>
    <w:rsid w:val="00FB6A08"/>
    <w:rsid w:val="00FB7A74"/>
    <w:rsid w:val="00FC0774"/>
    <w:rsid w:val="00FC0C2D"/>
    <w:rsid w:val="00FC1004"/>
    <w:rsid w:val="00FC1CE9"/>
    <w:rsid w:val="00FC20D7"/>
    <w:rsid w:val="00FC23F8"/>
    <w:rsid w:val="00FC27EE"/>
    <w:rsid w:val="00FC3060"/>
    <w:rsid w:val="00FC34E2"/>
    <w:rsid w:val="00FC39E7"/>
    <w:rsid w:val="00FC3F8F"/>
    <w:rsid w:val="00FC445E"/>
    <w:rsid w:val="00FC4A72"/>
    <w:rsid w:val="00FC4D30"/>
    <w:rsid w:val="00FC51E8"/>
    <w:rsid w:val="00FC5EB8"/>
    <w:rsid w:val="00FC629B"/>
    <w:rsid w:val="00FC62AA"/>
    <w:rsid w:val="00FC6BCE"/>
    <w:rsid w:val="00FC6F20"/>
    <w:rsid w:val="00FC74BA"/>
    <w:rsid w:val="00FD026D"/>
    <w:rsid w:val="00FD0311"/>
    <w:rsid w:val="00FD0491"/>
    <w:rsid w:val="00FD129F"/>
    <w:rsid w:val="00FD130A"/>
    <w:rsid w:val="00FD1316"/>
    <w:rsid w:val="00FD24BC"/>
    <w:rsid w:val="00FD28DE"/>
    <w:rsid w:val="00FD4196"/>
    <w:rsid w:val="00FD41ED"/>
    <w:rsid w:val="00FD4712"/>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 w:val="BEFF6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9"/>
    <w:pPr>
      <w:keepNext/>
      <w:keepLines/>
      <w:spacing w:before="340" w:after="330" w:line="578" w:lineRule="auto"/>
      <w:outlineLvl w:val="0"/>
    </w:pPr>
    <w:rPr>
      <w:b/>
      <w:kern w:val="44"/>
      <w:sz w:val="44"/>
      <w:szCs w:val="20"/>
    </w:rPr>
  </w:style>
  <w:style w:type="paragraph" w:styleId="3">
    <w:name w:val="heading 2"/>
    <w:basedOn w:val="1"/>
    <w:next w:val="1"/>
    <w:link w:val="79"/>
    <w:qFormat/>
    <w:uiPriority w:val="99"/>
    <w:pPr>
      <w:keepNext/>
      <w:keepLines/>
      <w:spacing w:before="260" w:after="260" w:line="416" w:lineRule="auto"/>
      <w:outlineLvl w:val="1"/>
    </w:pPr>
    <w:rPr>
      <w:rFonts w:ascii="等线 Light" w:hAnsi="等线 Light" w:eastAsia="等线 Light"/>
      <w:b/>
      <w:sz w:val="32"/>
      <w:szCs w:val="20"/>
    </w:rPr>
  </w:style>
  <w:style w:type="paragraph" w:styleId="4">
    <w:name w:val="heading 3"/>
    <w:basedOn w:val="1"/>
    <w:next w:val="1"/>
    <w:link w:val="89"/>
    <w:qFormat/>
    <w:uiPriority w:val="99"/>
    <w:pPr>
      <w:keepNext/>
      <w:keepLines/>
      <w:spacing w:before="260" w:after="260" w:line="416" w:lineRule="auto"/>
      <w:outlineLvl w:val="2"/>
    </w:pPr>
    <w:rPr>
      <w:rFonts w:ascii="Calibri" w:hAnsi="Calibri"/>
      <w:b/>
      <w:sz w:val="32"/>
      <w:szCs w:val="20"/>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rFonts w:ascii="等线" w:hAnsi="等线" w:eastAsia="等线" w:cs="等线"/>
    </w:rPr>
  </w:style>
  <w:style w:type="paragraph" w:styleId="6">
    <w:name w:val="Normal Indent"/>
    <w:basedOn w:val="1"/>
    <w:qFormat/>
    <w:uiPriority w:val="99"/>
    <w:pPr>
      <w:ind w:firstLine="420" w:firstLineChars="200"/>
    </w:pPr>
    <w:rPr>
      <w:szCs w:val="22"/>
    </w:rPr>
  </w:style>
  <w:style w:type="paragraph" w:styleId="7">
    <w:name w:val="toa heading"/>
    <w:basedOn w:val="1"/>
    <w:next w:val="1"/>
    <w:qFormat/>
    <w:uiPriority w:val="99"/>
    <w:pPr>
      <w:spacing w:before="120"/>
    </w:pPr>
    <w:rPr>
      <w:rFonts w:ascii="Arial" w:hAnsi="Arial" w:eastAsia="仿宋_GB2312" w:cs="Arial"/>
      <w:sz w:val="24"/>
    </w:rPr>
  </w:style>
  <w:style w:type="paragraph" w:styleId="8">
    <w:name w:val="annotation text"/>
    <w:basedOn w:val="1"/>
    <w:link w:val="85"/>
    <w:qFormat/>
    <w:uiPriority w:val="99"/>
    <w:pPr>
      <w:jc w:val="left"/>
    </w:pPr>
    <w:rPr>
      <w:rFonts w:ascii="Calibri" w:hAnsi="Calibri"/>
      <w:sz w:val="24"/>
      <w:szCs w:val="20"/>
    </w:rPr>
  </w:style>
  <w:style w:type="paragraph" w:styleId="9">
    <w:name w:val="Body Text"/>
    <w:basedOn w:val="1"/>
    <w:link w:val="48"/>
    <w:qFormat/>
    <w:uiPriority w:val="99"/>
    <w:pPr>
      <w:spacing w:line="100" w:lineRule="atLeast"/>
      <w:jc w:val="center"/>
    </w:pPr>
    <w:rPr>
      <w:rFonts w:eastAsia="华文中宋"/>
      <w:sz w:val="24"/>
      <w:szCs w:val="20"/>
    </w:rPr>
  </w:style>
  <w:style w:type="paragraph" w:styleId="10">
    <w:name w:val="Body Text Indent"/>
    <w:basedOn w:val="1"/>
    <w:link w:val="51"/>
    <w:qFormat/>
    <w:uiPriority w:val="99"/>
    <w:pPr>
      <w:ind w:firstLine="640" w:firstLineChars="200"/>
    </w:pPr>
    <w:rPr>
      <w:rFonts w:eastAsia="仿宋_GB2312"/>
      <w:color w:val="000000"/>
      <w:sz w:val="32"/>
      <w:szCs w:val="32"/>
      <w:lang w:val="zh-CN"/>
    </w:rPr>
  </w:style>
  <w:style w:type="paragraph" w:styleId="11">
    <w:name w:val="Plain Text"/>
    <w:basedOn w:val="1"/>
    <w:link w:val="53"/>
    <w:qFormat/>
    <w:uiPriority w:val="99"/>
    <w:rPr>
      <w:rFonts w:ascii="宋体" w:hAnsi="Courier New"/>
      <w:szCs w:val="20"/>
    </w:rPr>
  </w:style>
  <w:style w:type="paragraph" w:styleId="12">
    <w:name w:val="Date"/>
    <w:basedOn w:val="1"/>
    <w:next w:val="1"/>
    <w:link w:val="49"/>
    <w:qFormat/>
    <w:uiPriority w:val="99"/>
    <w:pPr>
      <w:ind w:left="100" w:leftChars="2500"/>
    </w:pPr>
    <w:rPr>
      <w:rFonts w:ascii="仿宋_GB2312" w:eastAsia="仿宋_GB2312"/>
      <w:sz w:val="32"/>
    </w:rPr>
  </w:style>
  <w:style w:type="paragraph" w:styleId="13">
    <w:name w:val="Balloon Text"/>
    <w:basedOn w:val="1"/>
    <w:link w:val="77"/>
    <w:qFormat/>
    <w:uiPriority w:val="99"/>
    <w:rPr>
      <w:sz w:val="18"/>
      <w:szCs w:val="20"/>
    </w:rPr>
  </w:style>
  <w:style w:type="paragraph" w:styleId="14">
    <w:name w:val="footer"/>
    <w:basedOn w:val="1"/>
    <w:link w:val="78"/>
    <w:qFormat/>
    <w:uiPriority w:val="99"/>
    <w:pPr>
      <w:tabs>
        <w:tab w:val="center" w:pos="4153"/>
        <w:tab w:val="right" w:pos="8306"/>
      </w:tabs>
      <w:snapToGrid w:val="0"/>
      <w:jc w:val="left"/>
    </w:pPr>
    <w:rPr>
      <w:sz w:val="18"/>
      <w:szCs w:val="20"/>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99"/>
    <w:pPr>
      <w:ind w:left="200" w:hanging="200" w:hangingChars="200"/>
    </w:pPr>
  </w:style>
  <w:style w:type="paragraph" w:styleId="17">
    <w:name w:val="Body Text 2"/>
    <w:basedOn w:val="1"/>
    <w:link w:val="44"/>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73"/>
    <w:qFormat/>
    <w:uiPriority w:val="99"/>
    <w:pPr>
      <w:spacing w:before="240" w:after="60"/>
      <w:jc w:val="center"/>
      <w:outlineLvl w:val="0"/>
    </w:pPr>
    <w:rPr>
      <w:rFonts w:ascii="Cambria" w:hAnsi="Cambria"/>
      <w:b/>
      <w:kern w:val="0"/>
      <w:sz w:val="32"/>
      <w:szCs w:val="20"/>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eastAsia="仿宋_GB2312" w:cs="Times New Roman"/>
      <w:sz w:val="32"/>
    </w:rPr>
  </w:style>
  <w:style w:type="character" w:styleId="24">
    <w:name w:val="page number"/>
    <w:basedOn w:val="22"/>
    <w:qFormat/>
    <w:uiPriority w:val="99"/>
    <w:rPr>
      <w:rFonts w:cs="Times New Roman"/>
    </w:rPr>
  </w:style>
  <w:style w:type="character" w:styleId="25">
    <w:name w:val="Hyperlink"/>
    <w:basedOn w:val="22"/>
    <w:qFormat/>
    <w:uiPriority w:val="99"/>
    <w:rPr>
      <w:rFonts w:cs="Times New Roman"/>
      <w:color w:val="0000FF"/>
      <w:u w:val="single"/>
    </w:rPr>
  </w:style>
  <w:style w:type="character" w:customStyle="1" w:styleId="26">
    <w:name w:val="Heading 1 Char"/>
    <w:basedOn w:val="22"/>
    <w:link w:val="2"/>
    <w:qFormat/>
    <w:locked/>
    <w:uiPriority w:val="99"/>
    <w:rPr>
      <w:rFonts w:cs="Times New Roman"/>
      <w:b/>
      <w:bCs/>
      <w:kern w:val="44"/>
      <w:sz w:val="44"/>
      <w:szCs w:val="44"/>
    </w:rPr>
  </w:style>
  <w:style w:type="character" w:customStyle="1" w:styleId="27">
    <w:name w:val="Heading 2 Char"/>
    <w:basedOn w:val="22"/>
    <w:link w:val="3"/>
    <w:semiHidden/>
    <w:qFormat/>
    <w:locked/>
    <w:uiPriority w:val="99"/>
    <w:rPr>
      <w:rFonts w:ascii="Cambria" w:hAnsi="Cambria" w:eastAsia="宋体" w:cs="Times New Roman"/>
      <w:b/>
      <w:bCs/>
      <w:sz w:val="32"/>
      <w:szCs w:val="32"/>
    </w:rPr>
  </w:style>
  <w:style w:type="character" w:customStyle="1" w:styleId="28">
    <w:name w:val="Heading 3 Char"/>
    <w:basedOn w:val="22"/>
    <w:link w:val="4"/>
    <w:semiHidden/>
    <w:qFormat/>
    <w:locked/>
    <w:uiPriority w:val="99"/>
    <w:rPr>
      <w:rFonts w:cs="Times New Roman"/>
      <w:b/>
      <w:bCs/>
      <w:sz w:val="32"/>
      <w:szCs w:val="32"/>
    </w:rPr>
  </w:style>
  <w:style w:type="character" w:customStyle="1" w:styleId="29">
    <w:name w:val="样式1 Char Char"/>
    <w:link w:val="30"/>
    <w:qFormat/>
    <w:locked/>
    <w:uiPriority w:val="99"/>
    <w:rPr>
      <w:rFonts w:ascii="黑体" w:hAnsi="Courier New" w:eastAsia="黑体"/>
      <w:snapToGrid w:val="0"/>
      <w:kern w:val="2"/>
      <w:sz w:val="32"/>
      <w:lang w:val="en-US" w:eastAsia="zh-CN"/>
    </w:rPr>
  </w:style>
  <w:style w:type="paragraph" w:customStyle="1" w:styleId="30">
    <w:name w:val="样式1"/>
    <w:basedOn w:val="11"/>
    <w:link w:val="29"/>
    <w:qFormat/>
    <w:uiPriority w:val="99"/>
    <w:pPr>
      <w:adjustRightInd w:val="0"/>
      <w:snapToGrid w:val="0"/>
      <w:spacing w:line="610" w:lineRule="exact"/>
      <w:ind w:firstLine="640" w:firstLineChars="200"/>
    </w:pPr>
    <w:rPr>
      <w:rFonts w:ascii="黑体" w:eastAsia="黑体"/>
      <w:sz w:val="32"/>
    </w:rPr>
  </w:style>
  <w:style w:type="character" w:customStyle="1" w:styleId="31">
    <w:name w:val="ca-41"/>
    <w:qFormat/>
    <w:uiPriority w:val="99"/>
    <w:rPr>
      <w:rFonts w:ascii="??_GB2312" w:eastAsia="Times New Roman"/>
      <w:color w:val="000000"/>
      <w:sz w:val="32"/>
    </w:rPr>
  </w:style>
  <w:style w:type="character" w:customStyle="1" w:styleId="32">
    <w:name w:val="ca-01"/>
    <w:qFormat/>
    <w:uiPriority w:val="99"/>
    <w:rPr>
      <w:rFonts w:ascii="Times New Roman"/>
      <w:b/>
      <w:color w:val="000000"/>
      <w:spacing w:val="-20"/>
      <w:sz w:val="44"/>
    </w:rPr>
  </w:style>
  <w:style w:type="character" w:customStyle="1" w:styleId="33">
    <w:name w:val="Char Char1"/>
    <w:qFormat/>
    <w:locked/>
    <w:uiPriority w:val="99"/>
    <w:rPr>
      <w:rFonts w:ascii="宋体" w:hAnsi="Courier New" w:eastAsia="宋体"/>
      <w:kern w:val="2"/>
      <w:sz w:val="21"/>
      <w:lang w:val="en-US" w:eastAsia="zh-CN"/>
    </w:rPr>
  </w:style>
  <w:style w:type="character" w:customStyle="1" w:styleId="34">
    <w:name w:val="Char Char2"/>
    <w:qFormat/>
    <w:uiPriority w:val="99"/>
    <w:rPr>
      <w:rFonts w:ascii="黑体" w:eastAsia="黑体"/>
      <w:sz w:val="24"/>
      <w:lang w:val="en-US" w:eastAsia="zh-CN"/>
    </w:rPr>
  </w:style>
  <w:style w:type="character" w:customStyle="1" w:styleId="35">
    <w:name w:val="样式1 Char"/>
    <w:qFormat/>
    <w:uiPriority w:val="99"/>
    <w:rPr>
      <w:rFonts w:ascii="黑体" w:hAnsi="Courier New" w:eastAsia="黑体"/>
      <w:snapToGrid w:val="0"/>
      <w:kern w:val="2"/>
      <w:sz w:val="32"/>
      <w:lang w:val="en-US" w:eastAsia="zh-CN"/>
    </w:rPr>
  </w:style>
  <w:style w:type="character" w:customStyle="1" w:styleId="36">
    <w:name w:val="纯文本 Char"/>
    <w:qFormat/>
    <w:uiPriority w:val="99"/>
    <w:rPr>
      <w:rFonts w:ascii="宋体" w:hAnsi="Courier New" w:eastAsia="宋体"/>
      <w:kern w:val="2"/>
      <w:sz w:val="21"/>
      <w:lang w:val="en-US" w:eastAsia="zh-CN"/>
    </w:rPr>
  </w:style>
  <w:style w:type="character" w:customStyle="1" w:styleId="37">
    <w:name w:val="样式2 Char"/>
    <w:link w:val="38"/>
    <w:qFormat/>
    <w:locked/>
    <w:uiPriority w:val="99"/>
    <w:rPr>
      <w:rFonts w:ascii="楷体_GB2312" w:hAnsi="Courier New" w:eastAsia="楷体_GB2312"/>
      <w:snapToGrid w:val="0"/>
      <w:kern w:val="2"/>
      <w:sz w:val="32"/>
      <w:lang w:val="en-US" w:eastAsia="zh-CN"/>
    </w:rPr>
  </w:style>
  <w:style w:type="paragraph" w:customStyle="1" w:styleId="38">
    <w:name w:val="样式2"/>
    <w:basedOn w:val="11"/>
    <w:link w:val="37"/>
    <w:qFormat/>
    <w:uiPriority w:val="99"/>
    <w:pPr>
      <w:adjustRightInd w:val="0"/>
      <w:snapToGrid w:val="0"/>
      <w:spacing w:line="610" w:lineRule="exact"/>
      <w:ind w:firstLine="640" w:firstLineChars="200"/>
    </w:pPr>
    <w:rPr>
      <w:rFonts w:ascii="楷体_GB2312" w:eastAsia="楷体_GB2312"/>
      <w:sz w:val="32"/>
    </w:rPr>
  </w:style>
  <w:style w:type="character" w:customStyle="1" w:styleId="39">
    <w:name w:val="Plain Text Char1"/>
    <w:qFormat/>
    <w:locked/>
    <w:uiPriority w:val="99"/>
    <w:rPr>
      <w:rFonts w:ascii="宋体" w:hAnsi="Courier New" w:eastAsia="宋体"/>
      <w:kern w:val="2"/>
      <w:sz w:val="21"/>
      <w:lang w:val="en-US" w:eastAsia="zh-CN"/>
    </w:rPr>
  </w:style>
  <w:style w:type="character" w:customStyle="1" w:styleId="40">
    <w:name w:val="Char Char"/>
    <w:qFormat/>
    <w:uiPriority w:val="99"/>
    <w:rPr>
      <w:rFonts w:ascii="宋体" w:hAnsi="Courier New" w:eastAsia="宋体"/>
      <w:kern w:val="2"/>
      <w:sz w:val="21"/>
      <w:lang w:val="en-US" w:eastAsia="zh-CN"/>
    </w:rPr>
  </w:style>
  <w:style w:type="character" w:customStyle="1" w:styleId="41">
    <w:name w:val="Body Text Char1"/>
    <w:qFormat/>
    <w:locked/>
    <w:uiPriority w:val="99"/>
    <w:rPr>
      <w:rFonts w:eastAsia="华文中宋"/>
      <w:kern w:val="2"/>
      <w:sz w:val="24"/>
      <w:lang w:val="en-US" w:eastAsia="zh-CN"/>
    </w:rPr>
  </w:style>
  <w:style w:type="character" w:customStyle="1" w:styleId="42">
    <w:name w:val="ca-11"/>
    <w:qFormat/>
    <w:uiPriority w:val="99"/>
    <w:rPr>
      <w:rFonts w:ascii="??" w:eastAsia="Times New Roman"/>
      <w:b/>
      <w:color w:val="000000"/>
      <w:spacing w:val="-20"/>
      <w:sz w:val="44"/>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Body Text 2 Char"/>
    <w:basedOn w:val="22"/>
    <w:link w:val="17"/>
    <w:semiHidden/>
    <w:qFormat/>
    <w:locked/>
    <w:uiPriority w:val="99"/>
    <w:rPr>
      <w:rFonts w:cs="Times New Roman"/>
      <w:sz w:val="24"/>
      <w:szCs w:val="24"/>
    </w:rPr>
  </w:style>
  <w:style w:type="paragraph" w:customStyle="1" w:styleId="45">
    <w:name w:val="p0"/>
    <w:basedOn w:val="1"/>
    <w:qFormat/>
    <w:uiPriority w:val="99"/>
    <w:pPr>
      <w:widowControl/>
      <w:spacing w:line="365" w:lineRule="atLeast"/>
      <w:ind w:left="1"/>
      <w:textAlignment w:val="bottom"/>
    </w:pPr>
    <w:rPr>
      <w:kern w:val="0"/>
      <w:sz w:val="20"/>
      <w:szCs w:val="20"/>
    </w:rPr>
  </w:style>
  <w:style w:type="paragraph" w:customStyle="1" w:styleId="46">
    <w:name w:val="Char"/>
    <w:basedOn w:val="1"/>
    <w:semiHidden/>
    <w:qFormat/>
    <w:uiPriority w:val="99"/>
  </w:style>
  <w:style w:type="paragraph" w:customStyle="1" w:styleId="47">
    <w:name w:val="p16"/>
    <w:basedOn w:val="1"/>
    <w:qFormat/>
    <w:uiPriority w:val="99"/>
    <w:pPr>
      <w:widowControl/>
    </w:pPr>
    <w:rPr>
      <w:kern w:val="0"/>
      <w:szCs w:val="21"/>
    </w:rPr>
  </w:style>
  <w:style w:type="character" w:customStyle="1" w:styleId="48">
    <w:name w:val="Body Text Char"/>
    <w:basedOn w:val="22"/>
    <w:link w:val="9"/>
    <w:semiHidden/>
    <w:qFormat/>
    <w:locked/>
    <w:uiPriority w:val="99"/>
    <w:rPr>
      <w:rFonts w:cs="Times New Roman"/>
      <w:sz w:val="24"/>
      <w:szCs w:val="24"/>
    </w:rPr>
  </w:style>
  <w:style w:type="character" w:customStyle="1" w:styleId="49">
    <w:name w:val="Date Char"/>
    <w:basedOn w:val="22"/>
    <w:link w:val="12"/>
    <w:semiHidden/>
    <w:qFormat/>
    <w:locked/>
    <w:uiPriority w:val="99"/>
    <w:rPr>
      <w:rFonts w:cs="Times New Roman"/>
      <w:sz w:val="24"/>
      <w:szCs w:val="24"/>
    </w:rPr>
  </w:style>
  <w:style w:type="character" w:customStyle="1" w:styleId="50">
    <w:name w:val="Header Char"/>
    <w:basedOn w:val="22"/>
    <w:link w:val="15"/>
    <w:semiHidden/>
    <w:qFormat/>
    <w:locked/>
    <w:uiPriority w:val="99"/>
    <w:rPr>
      <w:rFonts w:cs="Times New Roman"/>
      <w:sz w:val="18"/>
      <w:szCs w:val="18"/>
    </w:rPr>
  </w:style>
  <w:style w:type="character" w:customStyle="1" w:styleId="51">
    <w:name w:val="Body Text Indent Char"/>
    <w:basedOn w:val="22"/>
    <w:link w:val="10"/>
    <w:semiHidden/>
    <w:qFormat/>
    <w:locked/>
    <w:uiPriority w:val="99"/>
    <w:rPr>
      <w:rFonts w:cs="Times New Roman"/>
      <w:sz w:val="24"/>
      <w:szCs w:val="24"/>
    </w:rPr>
  </w:style>
  <w:style w:type="character" w:customStyle="1" w:styleId="52">
    <w:name w:val="Footer Char"/>
    <w:basedOn w:val="22"/>
    <w:link w:val="14"/>
    <w:semiHidden/>
    <w:qFormat/>
    <w:locked/>
    <w:uiPriority w:val="99"/>
    <w:rPr>
      <w:rFonts w:cs="Times New Roman"/>
      <w:sz w:val="18"/>
      <w:szCs w:val="18"/>
    </w:rPr>
  </w:style>
  <w:style w:type="character" w:customStyle="1" w:styleId="53">
    <w:name w:val="Plain Text Char"/>
    <w:basedOn w:val="22"/>
    <w:link w:val="11"/>
    <w:semiHidden/>
    <w:qFormat/>
    <w:locked/>
    <w:uiPriority w:val="99"/>
    <w:rPr>
      <w:rFonts w:ascii="宋体" w:hAnsi="Courier New" w:cs="Courier New"/>
      <w:sz w:val="21"/>
      <w:szCs w:val="21"/>
    </w:rPr>
  </w:style>
  <w:style w:type="paragraph" w:customStyle="1" w:styleId="54">
    <w:name w:val="Char Char Char Char Char Char Char Char Char Char"/>
    <w:basedOn w:val="1"/>
    <w:semiHidden/>
    <w:qFormat/>
    <w:uiPriority w:val="99"/>
  </w:style>
  <w:style w:type="paragraph" w:customStyle="1" w:styleId="55">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6">
    <w:name w:val="纯文本 New"/>
    <w:basedOn w:val="1"/>
    <w:qFormat/>
    <w:uiPriority w:val="99"/>
    <w:rPr>
      <w:rFonts w:ascii="宋体" w:hAnsi="Courier New"/>
      <w:szCs w:val="20"/>
    </w:rPr>
  </w:style>
  <w:style w:type="paragraph" w:customStyle="1" w:styleId="57">
    <w:name w:val="样式5"/>
    <w:basedOn w:val="30"/>
    <w:qFormat/>
    <w:uiPriority w:val="99"/>
    <w:pPr>
      <w:ind w:firstLine="0" w:firstLineChars="0"/>
      <w:jc w:val="center"/>
    </w:pPr>
  </w:style>
  <w:style w:type="paragraph" w:customStyle="1" w:styleId="58">
    <w:name w:val="列出段落"/>
    <w:basedOn w:val="1"/>
    <w:qFormat/>
    <w:uiPriority w:val="99"/>
    <w:pPr>
      <w:ind w:firstLine="420" w:firstLineChars="200"/>
    </w:pPr>
  </w:style>
  <w:style w:type="paragraph" w:customStyle="1" w:styleId="5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Char Char Char Char Char Char Char"/>
    <w:basedOn w:val="1"/>
    <w:semiHidden/>
    <w:qFormat/>
    <w:uiPriority w:val="99"/>
  </w:style>
  <w:style w:type="paragraph" w:customStyle="1" w:styleId="62">
    <w:name w:val="Char1"/>
    <w:basedOn w:val="1"/>
    <w:semiHidden/>
    <w:qFormat/>
    <w:uiPriority w:val="99"/>
  </w:style>
  <w:style w:type="paragraph" w:customStyle="1" w:styleId="63">
    <w:name w:val="Char Char Char Char"/>
    <w:basedOn w:val="1"/>
    <w:semiHidden/>
    <w:qFormat/>
    <w:uiPriority w:val="99"/>
  </w:style>
  <w:style w:type="paragraph" w:customStyle="1" w:styleId="64">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65">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
    <w:basedOn w:val="1"/>
    <w:qFormat/>
    <w:uiPriority w:val="99"/>
    <w:rPr>
      <w:rFonts w:eastAsia="仿宋_GB2312"/>
      <w:sz w:val="32"/>
      <w:szCs w:val="20"/>
    </w:rPr>
  </w:style>
  <w:style w:type="paragraph" w:customStyle="1" w:styleId="67">
    <w:name w:val="样式4"/>
    <w:basedOn w:val="11"/>
    <w:qFormat/>
    <w:uiPriority w:val="99"/>
    <w:pPr>
      <w:adjustRightInd w:val="0"/>
      <w:snapToGrid w:val="0"/>
      <w:spacing w:line="610" w:lineRule="exact"/>
      <w:jc w:val="center"/>
    </w:pPr>
    <w:rPr>
      <w:rFonts w:ascii="方正小标宋简体" w:hAnsi="Times New Roman" w:eastAsia="方正小标宋简体"/>
      <w:kern w:val="0"/>
      <w:sz w:val="44"/>
      <w:szCs w:val="44"/>
    </w:rPr>
  </w:style>
  <w:style w:type="paragraph" w:customStyle="1" w:styleId="68">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69">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71">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72">
    <w:name w:val="Title Char1"/>
    <w:qFormat/>
    <w:locked/>
    <w:uiPriority w:val="99"/>
    <w:rPr>
      <w:rFonts w:ascii="Cambria" w:hAnsi="Cambria" w:eastAsia="宋体"/>
      <w:b/>
      <w:sz w:val="32"/>
    </w:rPr>
  </w:style>
  <w:style w:type="character" w:customStyle="1" w:styleId="73">
    <w:name w:val="Title Char"/>
    <w:basedOn w:val="22"/>
    <w:link w:val="19"/>
    <w:qFormat/>
    <w:locked/>
    <w:uiPriority w:val="99"/>
    <w:rPr>
      <w:rFonts w:ascii="Cambria" w:hAnsi="Cambria" w:cs="Times New Roman"/>
      <w:b/>
      <w:bCs/>
      <w:sz w:val="32"/>
      <w:szCs w:val="32"/>
    </w:rPr>
  </w:style>
  <w:style w:type="character" w:customStyle="1" w:styleId="74">
    <w:name w:val="apple-converted-space"/>
    <w:basedOn w:val="22"/>
    <w:qFormat/>
    <w:uiPriority w:val="99"/>
    <w:rPr>
      <w:rFonts w:cs="Times New Roman"/>
    </w:rPr>
  </w:style>
  <w:style w:type="paragraph" w:customStyle="1" w:styleId="75">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6">
    <w:name w:val="Balloon Text Char"/>
    <w:basedOn w:val="22"/>
    <w:link w:val="13"/>
    <w:semiHidden/>
    <w:qFormat/>
    <w:locked/>
    <w:uiPriority w:val="99"/>
    <w:rPr>
      <w:rFonts w:cs="Times New Roman"/>
      <w:sz w:val="2"/>
    </w:rPr>
  </w:style>
  <w:style w:type="character" w:customStyle="1" w:styleId="77">
    <w:name w:val="Balloon Text Char1"/>
    <w:link w:val="13"/>
    <w:qFormat/>
    <w:locked/>
    <w:uiPriority w:val="99"/>
    <w:rPr>
      <w:kern w:val="2"/>
      <w:sz w:val="18"/>
    </w:rPr>
  </w:style>
  <w:style w:type="character" w:customStyle="1" w:styleId="78">
    <w:name w:val="Footer Char1"/>
    <w:link w:val="14"/>
    <w:qFormat/>
    <w:locked/>
    <w:uiPriority w:val="99"/>
    <w:rPr>
      <w:kern w:val="2"/>
      <w:sz w:val="18"/>
    </w:rPr>
  </w:style>
  <w:style w:type="character" w:customStyle="1" w:styleId="79">
    <w:name w:val="Heading 2 Char1"/>
    <w:link w:val="3"/>
    <w:qFormat/>
    <w:locked/>
    <w:uiPriority w:val="99"/>
    <w:rPr>
      <w:rFonts w:ascii="等线 Light" w:hAnsi="等线 Light" w:eastAsia="等线 Light"/>
      <w:b/>
      <w:kern w:val="2"/>
      <w:sz w:val="32"/>
    </w:rPr>
  </w:style>
  <w:style w:type="paragraph" w:customStyle="1" w:styleId="80">
    <w:name w:val="_Style 8"/>
    <w:basedOn w:val="1"/>
    <w:semiHidden/>
    <w:qFormat/>
    <w:uiPriority w:val="99"/>
  </w:style>
  <w:style w:type="character" w:customStyle="1" w:styleId="81">
    <w:name w:val="Heading 1 Char1"/>
    <w:link w:val="2"/>
    <w:qFormat/>
    <w:locked/>
    <w:uiPriority w:val="99"/>
    <w:rPr>
      <w:b/>
      <w:kern w:val="44"/>
      <w:sz w:val="44"/>
    </w:rPr>
  </w:style>
  <w:style w:type="paragraph" w:customStyle="1" w:styleId="82">
    <w:name w:val="Default"/>
    <w:qForma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3">
    <w:name w:val="CM35"/>
    <w:basedOn w:val="82"/>
    <w:next w:val="82"/>
    <w:qFormat/>
    <w:uiPriority w:val="99"/>
    <w:pPr>
      <w:spacing w:after="618"/>
    </w:pPr>
  </w:style>
  <w:style w:type="character" w:customStyle="1" w:styleId="84">
    <w:name w:val="Comment Text Char"/>
    <w:basedOn w:val="22"/>
    <w:link w:val="8"/>
    <w:semiHidden/>
    <w:qFormat/>
    <w:locked/>
    <w:uiPriority w:val="99"/>
    <w:rPr>
      <w:rFonts w:cs="Times New Roman"/>
      <w:sz w:val="24"/>
      <w:szCs w:val="24"/>
    </w:rPr>
  </w:style>
  <w:style w:type="character" w:customStyle="1" w:styleId="85">
    <w:name w:val="Comment Text Char1"/>
    <w:link w:val="8"/>
    <w:qFormat/>
    <w:locked/>
    <w:uiPriority w:val="99"/>
    <w:rPr>
      <w:rFonts w:ascii="Calibri" w:hAnsi="Calibri"/>
      <w:kern w:val="2"/>
      <w:sz w:val="24"/>
    </w:rPr>
  </w:style>
  <w:style w:type="paragraph" w:customStyle="1" w:styleId="8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Cs w:val="20"/>
    </w:rPr>
  </w:style>
  <w:style w:type="paragraph" w:customStyle="1" w:styleId="87">
    <w:name w:val="BodyText"/>
    <w:basedOn w:val="1"/>
    <w:qFormat/>
    <w:uiPriority w:val="99"/>
    <w:pPr>
      <w:spacing w:after="120" w:line="580" w:lineRule="exact"/>
      <w:textAlignment w:val="baseline"/>
    </w:pPr>
    <w:rPr>
      <w:rFonts w:ascii="BatangChe" w:hAnsi="BatangChe" w:eastAsia="方正仿宋_GBK"/>
      <w:kern w:val="0"/>
      <w:sz w:val="32"/>
      <w:szCs w:val="32"/>
    </w:rPr>
  </w:style>
  <w:style w:type="paragraph" w:customStyle="1" w:styleId="88">
    <w:name w:val="Normal Indent1"/>
    <w:basedOn w:val="1"/>
    <w:qFormat/>
    <w:uiPriority w:val="99"/>
    <w:pPr>
      <w:ind w:firstLine="420" w:firstLineChars="200"/>
    </w:pPr>
    <w:rPr>
      <w:szCs w:val="20"/>
    </w:rPr>
  </w:style>
  <w:style w:type="character" w:customStyle="1" w:styleId="89">
    <w:name w:val="Heading 3 Char1"/>
    <w:link w:val="4"/>
    <w:semiHidden/>
    <w:qFormat/>
    <w:locked/>
    <w:uiPriority w:val="99"/>
    <w:rPr>
      <w:rFonts w:ascii="Calibri" w:hAnsi="Calibri"/>
      <w:b/>
      <w:kern w:val="2"/>
      <w:sz w:val="32"/>
    </w:rPr>
  </w:style>
  <w:style w:type="paragraph" w:customStyle="1" w:styleId="90">
    <w:name w:val="BodyText1I2"/>
    <w:basedOn w:val="1"/>
    <w:qFormat/>
    <w:uiPriority w:val="99"/>
    <w:pPr>
      <w:suppressAutoHyphens/>
      <w:spacing w:after="120"/>
      <w:ind w:left="420" w:leftChars="200" w:firstLine="42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409</Words>
  <Characters>2335</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2022-12-26T10:10:00Z</dcterms:created>
  <dc:creator>微软用户</dc:creator>
  <cp:lastModifiedBy>uos</cp:lastModifiedBy>
  <cp:lastPrinted>2022-12-12T18:23:00Z</cp:lastPrinted>
  <dcterms:modified xsi:type="dcterms:W3CDTF">2023-01-04T10:18:32Z</dcterms:modified>
  <dc:title>中共云南省人民代表大会常务委员会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