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widowControl w:val="0"/>
        <w:wordWrap/>
        <w:spacing w:beforeLines="0" w:afterLines="0" w:line="590" w:lineRule="exact"/>
        <w:jc w:val="center"/>
        <w:textAlignment w:val="auto"/>
        <w:outlineLvl w:val="9"/>
        <w:rPr>
          <w:rFonts w:hint="eastAsia" w:ascii="宋体" w:hAnsi="宋体" w:eastAsia="宋体" w:cs="宋体"/>
          <w:color w:val="000000"/>
          <w:spacing w:val="0"/>
          <w:sz w:val="44"/>
        </w:rPr>
      </w:pPr>
      <w:r>
        <w:rPr>
          <w:rFonts w:hint="eastAsia" w:ascii="宋体" w:hAnsi="宋体" w:eastAsia="宋体" w:cs="宋体"/>
          <w:color w:val="000000"/>
          <w:spacing w:val="0"/>
          <w:sz w:val="44"/>
        </w:rPr>
        <w:t>广东省</w:t>
      </w:r>
      <w:r>
        <w:rPr>
          <w:rFonts w:hint="eastAsia" w:eastAsia="宋体" w:cs="宋体"/>
          <w:color w:val="000000"/>
          <w:spacing w:val="0"/>
          <w:sz w:val="44"/>
          <w:lang w:eastAsia="zh-CN"/>
        </w:rPr>
        <w:t>人力资源市场条例</w:t>
      </w:r>
    </w:p>
    <w:p>
      <w:pPr>
        <w:pStyle w:val="24"/>
        <w:widowControl w:val="0"/>
        <w:wordWrap/>
        <w:spacing w:beforeLines="0" w:afterLines="0" w:line="590" w:lineRule="exact"/>
        <w:jc w:val="center"/>
        <w:textAlignment w:val="auto"/>
        <w:outlineLvl w:val="9"/>
        <w:rPr>
          <w:rFonts w:hint="eastAsia" w:ascii="宋体" w:hAnsi="宋体" w:eastAsia="宋体" w:cs="宋体"/>
          <w:color w:val="000000"/>
          <w:spacing w:val="0"/>
          <w:sz w:val="44"/>
        </w:rPr>
      </w:pPr>
    </w:p>
    <w:p>
      <w:pPr>
        <w:widowControl w:val="0"/>
        <w:wordWrap/>
        <w:adjustRightInd w:val="0"/>
        <w:snapToGrid/>
        <w:spacing w:line="590" w:lineRule="exact"/>
        <w:ind w:left="0" w:leftChars="0" w:right="0" w:rightChars="0" w:firstLine="632" w:firstLineChars="200"/>
        <w:jc w:val="both"/>
        <w:textAlignment w:val="auto"/>
        <w:outlineLvl w:val="9"/>
        <w:rPr>
          <w:rFonts w:hint="eastAsia" w:ascii="宋体" w:hAnsi="宋体" w:eastAsia="楷体_GB2312" w:cs="楷体_GB2312"/>
          <w:color w:val="000000"/>
          <w:spacing w:val="0"/>
          <w:szCs w:val="32"/>
        </w:rPr>
      </w:pPr>
      <w:r>
        <w:rPr>
          <w:rFonts w:hint="eastAsia" w:ascii="宋体" w:hAnsi="宋体" w:eastAsia="楷体_GB2312" w:cs="楷体_GB2312"/>
          <w:color w:val="000000"/>
          <w:spacing w:val="0"/>
          <w:szCs w:val="32"/>
        </w:rPr>
        <w:t>（20</w:t>
      </w:r>
      <w:r>
        <w:rPr>
          <w:rFonts w:hint="eastAsia" w:ascii="宋体" w:hAnsi="宋体" w:eastAsia="楷体_GB2312" w:cs="楷体_GB2312"/>
          <w:color w:val="000000"/>
          <w:spacing w:val="0"/>
          <w:szCs w:val="32"/>
          <w:lang w:val="en-US" w:eastAsia="zh-CN"/>
        </w:rPr>
        <w:t>21</w:t>
      </w:r>
      <w:r>
        <w:rPr>
          <w:rFonts w:hint="eastAsia" w:ascii="宋体" w:hAnsi="宋体" w:eastAsia="楷体_GB2312" w:cs="楷体_GB2312"/>
          <w:color w:val="000000"/>
          <w:spacing w:val="0"/>
          <w:szCs w:val="32"/>
        </w:rPr>
        <w:t>年</w:t>
      </w:r>
      <w:r>
        <w:rPr>
          <w:rFonts w:hint="eastAsia" w:ascii="宋体" w:hAnsi="宋体" w:eastAsia="楷体_GB2312" w:cs="楷体_GB2312"/>
          <w:color w:val="000000"/>
          <w:spacing w:val="0"/>
          <w:szCs w:val="32"/>
          <w:lang w:val="en-US" w:eastAsia="zh-CN"/>
        </w:rPr>
        <w:t>12</w:t>
      </w:r>
      <w:r>
        <w:rPr>
          <w:rFonts w:hint="eastAsia" w:ascii="宋体" w:hAnsi="宋体" w:eastAsia="楷体_GB2312" w:cs="楷体_GB2312"/>
          <w:color w:val="000000"/>
          <w:spacing w:val="0"/>
          <w:szCs w:val="32"/>
        </w:rPr>
        <w:t>月</w:t>
      </w:r>
      <w:r>
        <w:rPr>
          <w:rFonts w:hint="eastAsia" w:ascii="宋体" w:hAnsi="宋体" w:eastAsia="楷体_GB2312" w:cs="楷体_GB2312"/>
          <w:color w:val="000000"/>
          <w:spacing w:val="0"/>
          <w:szCs w:val="32"/>
          <w:lang w:val="en-US" w:eastAsia="zh-CN"/>
        </w:rPr>
        <w:t>1</w:t>
      </w:r>
      <w:r>
        <w:rPr>
          <w:rFonts w:hint="eastAsia" w:ascii="宋体" w:hAnsi="宋体" w:eastAsia="楷体_GB2312" w:cs="楷体_GB2312"/>
          <w:color w:val="000000"/>
          <w:spacing w:val="0"/>
          <w:szCs w:val="32"/>
        </w:rPr>
        <w:t>日广东省第十</w:t>
      </w:r>
      <w:r>
        <w:rPr>
          <w:rFonts w:hint="eastAsia" w:ascii="宋体" w:hAnsi="宋体" w:eastAsia="楷体_GB2312" w:cs="楷体_GB2312"/>
          <w:color w:val="000000"/>
          <w:spacing w:val="0"/>
          <w:szCs w:val="32"/>
          <w:lang w:eastAsia="zh-CN"/>
        </w:rPr>
        <w:t>三</w:t>
      </w:r>
      <w:r>
        <w:rPr>
          <w:rFonts w:hint="eastAsia" w:ascii="宋体" w:hAnsi="宋体" w:eastAsia="楷体_GB2312" w:cs="楷体_GB2312"/>
          <w:color w:val="000000"/>
          <w:spacing w:val="0"/>
          <w:szCs w:val="32"/>
        </w:rPr>
        <w:t>届人民代表大会常务委员会第</w:t>
      </w:r>
      <w:r>
        <w:rPr>
          <w:rFonts w:hint="eastAsia" w:ascii="宋体" w:hAnsi="宋体" w:eastAsia="楷体_GB2312" w:cs="楷体_GB2312"/>
          <w:color w:val="000000"/>
          <w:spacing w:val="0"/>
          <w:szCs w:val="32"/>
          <w:lang w:eastAsia="zh-CN"/>
        </w:rPr>
        <w:t>三</w:t>
      </w:r>
      <w:r>
        <w:rPr>
          <w:rFonts w:hint="eastAsia" w:ascii="宋体" w:hAnsi="宋体" w:eastAsia="楷体_GB2312" w:cs="楷体_GB2312"/>
          <w:color w:val="000000"/>
          <w:spacing w:val="0"/>
          <w:szCs w:val="32"/>
        </w:rPr>
        <w:t>十</w:t>
      </w:r>
      <w:r>
        <w:rPr>
          <w:rFonts w:hint="eastAsia" w:ascii="宋体" w:hAnsi="宋体" w:eastAsia="楷体_GB2312" w:cs="楷体_GB2312"/>
          <w:color w:val="000000"/>
          <w:spacing w:val="0"/>
          <w:szCs w:val="32"/>
          <w:lang w:eastAsia="zh-CN"/>
        </w:rPr>
        <w:t>七</w:t>
      </w:r>
      <w:r>
        <w:rPr>
          <w:rFonts w:hint="eastAsia" w:ascii="宋体" w:hAnsi="宋体" w:eastAsia="楷体_GB2312" w:cs="楷体_GB2312"/>
          <w:color w:val="000000"/>
          <w:spacing w:val="0"/>
          <w:szCs w:val="32"/>
        </w:rPr>
        <w:t>次会议通过）</w:t>
      </w:r>
    </w:p>
    <w:p>
      <w:pPr>
        <w:pStyle w:val="24"/>
        <w:widowControl w:val="0"/>
        <w:wordWrap/>
        <w:spacing w:beforeLines="0" w:afterLines="0" w:line="590" w:lineRule="exact"/>
        <w:ind w:firstLine="640"/>
        <w:jc w:val="left"/>
        <w:textAlignment w:val="auto"/>
        <w:outlineLvl w:val="9"/>
        <w:rPr>
          <w:rFonts w:ascii="宋体" w:hAnsi="宋体" w:eastAsia="楷体_GB2312"/>
          <w:spacing w:val="0"/>
          <w:szCs w:val="32"/>
        </w:rPr>
      </w:pPr>
    </w:p>
    <w:p>
      <w:pPr>
        <w:pStyle w:val="24"/>
        <w:widowControl w:val="0"/>
        <w:wordWrap/>
        <w:spacing w:beforeLines="0" w:afterLines="0" w:line="590" w:lineRule="exact"/>
        <w:jc w:val="center"/>
        <w:textAlignment w:val="auto"/>
        <w:outlineLvl w:val="9"/>
        <w:rPr>
          <w:rFonts w:hint="eastAsia" w:ascii="宋体" w:hAnsi="宋体" w:eastAsia="楷体_GB2312"/>
          <w:spacing w:val="0"/>
          <w:szCs w:val="32"/>
          <w:lang w:val="en-US" w:eastAsia="zh-CN"/>
        </w:rPr>
      </w:pPr>
      <w:r>
        <w:rPr>
          <w:rFonts w:hint="eastAsia" w:ascii="宋体" w:hAnsi="宋体" w:eastAsia="楷体_GB2312"/>
          <w:spacing w:val="0"/>
          <w:szCs w:val="32"/>
          <w:lang w:val="en-US" w:eastAsia="zh-CN"/>
        </w:rPr>
        <w:t>目    录</w:t>
      </w:r>
    </w:p>
    <w:p>
      <w:pPr>
        <w:pStyle w:val="24"/>
        <w:widowControl w:val="0"/>
        <w:numPr>
          <w:ilvl w:val="0"/>
          <w:numId w:val="1"/>
        </w:numPr>
        <w:wordWrap/>
        <w:spacing w:beforeLines="0" w:afterLines="0" w:line="590" w:lineRule="exact"/>
        <w:ind w:firstLine="640"/>
        <w:jc w:val="left"/>
        <w:textAlignment w:val="auto"/>
        <w:outlineLvl w:val="9"/>
        <w:rPr>
          <w:rFonts w:hint="eastAsia" w:ascii="宋体" w:hAnsi="宋体" w:eastAsia="楷体_GB2312"/>
          <w:spacing w:val="0"/>
          <w:szCs w:val="32"/>
          <w:lang w:val="en-US" w:eastAsia="zh-CN"/>
        </w:rPr>
      </w:pPr>
      <w:r>
        <w:rPr>
          <w:rFonts w:hint="eastAsia" w:ascii="宋体" w:hAnsi="宋体" w:eastAsia="楷体_GB2312"/>
          <w:spacing w:val="0"/>
          <w:szCs w:val="32"/>
          <w:lang w:val="en-US" w:eastAsia="zh-CN"/>
        </w:rPr>
        <w:t xml:space="preserve"> 总则</w:t>
      </w:r>
    </w:p>
    <w:p>
      <w:pPr>
        <w:pStyle w:val="24"/>
        <w:widowControl w:val="0"/>
        <w:numPr>
          <w:ilvl w:val="0"/>
          <w:numId w:val="1"/>
        </w:numPr>
        <w:wordWrap/>
        <w:spacing w:beforeLines="0" w:afterLines="0" w:line="590" w:lineRule="exact"/>
        <w:ind w:firstLine="640"/>
        <w:jc w:val="left"/>
        <w:textAlignment w:val="auto"/>
        <w:outlineLvl w:val="9"/>
        <w:rPr>
          <w:rFonts w:hint="eastAsia" w:ascii="宋体" w:hAnsi="宋体" w:eastAsia="楷体_GB2312"/>
          <w:spacing w:val="0"/>
          <w:szCs w:val="32"/>
          <w:lang w:val="en-US" w:eastAsia="zh-CN"/>
        </w:rPr>
      </w:pPr>
      <w:r>
        <w:rPr>
          <w:rFonts w:hint="eastAsia" w:ascii="宋体" w:hAnsi="宋体" w:eastAsia="楷体_GB2312"/>
          <w:spacing w:val="0"/>
          <w:szCs w:val="32"/>
          <w:lang w:val="en-US" w:eastAsia="zh-CN"/>
        </w:rPr>
        <w:t xml:space="preserve"> </w:t>
      </w:r>
      <w:r>
        <w:rPr>
          <w:rFonts w:hint="eastAsia" w:eastAsia="楷体_GB2312"/>
          <w:spacing w:val="0"/>
          <w:szCs w:val="32"/>
          <w:lang w:val="en-US" w:eastAsia="zh-CN"/>
        </w:rPr>
        <w:t>人力资源市场培育</w:t>
      </w:r>
    </w:p>
    <w:p>
      <w:pPr>
        <w:pStyle w:val="24"/>
        <w:widowControl w:val="0"/>
        <w:numPr>
          <w:ilvl w:val="0"/>
          <w:numId w:val="1"/>
        </w:numPr>
        <w:wordWrap/>
        <w:spacing w:beforeLines="0" w:afterLines="0" w:line="590" w:lineRule="exact"/>
        <w:ind w:firstLine="640"/>
        <w:jc w:val="left"/>
        <w:textAlignment w:val="auto"/>
        <w:outlineLvl w:val="9"/>
        <w:rPr>
          <w:rFonts w:hint="eastAsia" w:ascii="宋体" w:hAnsi="宋体" w:eastAsia="楷体_GB2312"/>
          <w:spacing w:val="0"/>
          <w:szCs w:val="32"/>
          <w:lang w:val="en-US" w:eastAsia="zh-CN"/>
        </w:rPr>
      </w:pPr>
      <w:r>
        <w:rPr>
          <w:rFonts w:hint="eastAsia" w:ascii="宋体" w:hAnsi="宋体" w:eastAsia="楷体_GB2312"/>
          <w:spacing w:val="0"/>
          <w:szCs w:val="32"/>
          <w:lang w:val="en-US" w:eastAsia="zh-CN"/>
        </w:rPr>
        <w:t xml:space="preserve"> </w:t>
      </w:r>
      <w:r>
        <w:rPr>
          <w:rFonts w:hint="eastAsia" w:eastAsia="楷体_GB2312"/>
          <w:spacing w:val="0"/>
          <w:szCs w:val="32"/>
          <w:lang w:val="en-US" w:eastAsia="zh-CN"/>
        </w:rPr>
        <w:t>人力资源服务机构</w:t>
      </w:r>
    </w:p>
    <w:p>
      <w:pPr>
        <w:pStyle w:val="24"/>
        <w:widowControl w:val="0"/>
        <w:numPr>
          <w:ilvl w:val="0"/>
          <w:numId w:val="1"/>
        </w:numPr>
        <w:wordWrap/>
        <w:spacing w:beforeLines="0" w:afterLines="0" w:line="590" w:lineRule="exact"/>
        <w:ind w:firstLine="640"/>
        <w:jc w:val="left"/>
        <w:textAlignment w:val="auto"/>
        <w:outlineLvl w:val="9"/>
        <w:rPr>
          <w:rFonts w:hint="eastAsia" w:ascii="宋体" w:hAnsi="宋体" w:eastAsia="楷体_GB2312"/>
          <w:spacing w:val="0"/>
          <w:szCs w:val="32"/>
          <w:lang w:val="en-US" w:eastAsia="zh-CN"/>
        </w:rPr>
      </w:pPr>
      <w:r>
        <w:rPr>
          <w:rFonts w:hint="eastAsia" w:ascii="宋体" w:hAnsi="宋体" w:eastAsia="楷体_GB2312"/>
          <w:spacing w:val="0"/>
          <w:szCs w:val="32"/>
          <w:lang w:val="en-US" w:eastAsia="zh-CN"/>
        </w:rPr>
        <w:t xml:space="preserve"> </w:t>
      </w:r>
      <w:r>
        <w:rPr>
          <w:rFonts w:hint="eastAsia" w:eastAsia="楷体_GB2312"/>
          <w:spacing w:val="0"/>
          <w:szCs w:val="32"/>
          <w:lang w:val="en-US" w:eastAsia="zh-CN"/>
        </w:rPr>
        <w:t>人力资源市场活动规范</w:t>
      </w:r>
    </w:p>
    <w:p>
      <w:pPr>
        <w:pStyle w:val="24"/>
        <w:widowControl w:val="0"/>
        <w:numPr>
          <w:ilvl w:val="0"/>
          <w:numId w:val="1"/>
        </w:numPr>
        <w:wordWrap/>
        <w:spacing w:beforeLines="0" w:afterLines="0" w:line="590" w:lineRule="exact"/>
        <w:ind w:firstLine="640"/>
        <w:jc w:val="left"/>
        <w:textAlignment w:val="auto"/>
        <w:outlineLvl w:val="9"/>
        <w:rPr>
          <w:rFonts w:hint="eastAsia" w:ascii="宋体" w:hAnsi="宋体" w:eastAsia="楷体_GB2312"/>
          <w:spacing w:val="0"/>
          <w:szCs w:val="32"/>
          <w:lang w:val="en-US" w:eastAsia="zh-CN"/>
        </w:rPr>
      </w:pPr>
      <w:r>
        <w:rPr>
          <w:rFonts w:hint="eastAsia" w:ascii="宋体" w:hAnsi="宋体" w:eastAsia="楷体_GB2312"/>
          <w:spacing w:val="0"/>
          <w:szCs w:val="32"/>
          <w:lang w:val="en-US" w:eastAsia="zh-CN"/>
        </w:rPr>
        <w:t xml:space="preserve"> </w:t>
      </w:r>
      <w:r>
        <w:rPr>
          <w:rFonts w:hint="eastAsia" w:eastAsia="楷体_GB2312"/>
          <w:spacing w:val="0"/>
          <w:szCs w:val="32"/>
          <w:lang w:val="en-US" w:eastAsia="zh-CN"/>
        </w:rPr>
        <w:t>监督管理</w:t>
      </w:r>
    </w:p>
    <w:p>
      <w:pPr>
        <w:pStyle w:val="24"/>
        <w:widowControl w:val="0"/>
        <w:numPr>
          <w:ilvl w:val="0"/>
          <w:numId w:val="1"/>
        </w:numPr>
        <w:wordWrap/>
        <w:spacing w:beforeLines="0" w:afterLines="0" w:line="590" w:lineRule="exact"/>
        <w:ind w:firstLine="640"/>
        <w:jc w:val="left"/>
        <w:textAlignment w:val="auto"/>
        <w:outlineLvl w:val="9"/>
        <w:rPr>
          <w:rFonts w:hint="eastAsia" w:ascii="宋体" w:hAnsi="宋体" w:eastAsia="楷体_GB2312"/>
          <w:spacing w:val="0"/>
          <w:szCs w:val="32"/>
          <w:lang w:val="en-US" w:eastAsia="zh-CN"/>
        </w:rPr>
      </w:pPr>
      <w:r>
        <w:rPr>
          <w:rFonts w:hint="eastAsia" w:ascii="宋体" w:hAnsi="宋体" w:eastAsia="楷体_GB2312"/>
          <w:spacing w:val="0"/>
          <w:szCs w:val="32"/>
          <w:lang w:val="en-US" w:eastAsia="zh-CN"/>
        </w:rPr>
        <w:t xml:space="preserve"> </w:t>
      </w:r>
      <w:r>
        <w:rPr>
          <w:rFonts w:hint="eastAsia" w:eastAsia="楷体_GB2312"/>
          <w:spacing w:val="0"/>
          <w:szCs w:val="32"/>
          <w:lang w:val="en-US" w:eastAsia="zh-CN"/>
        </w:rPr>
        <w:t>法律责任</w:t>
      </w:r>
    </w:p>
    <w:p>
      <w:pPr>
        <w:pStyle w:val="24"/>
        <w:widowControl w:val="0"/>
        <w:numPr>
          <w:ilvl w:val="0"/>
          <w:numId w:val="1"/>
        </w:numPr>
        <w:wordWrap/>
        <w:spacing w:beforeLines="0" w:afterLines="0" w:line="590" w:lineRule="exact"/>
        <w:ind w:firstLine="640"/>
        <w:jc w:val="left"/>
        <w:textAlignment w:val="auto"/>
        <w:outlineLvl w:val="9"/>
        <w:rPr>
          <w:rFonts w:hint="eastAsia" w:ascii="宋体" w:hAnsi="宋体" w:eastAsia="楷体_GB2312"/>
          <w:spacing w:val="0"/>
          <w:szCs w:val="32"/>
          <w:lang w:val="en-US" w:eastAsia="zh-CN"/>
        </w:rPr>
      </w:pPr>
      <w:r>
        <w:rPr>
          <w:rFonts w:hint="eastAsia" w:eastAsia="楷体_GB2312"/>
          <w:spacing w:val="0"/>
          <w:szCs w:val="32"/>
          <w:lang w:val="en-US" w:eastAsia="zh-CN"/>
        </w:rPr>
        <w:t xml:space="preserve"> 附则</w:t>
      </w:r>
    </w:p>
    <w:p>
      <w:pPr>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Lines="0" w:afterAutospacing="0" w:line="590" w:lineRule="exact"/>
        <w:ind w:left="0" w:leftChars="0" w:right="0" w:rightChars="0"/>
        <w:jc w:val="both"/>
        <w:textAlignment w:val="auto"/>
        <w:outlineLvl w:val="9"/>
        <w:rPr>
          <w:rFonts w:hint="eastAsia" w:ascii="宋体" w:hAnsi="宋体" w:eastAsia="黑体" w:cs="Times New Roman"/>
          <w:color w:val="000000"/>
          <w:sz w:val="32"/>
          <w:szCs w:val="32"/>
          <w:highlight w:val="none"/>
          <w:u w:val="none"/>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黑体" w:cs="黑体"/>
          <w:color w:val="000000"/>
          <w:sz w:val="32"/>
          <w:szCs w:val="32"/>
          <w:highlight w:val="none"/>
          <w:u w:val="none"/>
          <w:shd w:val="clear" w:color="auto" w:fill="auto"/>
          <w:lang w:val="en-US" w:eastAsia="zh-CN"/>
        </w:rPr>
      </w:pPr>
      <w:r>
        <w:rPr>
          <w:rFonts w:hint="eastAsia" w:ascii="宋体" w:hAnsi="宋体" w:eastAsia="仿宋_GB2312" w:cs="仿宋_GB2312"/>
          <w:color w:val="000000"/>
          <w:sz w:val="32"/>
          <w:szCs w:val="32"/>
          <w:highlight w:val="none"/>
          <w:u w:val="none"/>
          <w:shd w:val="clear" w:color="auto" w:fill="auto"/>
          <w:lang w:val="en-US" w:eastAsia="zh-CN"/>
        </w:rPr>
        <w:t xml:space="preserve">               </w:t>
      </w:r>
      <w:r>
        <w:rPr>
          <w:rFonts w:hint="eastAsia" w:ascii="宋体" w:hAnsi="宋体" w:eastAsia="黑体" w:cs="黑体"/>
          <w:color w:val="000000"/>
          <w:sz w:val="32"/>
          <w:szCs w:val="32"/>
          <w:highlight w:val="none"/>
          <w:u w:val="none"/>
          <w:shd w:val="clear" w:color="auto" w:fill="auto"/>
          <w:lang w:val="en-US" w:eastAsia="zh-CN"/>
        </w:rPr>
        <w:t xml:space="preserve"> 第一章  总  则</w:t>
      </w:r>
    </w:p>
    <w:p>
      <w:pPr>
        <w:pStyle w:val="2"/>
        <w:keepNext w:val="0"/>
        <w:keepLines w:val="0"/>
        <w:pageBreakBefore w:val="0"/>
        <w:widowControl w:val="0"/>
        <w:numPr>
          <w:ilvl w:val="0"/>
          <w:numId w:val="0"/>
        </w:numPr>
        <w:kinsoku/>
        <w:wordWrap/>
        <w:overflowPunct/>
        <w:topLinePunct w:val="0"/>
        <w:autoSpaceDE/>
        <w:autoSpaceDN/>
        <w:bidi w:val="0"/>
        <w:snapToGrid/>
        <w:spacing w:beforeLines="0" w:afterLines="0" w:line="590" w:lineRule="exact"/>
        <w:ind w:left="0" w:leftChars="0" w:right="0" w:rightChars="0"/>
        <w:textAlignment w:val="auto"/>
        <w:rPr>
          <w:rFonts w:hint="eastAsia" w:ascii="宋体" w:hAnsi="宋体"/>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kern w:val="2"/>
          <w:sz w:val="32"/>
          <w:szCs w:val="32"/>
          <w:highlight w:val="none"/>
          <w:u w:val="none"/>
          <w:shd w:val="clear" w:color="auto" w:fill="auto"/>
          <w:lang w:val="en-US" w:eastAsia="zh-CN" w:bidi="ar-SA"/>
        </w:rPr>
      </w:pPr>
      <w:r>
        <w:rPr>
          <w:rFonts w:hint="eastAsia" w:ascii="宋体" w:hAnsi="宋体" w:eastAsia="黑体" w:cs="黑体"/>
          <w:color w:val="000000"/>
          <w:sz w:val="32"/>
          <w:szCs w:val="32"/>
          <w:highlight w:val="none"/>
          <w:u w:val="none"/>
          <w:shd w:val="clear" w:color="auto" w:fill="auto"/>
          <w:lang w:val="en-US" w:eastAsia="zh-CN"/>
        </w:rPr>
        <w:t>第一条</w:t>
      </w:r>
      <w:r>
        <w:rPr>
          <w:rFonts w:hint="eastAsia" w:ascii="宋体" w:hAnsi="宋体" w:eastAsia="仿宋_GB2312" w:cs="仿宋_GB2312"/>
          <w:color w:val="000000"/>
          <w:sz w:val="32"/>
          <w:szCs w:val="32"/>
          <w:highlight w:val="none"/>
          <w:u w:val="none"/>
          <w:shd w:val="clear" w:color="auto" w:fill="auto"/>
          <w:lang w:val="en-US" w:eastAsia="zh-CN"/>
        </w:rPr>
        <w:t xml:space="preserve">  </w:t>
      </w:r>
      <w:r>
        <w:rPr>
          <w:rFonts w:hint="eastAsia" w:ascii="宋体" w:hAnsi="宋体" w:eastAsia="仿宋_GB2312" w:cs="仿宋_GB2312"/>
          <w:color w:val="000000"/>
          <w:sz w:val="32"/>
          <w:szCs w:val="32"/>
          <w:highlight w:val="none"/>
          <w:u w:val="none"/>
          <w:shd w:val="clear" w:color="auto" w:fill="auto"/>
        </w:rPr>
        <w:t>为了规范人力资源市场活动，促进人力资源合理流动和优化配置，促进就业创业，根据</w:t>
      </w:r>
      <w:r>
        <w:rPr>
          <w:rFonts w:hint="eastAsia" w:ascii="宋体" w:hAnsi="宋体" w:eastAsia="仿宋_GB2312" w:cs="仿宋_GB2312"/>
          <w:i w:val="0"/>
          <w:iCs w:val="0"/>
          <w:color w:val="000000"/>
          <w:sz w:val="32"/>
          <w:szCs w:val="32"/>
          <w:highlight w:val="none"/>
          <w:u w:val="none"/>
          <w:shd w:val="clear" w:color="auto" w:fill="auto"/>
          <w:lang w:eastAsia="zh-CN"/>
        </w:rPr>
        <w:t>《</w:t>
      </w:r>
      <w:r>
        <w:rPr>
          <w:rFonts w:hint="eastAsia" w:ascii="宋体" w:hAnsi="宋体" w:eastAsia="仿宋_GB2312" w:cs="仿宋_GB2312"/>
          <w:i w:val="0"/>
          <w:iCs w:val="0"/>
          <w:color w:val="000000"/>
          <w:sz w:val="32"/>
          <w:szCs w:val="32"/>
          <w:highlight w:val="none"/>
          <w:u w:val="none"/>
          <w:shd w:val="clear" w:color="auto" w:fill="auto"/>
          <w:lang w:val="en-US" w:eastAsia="zh-CN"/>
        </w:rPr>
        <w:t>中华人民共和国就业促进法</w:t>
      </w:r>
      <w:r>
        <w:rPr>
          <w:rFonts w:hint="eastAsia" w:ascii="宋体" w:hAnsi="宋体" w:eastAsia="仿宋_GB2312" w:cs="仿宋_GB2312"/>
          <w:i w:val="0"/>
          <w:iCs w:val="0"/>
          <w:color w:val="000000"/>
          <w:sz w:val="32"/>
          <w:szCs w:val="32"/>
          <w:highlight w:val="none"/>
          <w:u w:val="none"/>
          <w:shd w:val="clear" w:color="auto" w:fill="auto"/>
          <w:lang w:eastAsia="zh-CN"/>
        </w:rPr>
        <w:t>》</w:t>
      </w:r>
      <w:r>
        <w:rPr>
          <w:rFonts w:hint="eastAsia" w:ascii="宋体" w:hAnsi="宋体" w:eastAsia="仿宋_GB2312" w:cs="仿宋_GB2312"/>
          <w:color w:val="000000"/>
          <w:sz w:val="32"/>
          <w:szCs w:val="32"/>
          <w:highlight w:val="none"/>
          <w:u w:val="none"/>
          <w:shd w:val="clear" w:color="auto" w:fill="auto"/>
          <w:lang w:eastAsia="zh-CN"/>
        </w:rPr>
        <w:t>《</w:t>
      </w:r>
      <w:r>
        <w:rPr>
          <w:rFonts w:hint="eastAsia" w:ascii="宋体" w:hAnsi="宋体" w:eastAsia="仿宋_GB2312" w:cs="仿宋_GB2312"/>
          <w:color w:val="000000"/>
          <w:sz w:val="32"/>
          <w:szCs w:val="32"/>
          <w:highlight w:val="none"/>
          <w:u w:val="none"/>
          <w:shd w:val="clear" w:color="auto" w:fill="auto"/>
          <w:lang w:val="en-US" w:eastAsia="zh-CN"/>
        </w:rPr>
        <w:t>人力资源市场暂行条例</w:t>
      </w:r>
      <w:r>
        <w:rPr>
          <w:rFonts w:hint="eastAsia" w:ascii="宋体" w:hAnsi="宋体" w:eastAsia="仿宋_GB2312" w:cs="仿宋_GB2312"/>
          <w:color w:val="000000"/>
          <w:sz w:val="32"/>
          <w:szCs w:val="32"/>
          <w:highlight w:val="none"/>
          <w:u w:val="none"/>
          <w:shd w:val="clear" w:color="auto" w:fill="auto"/>
          <w:lang w:eastAsia="zh-CN"/>
        </w:rPr>
        <w:t>》</w:t>
      </w:r>
      <w:r>
        <w:rPr>
          <w:rFonts w:hint="eastAsia" w:ascii="宋体" w:hAnsi="宋体" w:eastAsia="仿宋_GB2312" w:cs="仿宋_GB2312"/>
          <w:color w:val="000000"/>
          <w:sz w:val="32"/>
          <w:szCs w:val="32"/>
          <w:highlight w:val="none"/>
          <w:u w:val="none"/>
          <w:shd w:val="clear" w:color="auto" w:fill="auto"/>
          <w:lang w:val="en-US" w:eastAsia="zh-CN"/>
        </w:rPr>
        <w:t>等法律、行政法规</w:t>
      </w:r>
      <w:r>
        <w:rPr>
          <w:rFonts w:hint="eastAsia" w:ascii="宋体" w:hAnsi="宋体" w:eastAsia="仿宋_GB2312" w:cs="仿宋_GB2312"/>
          <w:color w:val="000000"/>
          <w:sz w:val="32"/>
          <w:szCs w:val="32"/>
          <w:highlight w:val="none"/>
          <w:u w:val="none"/>
          <w:shd w:val="clear" w:color="auto" w:fill="auto"/>
        </w:rPr>
        <w:t>，</w:t>
      </w:r>
      <w:r>
        <w:rPr>
          <w:rFonts w:hint="eastAsia" w:ascii="宋体" w:hAnsi="宋体" w:eastAsia="仿宋_GB2312" w:cs="仿宋_GB2312"/>
          <w:color w:val="000000"/>
          <w:sz w:val="32"/>
          <w:szCs w:val="32"/>
          <w:highlight w:val="none"/>
          <w:u w:val="none"/>
          <w:shd w:val="clear" w:color="auto" w:fill="auto"/>
          <w:lang w:eastAsia="zh-CN"/>
        </w:rPr>
        <w:t>结合本省实际，</w:t>
      </w:r>
      <w:r>
        <w:rPr>
          <w:rFonts w:hint="eastAsia" w:ascii="宋体" w:hAnsi="宋体" w:eastAsia="仿宋_GB2312" w:cs="仿宋_GB2312"/>
          <w:color w:val="000000"/>
          <w:sz w:val="32"/>
          <w:szCs w:val="32"/>
          <w:highlight w:val="none"/>
          <w:u w:val="none"/>
          <w:shd w:val="clear" w:color="auto" w:fill="auto"/>
        </w:rPr>
        <w:t>制定本条例。</w:t>
      </w:r>
    </w:p>
    <w:p>
      <w:pPr>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Lines="0" w:afterAutospacing="0" w:line="590" w:lineRule="exact"/>
        <w:ind w:left="0" w:leftChars="0" w:right="0" w:rightChars="0"/>
        <w:textAlignment w:val="auto"/>
        <w:outlineLvl w:val="9"/>
        <w:rPr>
          <w:rFonts w:hint="eastAsia" w:ascii="宋体" w:hAnsi="宋体" w:eastAsia="仿宋_GB2312" w:cs="仿宋_GB2312"/>
          <w:color w:val="000000"/>
          <w:sz w:val="32"/>
          <w:szCs w:val="32"/>
          <w:lang w:val="en-US" w:eastAsia="zh-CN"/>
        </w:rPr>
      </w:pPr>
      <w:r>
        <w:rPr>
          <w:rFonts w:hint="eastAsia" w:ascii="宋体" w:hAnsi="宋体" w:eastAsia="仿宋_GB2312" w:cs="仿宋_GB2312"/>
          <w:color w:val="000000"/>
          <w:sz w:val="32"/>
          <w:szCs w:val="32"/>
          <w:highlight w:val="none"/>
          <w:u w:val="none"/>
          <w:shd w:val="clear" w:color="auto" w:fill="auto"/>
          <w:lang w:val="en-US" w:eastAsia="zh-CN"/>
        </w:rPr>
        <w:t xml:space="preserve">   </w:t>
      </w:r>
      <w:r>
        <w:rPr>
          <w:rFonts w:hint="eastAsia" w:ascii="宋体" w:hAnsi="宋体" w:eastAsia="黑体" w:cs="黑体"/>
          <w:color w:val="000000"/>
          <w:sz w:val="32"/>
          <w:szCs w:val="32"/>
          <w:highlight w:val="none"/>
          <w:u w:val="none"/>
          <w:shd w:val="clear" w:color="auto" w:fill="auto"/>
          <w:lang w:val="en-US" w:eastAsia="zh-CN"/>
        </w:rPr>
        <w:t xml:space="preserve"> 第二条</w:t>
      </w:r>
      <w:r>
        <w:rPr>
          <w:rFonts w:hint="eastAsia" w:ascii="宋体" w:hAnsi="宋体" w:eastAsia="仿宋_GB2312" w:cs="仿宋_GB2312"/>
          <w:color w:val="000000"/>
          <w:sz w:val="32"/>
          <w:szCs w:val="32"/>
          <w:highlight w:val="none"/>
          <w:u w:val="none"/>
          <w:shd w:val="clear" w:color="auto" w:fill="auto"/>
          <w:lang w:val="en-US" w:eastAsia="zh-CN"/>
        </w:rPr>
        <w:t xml:space="preserve">  </w:t>
      </w:r>
      <w:r>
        <w:rPr>
          <w:rFonts w:hint="eastAsia" w:ascii="宋体" w:hAnsi="宋体" w:eastAsia="仿宋_GB2312" w:cs="仿宋_GB2312"/>
          <w:color w:val="000000"/>
          <w:sz w:val="32"/>
          <w:szCs w:val="32"/>
          <w:highlight w:val="none"/>
          <w:u w:val="none"/>
          <w:shd w:val="clear" w:color="auto" w:fill="auto"/>
          <w:lang w:eastAsia="zh-CN"/>
        </w:rPr>
        <w:t>本条例适用于在</w:t>
      </w:r>
      <w:r>
        <w:rPr>
          <w:rFonts w:hint="eastAsia" w:ascii="宋体" w:hAnsi="宋体" w:eastAsia="仿宋_GB2312" w:cs="仿宋_GB2312"/>
          <w:color w:val="000000"/>
          <w:sz w:val="32"/>
          <w:szCs w:val="32"/>
          <w:highlight w:val="none"/>
          <w:u w:val="none"/>
          <w:shd w:val="clear" w:color="auto" w:fill="auto"/>
        </w:rPr>
        <w:t>本省行政区域内通过人力资源市场求职、招聘和开展人力资源服务。</w:t>
      </w:r>
    </w:p>
    <w:p>
      <w:pPr>
        <w:pStyle w:val="2"/>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40" w:firstLineChars="0"/>
        <w:textAlignment w:val="auto"/>
        <w:rPr>
          <w:rFonts w:hint="eastAsia" w:ascii="宋体" w:hAnsi="宋体" w:eastAsia="仿宋_GB2312" w:cs="仿宋_GB2312"/>
          <w:color w:val="000000"/>
          <w:sz w:val="32"/>
          <w:szCs w:val="32"/>
          <w:highlight w:val="none"/>
          <w:u w:val="none"/>
          <w:shd w:val="clear" w:color="auto" w:fill="auto"/>
        </w:rPr>
      </w:pPr>
      <w:r>
        <w:rPr>
          <w:rFonts w:hint="eastAsia" w:ascii="宋体" w:hAnsi="宋体" w:eastAsia="黑体" w:cs="黑体"/>
          <w:color w:val="000000"/>
          <w:kern w:val="2"/>
          <w:sz w:val="32"/>
          <w:szCs w:val="32"/>
          <w:highlight w:val="none"/>
          <w:u w:val="none"/>
          <w:shd w:val="clear" w:color="auto" w:fill="auto"/>
          <w:lang w:val="en-US" w:eastAsia="zh-CN" w:bidi="ar-SA"/>
        </w:rPr>
        <w:t>第三条</w:t>
      </w:r>
      <w:r>
        <w:rPr>
          <w:rFonts w:hint="eastAsia" w:ascii="宋体" w:hAnsi="宋体" w:eastAsia="仿宋_GB2312" w:cs="仿宋_GB2312"/>
          <w:color w:val="000000"/>
          <w:sz w:val="32"/>
          <w:szCs w:val="32"/>
          <w:highlight w:val="none"/>
          <w:u w:val="none"/>
          <w:shd w:val="clear" w:color="auto" w:fill="auto"/>
          <w:lang w:val="en-US" w:eastAsia="zh-CN"/>
        </w:rPr>
        <w:t xml:space="preserve">  </w:t>
      </w:r>
      <w:r>
        <w:rPr>
          <w:rFonts w:hint="eastAsia" w:ascii="宋体" w:hAnsi="宋体" w:eastAsia="仿宋_GB2312" w:cs="仿宋_GB2312"/>
          <w:color w:val="000000"/>
          <w:sz w:val="32"/>
          <w:szCs w:val="32"/>
          <w:lang w:val="en-US" w:eastAsia="zh-CN"/>
        </w:rPr>
        <w:t>县级以上人民政府应当将人力资源市场发展纳入国民经济和社会发展相关规划，完善统一开放、竞争有序的人力资源市场体系。</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bCs/>
          <w:color w:val="000000"/>
          <w:sz w:val="32"/>
          <w:szCs w:val="32"/>
          <w:highlight w:val="none"/>
          <w:u w:val="none"/>
          <w:shd w:val="clear" w:color="auto" w:fill="auto"/>
        </w:rPr>
      </w:pPr>
      <w:r>
        <w:rPr>
          <w:rFonts w:hint="eastAsia" w:ascii="宋体" w:hAnsi="宋体" w:eastAsia="仿宋_GB2312" w:cs="仿宋_GB2312"/>
          <w:bCs/>
          <w:color w:val="000000"/>
          <w:sz w:val="32"/>
          <w:szCs w:val="32"/>
          <w:highlight w:val="none"/>
          <w:u w:val="none"/>
          <w:shd w:val="clear" w:color="auto" w:fill="auto"/>
        </w:rPr>
        <w:t>县级</w:t>
      </w:r>
      <w:r>
        <w:rPr>
          <w:rFonts w:hint="eastAsia" w:ascii="宋体" w:hAnsi="宋体" w:eastAsia="仿宋_GB2312" w:cs="仿宋_GB2312"/>
          <w:bCs/>
          <w:color w:val="000000"/>
          <w:sz w:val="32"/>
          <w:szCs w:val="32"/>
          <w:highlight w:val="none"/>
          <w:u w:val="none"/>
          <w:shd w:val="clear" w:color="auto" w:fill="auto"/>
          <w:lang w:eastAsia="zh-CN"/>
        </w:rPr>
        <w:t>以上人民政府</w:t>
      </w:r>
      <w:r>
        <w:rPr>
          <w:rFonts w:hint="eastAsia" w:ascii="宋体" w:hAnsi="宋体" w:eastAsia="仿宋_GB2312" w:cs="仿宋_GB2312"/>
          <w:bCs/>
          <w:color w:val="000000"/>
          <w:sz w:val="32"/>
          <w:szCs w:val="32"/>
          <w:highlight w:val="none"/>
          <w:u w:val="none"/>
          <w:shd w:val="clear" w:color="auto" w:fill="auto"/>
        </w:rPr>
        <w:t>人力资源社会保障</w:t>
      </w:r>
      <w:r>
        <w:rPr>
          <w:rFonts w:hint="eastAsia" w:ascii="宋体" w:hAnsi="宋体" w:eastAsia="仿宋_GB2312" w:cs="仿宋_GB2312"/>
          <w:bCs/>
          <w:i w:val="0"/>
          <w:iCs w:val="0"/>
          <w:color w:val="000000"/>
          <w:sz w:val="32"/>
          <w:szCs w:val="32"/>
          <w:highlight w:val="none"/>
          <w:u w:val="none"/>
          <w:shd w:val="clear" w:color="auto" w:fill="auto"/>
          <w:lang w:eastAsia="zh-CN"/>
        </w:rPr>
        <w:t>主管</w:t>
      </w:r>
      <w:r>
        <w:rPr>
          <w:rFonts w:hint="eastAsia" w:ascii="宋体" w:hAnsi="宋体" w:eastAsia="仿宋_GB2312" w:cs="仿宋_GB2312"/>
          <w:bCs/>
          <w:color w:val="000000"/>
          <w:sz w:val="32"/>
          <w:szCs w:val="32"/>
          <w:highlight w:val="none"/>
          <w:u w:val="none"/>
          <w:shd w:val="clear" w:color="auto" w:fill="auto"/>
        </w:rPr>
        <w:t>部门负责本行政区域人力资源市场的管理工作。</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楷体_GB2312" w:cs="楷体_GB2312"/>
          <w:color w:val="000000"/>
          <w:sz w:val="32"/>
          <w:szCs w:val="32"/>
          <w:lang w:val="en-US" w:eastAsia="zh-CN"/>
        </w:rPr>
      </w:pPr>
      <w:r>
        <w:rPr>
          <w:rFonts w:hint="eastAsia" w:ascii="宋体" w:hAnsi="宋体" w:eastAsia="仿宋_GB2312" w:cs="仿宋_GB2312"/>
          <w:bCs/>
          <w:color w:val="000000"/>
          <w:sz w:val="32"/>
          <w:szCs w:val="32"/>
          <w:highlight w:val="none"/>
          <w:u w:val="none"/>
          <w:shd w:val="clear" w:color="auto" w:fill="auto"/>
        </w:rPr>
        <w:t>发展改革、</w:t>
      </w:r>
      <w:r>
        <w:rPr>
          <w:rFonts w:hint="eastAsia" w:ascii="宋体" w:hAnsi="宋体" w:eastAsia="仿宋_GB2312" w:cs="仿宋_GB2312"/>
          <w:bCs/>
          <w:color w:val="000000"/>
          <w:sz w:val="32"/>
          <w:szCs w:val="32"/>
          <w:highlight w:val="none"/>
          <w:u w:val="none"/>
          <w:shd w:val="clear" w:color="auto" w:fill="auto"/>
          <w:lang w:eastAsia="zh-CN"/>
        </w:rPr>
        <w:t>教育、</w:t>
      </w:r>
      <w:r>
        <w:rPr>
          <w:rFonts w:hint="eastAsia" w:ascii="宋体" w:hAnsi="宋体" w:eastAsia="仿宋_GB2312" w:cs="仿宋_GB2312"/>
          <w:bCs/>
          <w:color w:val="000000"/>
          <w:sz w:val="32"/>
          <w:szCs w:val="32"/>
          <w:highlight w:val="none"/>
          <w:u w:val="none"/>
          <w:shd w:val="clear" w:color="auto" w:fill="auto"/>
        </w:rPr>
        <w:t>公安、财政、商务、</w:t>
      </w:r>
      <w:r>
        <w:rPr>
          <w:rFonts w:hint="eastAsia" w:ascii="宋体" w:hAnsi="宋体" w:eastAsia="仿宋_GB2312" w:cs="仿宋_GB2312"/>
          <w:bCs/>
          <w:color w:val="000000"/>
          <w:sz w:val="32"/>
          <w:szCs w:val="32"/>
          <w:highlight w:val="none"/>
          <w:u w:val="none"/>
          <w:shd w:val="clear" w:color="auto" w:fill="auto"/>
          <w:lang w:eastAsia="zh-CN"/>
        </w:rPr>
        <w:t>税务、</w:t>
      </w:r>
      <w:r>
        <w:rPr>
          <w:rFonts w:hint="eastAsia" w:ascii="宋体" w:hAnsi="宋体" w:eastAsia="仿宋_GB2312" w:cs="仿宋_GB2312"/>
          <w:bCs/>
          <w:color w:val="000000"/>
          <w:sz w:val="32"/>
          <w:szCs w:val="32"/>
          <w:highlight w:val="none"/>
          <w:u w:val="none"/>
          <w:shd w:val="clear" w:color="auto" w:fill="auto"/>
        </w:rPr>
        <w:t>市场</w:t>
      </w:r>
      <w:r>
        <w:rPr>
          <w:rFonts w:hint="eastAsia" w:ascii="宋体" w:hAnsi="宋体" w:eastAsia="仿宋_GB2312" w:cs="仿宋_GB2312"/>
          <w:bCs/>
          <w:color w:val="000000"/>
          <w:sz w:val="32"/>
          <w:szCs w:val="32"/>
          <w:highlight w:val="none"/>
          <w:u w:val="none"/>
          <w:shd w:val="clear" w:color="auto" w:fill="auto"/>
          <w:lang w:eastAsia="zh-CN"/>
        </w:rPr>
        <w:t>监督管理、网信、退役军人事务</w:t>
      </w:r>
      <w:r>
        <w:rPr>
          <w:rFonts w:hint="eastAsia" w:ascii="宋体" w:hAnsi="宋体" w:eastAsia="仿宋_GB2312" w:cs="仿宋_GB2312"/>
          <w:bCs/>
          <w:color w:val="000000"/>
          <w:sz w:val="32"/>
          <w:szCs w:val="32"/>
          <w:highlight w:val="none"/>
          <w:u w:val="none"/>
          <w:shd w:val="clear" w:color="auto" w:fill="auto"/>
        </w:rPr>
        <w:t>等</w:t>
      </w:r>
      <w:r>
        <w:rPr>
          <w:rFonts w:hint="eastAsia" w:ascii="宋体" w:hAnsi="宋体" w:eastAsia="仿宋_GB2312" w:cs="仿宋_GB2312"/>
          <w:bCs/>
          <w:color w:val="000000"/>
          <w:sz w:val="32"/>
          <w:szCs w:val="32"/>
          <w:highlight w:val="none"/>
          <w:u w:val="none"/>
          <w:shd w:val="clear" w:color="auto" w:fill="auto"/>
          <w:lang w:eastAsia="zh-CN"/>
        </w:rPr>
        <w:t>有关</w:t>
      </w:r>
      <w:r>
        <w:rPr>
          <w:rFonts w:hint="eastAsia" w:ascii="宋体" w:hAnsi="宋体" w:eastAsia="仿宋_GB2312" w:cs="仿宋_GB2312"/>
          <w:bCs/>
          <w:color w:val="000000"/>
          <w:sz w:val="32"/>
          <w:szCs w:val="32"/>
          <w:highlight w:val="none"/>
          <w:u w:val="none"/>
          <w:shd w:val="clear" w:color="auto" w:fill="auto"/>
        </w:rPr>
        <w:t>部门</w:t>
      </w:r>
      <w:r>
        <w:rPr>
          <w:rFonts w:hint="eastAsia" w:ascii="宋体" w:hAnsi="宋体" w:eastAsia="仿宋_GB2312" w:cs="仿宋_GB2312"/>
          <w:bCs/>
          <w:color w:val="000000"/>
          <w:sz w:val="32"/>
          <w:szCs w:val="32"/>
          <w:highlight w:val="none"/>
          <w:u w:val="none"/>
          <w:shd w:val="clear" w:color="auto" w:fill="auto"/>
          <w:lang w:eastAsia="zh-CN"/>
        </w:rPr>
        <w:t>，</w:t>
      </w:r>
      <w:r>
        <w:rPr>
          <w:rFonts w:hint="eastAsia" w:ascii="宋体" w:hAnsi="宋体" w:eastAsia="仿宋_GB2312" w:cs="仿宋_GB2312"/>
          <w:bCs/>
          <w:color w:val="000000"/>
          <w:sz w:val="32"/>
          <w:szCs w:val="32"/>
          <w:highlight w:val="none"/>
          <w:u w:val="none"/>
          <w:shd w:val="clear" w:color="auto" w:fill="auto"/>
        </w:rPr>
        <w:t>在各自职责范围内做好人力资源市场管理工作。</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i w:val="0"/>
          <w:iCs w:val="0"/>
          <w:color w:val="000000"/>
          <w:sz w:val="32"/>
          <w:szCs w:val="32"/>
          <w:highlight w:val="none"/>
          <w:u w:val="none"/>
          <w:shd w:val="clear" w:color="auto" w:fill="auto"/>
          <w:lang w:val="en-US" w:eastAsia="zh-CN"/>
        </w:rPr>
      </w:pPr>
      <w:r>
        <w:rPr>
          <w:rFonts w:hint="eastAsia" w:ascii="宋体" w:hAnsi="宋体" w:eastAsia="黑体" w:cs="黑体"/>
          <w:color w:val="000000"/>
          <w:sz w:val="32"/>
          <w:szCs w:val="32"/>
          <w:highlight w:val="none"/>
          <w:u w:val="none"/>
          <w:shd w:val="clear" w:color="auto" w:fill="auto"/>
          <w:lang w:val="en-US" w:eastAsia="zh-CN"/>
        </w:rPr>
        <w:t>第四条</w:t>
      </w:r>
      <w:r>
        <w:rPr>
          <w:rFonts w:hint="eastAsia" w:ascii="宋体" w:hAnsi="宋体" w:eastAsia="仿宋_GB2312" w:cs="仿宋_GB2312"/>
          <w:i w:val="0"/>
          <w:iCs w:val="0"/>
          <w:color w:val="000000"/>
          <w:sz w:val="32"/>
          <w:szCs w:val="32"/>
          <w:highlight w:val="none"/>
          <w:u w:val="none"/>
          <w:shd w:val="clear" w:color="auto" w:fill="auto"/>
          <w:lang w:val="en-US" w:eastAsia="zh-CN"/>
        </w:rPr>
        <w:t xml:space="preserve">  省人民政府人力资源社会保障</w:t>
      </w:r>
      <w:r>
        <w:rPr>
          <w:rFonts w:hint="eastAsia" w:ascii="宋体" w:hAnsi="宋体" w:eastAsia="仿宋_GB2312" w:cs="仿宋_GB2312"/>
          <w:bCs/>
          <w:i w:val="0"/>
          <w:iCs w:val="0"/>
          <w:color w:val="000000"/>
          <w:sz w:val="32"/>
          <w:szCs w:val="32"/>
          <w:highlight w:val="none"/>
          <w:u w:val="none"/>
          <w:shd w:val="clear" w:color="auto" w:fill="auto"/>
          <w:lang w:eastAsia="zh-CN"/>
        </w:rPr>
        <w:t>主管</w:t>
      </w:r>
      <w:r>
        <w:rPr>
          <w:rFonts w:hint="eastAsia" w:ascii="宋体" w:hAnsi="宋体" w:eastAsia="仿宋_GB2312" w:cs="仿宋_GB2312"/>
          <w:i w:val="0"/>
          <w:iCs w:val="0"/>
          <w:color w:val="000000"/>
          <w:sz w:val="32"/>
          <w:szCs w:val="32"/>
          <w:highlight w:val="none"/>
          <w:u w:val="none"/>
          <w:shd w:val="clear" w:color="auto" w:fill="auto"/>
          <w:lang w:val="en-US" w:eastAsia="zh-CN"/>
        </w:rPr>
        <w:t>部门应当依法</w:t>
      </w:r>
      <w:r>
        <w:rPr>
          <w:rFonts w:hint="eastAsia" w:ascii="宋体" w:hAnsi="宋体" w:eastAsia="仿宋_GB2312" w:cs="仿宋_GB2312"/>
          <w:i w:val="0"/>
          <w:iCs w:val="0"/>
          <w:color w:val="000000"/>
          <w:sz w:val="32"/>
          <w:szCs w:val="32"/>
          <w:highlight w:val="none"/>
          <w:u w:val="none"/>
          <w:shd w:val="clear" w:color="auto" w:fill="auto"/>
        </w:rPr>
        <w:t>加强人力资源服务标准化建设，</w:t>
      </w:r>
      <w:r>
        <w:rPr>
          <w:rFonts w:hint="eastAsia" w:ascii="宋体" w:hAnsi="宋体" w:eastAsia="仿宋_GB2312" w:cs="仿宋_GB2312"/>
          <w:i w:val="0"/>
          <w:iCs w:val="0"/>
          <w:color w:val="000000"/>
          <w:sz w:val="32"/>
          <w:szCs w:val="32"/>
          <w:highlight w:val="none"/>
          <w:u w:val="none"/>
          <w:shd w:val="clear" w:color="auto" w:fill="auto"/>
          <w:lang w:eastAsia="zh-CN"/>
        </w:rPr>
        <w:t>根据需要推动制定</w:t>
      </w:r>
      <w:r>
        <w:rPr>
          <w:rFonts w:hint="eastAsia" w:ascii="宋体" w:hAnsi="宋体" w:eastAsia="仿宋_GB2312" w:cs="仿宋_GB2312"/>
          <w:i w:val="0"/>
          <w:iCs w:val="0"/>
          <w:color w:val="000000"/>
          <w:sz w:val="32"/>
          <w:szCs w:val="32"/>
          <w:highlight w:val="none"/>
          <w:u w:val="none"/>
          <w:shd w:val="clear" w:color="auto" w:fill="auto"/>
        </w:rPr>
        <w:t>人力资源服务</w:t>
      </w:r>
      <w:r>
        <w:rPr>
          <w:rFonts w:hint="eastAsia" w:ascii="宋体" w:hAnsi="宋体" w:eastAsia="仿宋_GB2312" w:cs="仿宋_GB2312"/>
          <w:i w:val="0"/>
          <w:iCs w:val="0"/>
          <w:color w:val="000000"/>
          <w:sz w:val="32"/>
          <w:szCs w:val="32"/>
          <w:highlight w:val="none"/>
          <w:u w:val="none"/>
          <w:shd w:val="clear" w:color="auto" w:fill="auto"/>
          <w:lang w:eastAsia="zh-CN"/>
        </w:rPr>
        <w:t>地方</w:t>
      </w:r>
      <w:r>
        <w:rPr>
          <w:rFonts w:hint="eastAsia" w:ascii="宋体" w:hAnsi="宋体" w:eastAsia="仿宋_GB2312" w:cs="仿宋_GB2312"/>
          <w:i w:val="0"/>
          <w:iCs w:val="0"/>
          <w:color w:val="000000"/>
          <w:sz w:val="32"/>
          <w:szCs w:val="32"/>
          <w:highlight w:val="none"/>
          <w:u w:val="none"/>
          <w:shd w:val="clear" w:color="auto" w:fill="auto"/>
        </w:rPr>
        <w:t>标准。</w:t>
      </w:r>
    </w:p>
    <w:p>
      <w:pPr>
        <w:pStyle w:val="2"/>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0" w:firstLineChars="0"/>
        <w:textAlignment w:val="auto"/>
        <w:rPr>
          <w:rFonts w:hint="eastAsia" w:ascii="宋体" w:hAnsi="宋体" w:eastAsia="仿宋_GB2312" w:cs="仿宋_GB2312"/>
          <w:i w:val="0"/>
          <w:iCs w:val="0"/>
          <w:color w:val="000000"/>
          <w:sz w:val="32"/>
          <w:szCs w:val="32"/>
          <w:highlight w:val="none"/>
          <w:u w:val="none"/>
          <w:shd w:val="clear" w:color="auto" w:fill="auto"/>
          <w:lang w:val="en-US" w:eastAsia="zh-CN"/>
        </w:rPr>
      </w:pPr>
      <w:r>
        <w:rPr>
          <w:rFonts w:hint="eastAsia" w:ascii="宋体" w:hAnsi="宋体" w:eastAsia="仿宋_GB2312" w:cs="仿宋_GB2312"/>
          <w:i w:val="0"/>
          <w:iCs w:val="0"/>
          <w:color w:val="000000"/>
          <w:sz w:val="32"/>
          <w:szCs w:val="32"/>
          <w:highlight w:val="none"/>
          <w:u w:val="none"/>
          <w:shd w:val="clear" w:color="auto" w:fill="auto"/>
          <w:lang w:val="en-US" w:eastAsia="zh-CN"/>
        </w:rPr>
        <w:t xml:space="preserve">    人力资源服务地方标准，由省、地级以上市人民政府标准化行政主管部门依法制定发布。</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textAlignment w:val="auto"/>
        <w:rPr>
          <w:rFonts w:hint="eastAsia" w:ascii="宋体" w:hAnsi="宋体" w:eastAsia="仿宋_GB2312" w:cs="仿宋_GB2312"/>
          <w:color w:val="000000"/>
          <w:sz w:val="32"/>
          <w:szCs w:val="32"/>
          <w:lang w:val="en-US" w:eastAsia="zh-CN"/>
        </w:rPr>
      </w:pPr>
      <w:r>
        <w:rPr>
          <w:rFonts w:hint="eastAsia" w:ascii="宋体" w:hAnsi="宋体" w:eastAsia="仿宋_GB2312" w:cs="仿宋_GB2312"/>
          <w:i w:val="0"/>
          <w:iCs w:val="0"/>
          <w:color w:val="000000"/>
          <w:sz w:val="32"/>
          <w:szCs w:val="32"/>
          <w:highlight w:val="none"/>
          <w:u w:val="none"/>
          <w:shd w:val="clear" w:color="auto" w:fill="auto"/>
          <w:lang w:val="en-US" w:eastAsia="zh-CN"/>
        </w:rPr>
        <w:t xml:space="preserve">    县级以上人民政府人力资源社会保障</w:t>
      </w:r>
      <w:r>
        <w:rPr>
          <w:rFonts w:hint="eastAsia" w:ascii="宋体" w:hAnsi="宋体" w:eastAsia="仿宋_GB2312" w:cs="仿宋_GB2312"/>
          <w:bCs/>
          <w:i w:val="0"/>
          <w:iCs w:val="0"/>
          <w:color w:val="000000"/>
          <w:sz w:val="32"/>
          <w:szCs w:val="32"/>
          <w:highlight w:val="none"/>
          <w:u w:val="none"/>
          <w:shd w:val="clear" w:color="auto" w:fill="auto"/>
          <w:lang w:eastAsia="zh-CN"/>
        </w:rPr>
        <w:t>主管</w:t>
      </w:r>
      <w:r>
        <w:rPr>
          <w:rFonts w:hint="eastAsia" w:ascii="宋体" w:hAnsi="宋体" w:eastAsia="仿宋_GB2312" w:cs="仿宋_GB2312"/>
          <w:i w:val="0"/>
          <w:iCs w:val="0"/>
          <w:color w:val="000000"/>
          <w:sz w:val="32"/>
          <w:szCs w:val="32"/>
          <w:highlight w:val="none"/>
          <w:u w:val="none"/>
          <w:shd w:val="clear" w:color="auto" w:fill="auto"/>
          <w:lang w:val="en-US" w:eastAsia="zh-CN"/>
        </w:rPr>
        <w:t>部门应当加强人力资源服务标准的推广与应用。</w:t>
      </w:r>
    </w:p>
    <w:p>
      <w:pPr>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Lines="0" w:afterAutospacing="0" w:line="590" w:lineRule="exact"/>
        <w:ind w:left="0" w:leftChars="0" w:right="0" w:rightChars="0"/>
        <w:textAlignment w:val="auto"/>
        <w:outlineLvl w:val="9"/>
        <w:rPr>
          <w:rFonts w:hint="eastAsia" w:ascii="宋体" w:hAnsi="宋体" w:eastAsia="仿宋_GB2312" w:cs="仿宋_GB2312"/>
          <w:color w:val="000000"/>
          <w:sz w:val="32"/>
          <w:szCs w:val="32"/>
          <w:highlight w:val="none"/>
          <w:u w:val="none"/>
          <w:shd w:val="clear" w:color="auto" w:fill="auto"/>
        </w:rPr>
      </w:pPr>
      <w:r>
        <w:rPr>
          <w:rFonts w:hint="eastAsia" w:ascii="宋体" w:hAnsi="宋体" w:eastAsia="仿宋_GB2312" w:cs="仿宋_GB2312"/>
          <w:color w:val="000000"/>
          <w:sz w:val="32"/>
          <w:szCs w:val="32"/>
          <w:highlight w:val="none"/>
          <w:u w:val="none"/>
          <w:shd w:val="clear" w:color="auto" w:fill="auto"/>
          <w:lang w:val="en-US" w:eastAsia="zh-CN"/>
        </w:rPr>
        <w:t xml:space="preserve">    </w:t>
      </w:r>
      <w:r>
        <w:rPr>
          <w:rFonts w:hint="eastAsia" w:ascii="宋体" w:hAnsi="宋体" w:eastAsia="黑体" w:cs="黑体"/>
          <w:color w:val="000000"/>
          <w:sz w:val="32"/>
          <w:szCs w:val="32"/>
          <w:highlight w:val="none"/>
          <w:u w:val="none"/>
          <w:shd w:val="clear" w:color="auto" w:fill="auto"/>
          <w:lang w:val="en-US" w:eastAsia="zh-CN"/>
        </w:rPr>
        <w:t>第五条</w:t>
      </w:r>
      <w:r>
        <w:rPr>
          <w:rFonts w:hint="eastAsia" w:ascii="宋体" w:hAnsi="宋体" w:eastAsia="仿宋_GB2312" w:cs="仿宋_GB2312"/>
          <w:color w:val="000000"/>
          <w:sz w:val="32"/>
          <w:szCs w:val="32"/>
          <w:highlight w:val="none"/>
          <w:u w:val="none"/>
          <w:shd w:val="clear" w:color="auto" w:fill="auto"/>
          <w:lang w:val="en-US" w:eastAsia="zh-CN"/>
        </w:rPr>
        <w:t xml:space="preserve">  </w:t>
      </w:r>
      <w:r>
        <w:rPr>
          <w:rFonts w:hint="eastAsia" w:ascii="宋体" w:hAnsi="宋体" w:eastAsia="仿宋_GB2312" w:cs="仿宋_GB2312"/>
          <w:color w:val="000000"/>
          <w:sz w:val="32"/>
          <w:szCs w:val="32"/>
          <w:highlight w:val="none"/>
          <w:u w:val="none"/>
          <w:shd w:val="clear" w:color="auto" w:fill="auto"/>
          <w:lang w:eastAsia="zh-CN"/>
        </w:rPr>
        <w:t>人力资源服务行业协会</w:t>
      </w:r>
      <w:r>
        <w:rPr>
          <w:rFonts w:hint="eastAsia" w:ascii="宋体" w:hAnsi="宋体" w:eastAsia="仿宋_GB2312" w:cs="仿宋_GB2312"/>
          <w:color w:val="000000"/>
          <w:sz w:val="32"/>
          <w:szCs w:val="32"/>
          <w:highlight w:val="none"/>
          <w:u w:val="none"/>
          <w:shd w:val="clear" w:color="auto" w:fill="auto"/>
        </w:rPr>
        <w:t>应当</w:t>
      </w:r>
      <w:r>
        <w:rPr>
          <w:rFonts w:hint="eastAsia" w:ascii="宋体" w:hAnsi="宋体" w:eastAsia="仿宋_GB2312" w:cs="仿宋_GB2312"/>
          <w:color w:val="000000"/>
          <w:sz w:val="32"/>
          <w:szCs w:val="32"/>
          <w:highlight w:val="none"/>
          <w:u w:val="none"/>
          <w:shd w:val="clear" w:color="auto" w:fill="auto"/>
          <w:lang w:eastAsia="zh-CN"/>
        </w:rPr>
        <w:t>接受人力资源社会保障</w:t>
      </w:r>
      <w:r>
        <w:rPr>
          <w:rFonts w:hint="eastAsia" w:ascii="宋体" w:hAnsi="宋体" w:eastAsia="仿宋_GB2312" w:cs="仿宋_GB2312"/>
          <w:bCs/>
          <w:i w:val="0"/>
          <w:iCs w:val="0"/>
          <w:color w:val="000000"/>
          <w:sz w:val="32"/>
          <w:szCs w:val="32"/>
          <w:highlight w:val="none"/>
          <w:u w:val="none"/>
          <w:shd w:val="clear" w:color="auto" w:fill="auto"/>
          <w:lang w:eastAsia="zh-CN"/>
        </w:rPr>
        <w:t>主管</w:t>
      </w:r>
      <w:r>
        <w:rPr>
          <w:rFonts w:hint="eastAsia" w:ascii="宋体" w:hAnsi="宋体" w:eastAsia="仿宋_GB2312" w:cs="仿宋_GB2312"/>
          <w:color w:val="000000"/>
          <w:sz w:val="32"/>
          <w:szCs w:val="32"/>
          <w:highlight w:val="none"/>
          <w:u w:val="none"/>
          <w:shd w:val="clear" w:color="auto" w:fill="auto"/>
          <w:lang w:eastAsia="zh-CN"/>
        </w:rPr>
        <w:t>部门的业务指导，</w:t>
      </w:r>
      <w:r>
        <w:rPr>
          <w:rFonts w:hint="eastAsia" w:ascii="宋体" w:hAnsi="宋体" w:eastAsia="仿宋_GB2312" w:cs="仿宋_GB2312"/>
          <w:color w:val="000000"/>
          <w:sz w:val="32"/>
          <w:szCs w:val="32"/>
          <w:lang w:val="en-US"/>
        </w:rPr>
        <w:t>依照法律、法规、规章及</w:t>
      </w:r>
      <w:r>
        <w:rPr>
          <w:rFonts w:hint="eastAsia" w:ascii="宋体" w:hAnsi="宋体" w:eastAsia="仿宋_GB2312" w:cs="仿宋_GB2312"/>
          <w:color w:val="000000"/>
          <w:sz w:val="32"/>
          <w:szCs w:val="32"/>
          <w:lang w:val="en-US" w:eastAsia="zh-CN"/>
        </w:rPr>
        <w:t>其</w:t>
      </w:r>
      <w:r>
        <w:rPr>
          <w:rFonts w:hint="eastAsia" w:ascii="宋体" w:hAnsi="宋体" w:eastAsia="仿宋_GB2312" w:cs="仿宋_GB2312"/>
          <w:color w:val="000000"/>
          <w:sz w:val="32"/>
          <w:szCs w:val="32"/>
          <w:lang w:val="en-US"/>
        </w:rPr>
        <w:t>章程的规定</w:t>
      </w:r>
      <w:r>
        <w:rPr>
          <w:rFonts w:hint="eastAsia" w:ascii="宋体" w:hAnsi="宋体" w:eastAsia="仿宋_GB2312" w:cs="仿宋_GB2312"/>
          <w:color w:val="000000"/>
          <w:sz w:val="32"/>
          <w:szCs w:val="32"/>
          <w:highlight w:val="none"/>
          <w:u w:val="none"/>
          <w:shd w:val="clear" w:color="auto" w:fill="auto"/>
        </w:rPr>
        <w:t>制定行业自律规范，</w:t>
      </w:r>
      <w:r>
        <w:rPr>
          <w:rFonts w:hint="eastAsia" w:ascii="宋体" w:hAnsi="宋体" w:eastAsia="仿宋_GB2312" w:cs="仿宋_GB2312"/>
          <w:color w:val="000000"/>
          <w:sz w:val="32"/>
          <w:szCs w:val="32"/>
          <w:highlight w:val="none"/>
          <w:u w:val="none"/>
          <w:shd w:val="clear" w:color="auto" w:fill="auto"/>
          <w:lang w:eastAsia="zh-CN"/>
        </w:rPr>
        <w:t>对会员的人力资源服务活动进行指导、监督，</w:t>
      </w:r>
      <w:r>
        <w:rPr>
          <w:rFonts w:hint="eastAsia" w:ascii="宋体" w:hAnsi="宋体" w:eastAsia="仿宋_GB2312" w:cs="仿宋_GB2312"/>
          <w:color w:val="000000"/>
          <w:sz w:val="32"/>
          <w:szCs w:val="32"/>
          <w:highlight w:val="none"/>
          <w:u w:val="none"/>
          <w:shd w:val="clear" w:color="auto" w:fill="auto"/>
        </w:rPr>
        <w:t>依法维护会员合法权益，促进行业公平竞争。</w:t>
      </w:r>
    </w:p>
    <w:p>
      <w:pPr>
        <w:pStyle w:val="2"/>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textAlignment w:val="auto"/>
        <w:rPr>
          <w:rFonts w:hint="eastAsia" w:ascii="宋体" w:hAnsi="宋体" w:eastAsia="黑体" w:cs="黑体"/>
          <w:color w:val="000000"/>
        </w:rPr>
      </w:pP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黑体" w:cs="黑体"/>
          <w:color w:val="000000"/>
          <w:sz w:val="32"/>
          <w:szCs w:val="32"/>
          <w:highlight w:val="none"/>
          <w:u w:val="none"/>
          <w:shd w:val="clear" w:color="auto" w:fill="auto"/>
          <w:lang w:val="en-US" w:eastAsia="zh-CN"/>
        </w:rPr>
      </w:pPr>
      <w:r>
        <w:rPr>
          <w:rFonts w:hint="eastAsia" w:ascii="宋体" w:hAnsi="宋体" w:eastAsia="黑体" w:cs="黑体"/>
          <w:color w:val="000000"/>
          <w:sz w:val="32"/>
          <w:szCs w:val="32"/>
          <w:highlight w:val="none"/>
          <w:u w:val="none"/>
          <w:shd w:val="clear" w:color="auto" w:fill="auto"/>
          <w:lang w:val="en-US" w:eastAsia="zh-CN"/>
        </w:rPr>
        <w:t xml:space="preserve">           第二章  人力资源市场培育</w:t>
      </w:r>
    </w:p>
    <w:p>
      <w:pPr>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Lines="0" w:afterAutospacing="0" w:line="590" w:lineRule="exact"/>
        <w:ind w:left="0" w:leftChars="0" w:right="0" w:rightChars="0"/>
        <w:jc w:val="center"/>
        <w:textAlignment w:val="auto"/>
        <w:outlineLvl w:val="9"/>
        <w:rPr>
          <w:rFonts w:hint="eastAsia" w:ascii="宋体" w:hAnsi="宋体" w:eastAsia="仿宋_GB2312" w:cs="仿宋_GB2312"/>
          <w:color w:val="000000"/>
          <w:sz w:val="32"/>
          <w:szCs w:val="32"/>
          <w:highlight w:val="none"/>
          <w:u w:val="none"/>
          <w:shd w:val="clear" w:color="auto" w:fil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Lines="0" w:afterAutospacing="0" w:line="590" w:lineRule="exact"/>
        <w:ind w:left="0" w:leftChars="0" w:right="0" w:rightChars="0"/>
        <w:textAlignment w:val="auto"/>
        <w:outlineLvl w:val="9"/>
        <w:rPr>
          <w:rFonts w:hint="eastAsia" w:ascii="宋体" w:hAnsi="宋体" w:eastAsia="仿宋_GB2312" w:cs="仿宋_GB2312"/>
          <w:color w:val="000000"/>
          <w:sz w:val="32"/>
          <w:szCs w:val="32"/>
          <w:lang w:eastAsia="zh-CN"/>
        </w:rPr>
      </w:pPr>
      <w:r>
        <w:rPr>
          <w:rFonts w:hint="eastAsia" w:ascii="宋体" w:hAnsi="宋体" w:eastAsia="仿宋_GB2312" w:cs="仿宋_GB2312"/>
          <w:color w:val="000000"/>
          <w:sz w:val="32"/>
          <w:szCs w:val="32"/>
          <w:highlight w:val="none"/>
          <w:u w:val="none"/>
          <w:shd w:val="clear" w:color="auto" w:fill="auto"/>
          <w:lang w:val="en-US" w:eastAsia="zh-CN"/>
        </w:rPr>
        <w:t xml:space="preserve">  </w:t>
      </w:r>
      <w:r>
        <w:rPr>
          <w:rFonts w:hint="eastAsia" w:ascii="宋体" w:hAnsi="宋体" w:eastAsia="黑体" w:cs="黑体"/>
          <w:color w:val="000000"/>
          <w:sz w:val="32"/>
          <w:szCs w:val="32"/>
          <w:highlight w:val="none"/>
          <w:u w:val="none"/>
          <w:shd w:val="clear" w:color="auto" w:fill="auto"/>
          <w:lang w:val="en-US" w:eastAsia="zh-CN"/>
        </w:rPr>
        <w:t xml:space="preserve">  第六条</w:t>
      </w:r>
      <w:r>
        <w:rPr>
          <w:rFonts w:hint="eastAsia" w:ascii="宋体" w:hAnsi="宋体" w:eastAsia="仿宋_GB2312" w:cs="仿宋_GB2312"/>
          <w:color w:val="000000"/>
          <w:sz w:val="32"/>
          <w:szCs w:val="32"/>
          <w:highlight w:val="none"/>
          <w:u w:val="none"/>
          <w:shd w:val="clear" w:color="auto" w:fill="auto"/>
          <w:lang w:val="en-US" w:eastAsia="zh-CN"/>
        </w:rPr>
        <w:t xml:space="preserve">  </w:t>
      </w:r>
      <w:r>
        <w:rPr>
          <w:rFonts w:hint="eastAsia" w:ascii="宋体" w:hAnsi="宋体" w:eastAsia="仿宋_GB2312" w:cs="仿宋_GB2312"/>
          <w:color w:val="000000"/>
          <w:sz w:val="32"/>
          <w:szCs w:val="32"/>
          <w:highlight w:val="none"/>
          <w:u w:val="none"/>
          <w:shd w:val="clear" w:color="auto" w:fill="auto"/>
        </w:rPr>
        <w:t>县级以上人民政府应当</w:t>
      </w:r>
      <w:r>
        <w:rPr>
          <w:rFonts w:hint="eastAsia" w:ascii="宋体" w:hAnsi="宋体" w:eastAsia="仿宋_GB2312" w:cs="仿宋_GB2312"/>
          <w:color w:val="000000"/>
          <w:sz w:val="32"/>
          <w:szCs w:val="32"/>
          <w:highlight w:val="none"/>
          <w:u w:val="none"/>
          <w:shd w:val="clear" w:color="auto" w:fill="auto"/>
          <w:lang w:val="en-US" w:eastAsia="zh-CN"/>
        </w:rPr>
        <w:t>制定和落实促进人力资源服务业发展的</w:t>
      </w:r>
      <w:r>
        <w:rPr>
          <w:rFonts w:hint="eastAsia" w:ascii="宋体" w:hAnsi="宋体" w:eastAsia="仿宋_GB2312" w:cs="仿宋_GB2312"/>
          <w:i w:val="0"/>
          <w:iCs w:val="0"/>
          <w:color w:val="000000"/>
          <w:sz w:val="32"/>
          <w:szCs w:val="32"/>
          <w:highlight w:val="none"/>
          <w:u w:val="none"/>
          <w:shd w:val="clear" w:color="auto" w:fill="auto"/>
          <w:lang w:eastAsia="zh-CN"/>
        </w:rPr>
        <w:t>区域、产业、土地</w:t>
      </w:r>
      <w:r>
        <w:rPr>
          <w:rFonts w:hint="eastAsia" w:ascii="宋体" w:hAnsi="宋体" w:eastAsia="仿宋_GB2312" w:cs="仿宋_GB2312"/>
          <w:color w:val="000000"/>
          <w:sz w:val="32"/>
          <w:szCs w:val="32"/>
          <w:highlight w:val="none"/>
          <w:u w:val="none"/>
          <w:shd w:val="clear" w:color="auto" w:fill="auto"/>
          <w:lang w:val="en-US" w:eastAsia="zh-CN"/>
        </w:rPr>
        <w:t>、教育、财政、科技</w:t>
      </w:r>
      <w:r>
        <w:rPr>
          <w:rFonts w:hint="eastAsia" w:ascii="宋体" w:hAnsi="宋体" w:eastAsia="仿宋_GB2312" w:cs="仿宋_GB2312"/>
          <w:i w:val="0"/>
          <w:iCs w:val="0"/>
          <w:color w:val="000000"/>
          <w:sz w:val="32"/>
          <w:szCs w:val="32"/>
          <w:highlight w:val="none"/>
          <w:u w:val="none"/>
          <w:shd w:val="clear" w:color="auto" w:fill="auto"/>
          <w:lang w:eastAsia="zh-CN"/>
        </w:rPr>
        <w:t>等政策，</w:t>
      </w:r>
      <w:r>
        <w:rPr>
          <w:rFonts w:hint="eastAsia" w:ascii="宋体" w:hAnsi="宋体" w:eastAsia="仿宋_GB2312" w:cs="仿宋_GB2312"/>
          <w:color w:val="000000"/>
          <w:sz w:val="32"/>
          <w:szCs w:val="32"/>
          <w:highlight w:val="none"/>
          <w:u w:val="none"/>
          <w:shd w:val="clear" w:color="auto" w:fill="auto"/>
          <w:lang w:eastAsia="zh-CN"/>
        </w:rPr>
        <w:t>推进人力资源市场建设，发展专业性、行业性人力资源市场，支持并规范高端人力资源服务等业态发展，促进人力资源服务业高质量发展。</w:t>
      </w:r>
    </w:p>
    <w:p>
      <w:pPr>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Lines="0" w:afterAutospacing="0" w:line="590" w:lineRule="exact"/>
        <w:ind w:left="0" w:leftChars="0" w:right="0" w:rightChars="0"/>
        <w:textAlignment w:val="auto"/>
        <w:outlineLvl w:val="9"/>
        <w:rPr>
          <w:rFonts w:hint="eastAsia" w:ascii="宋体" w:hAnsi="宋体" w:eastAsia="仿宋_GB2312" w:cs="仿宋_GB2312"/>
          <w:color w:val="000000"/>
          <w:sz w:val="32"/>
          <w:szCs w:val="32"/>
          <w:highlight w:val="none"/>
          <w:u w:val="none"/>
          <w:shd w:val="clear" w:color="auto" w:fill="auto"/>
        </w:rPr>
      </w:pPr>
      <w:r>
        <w:rPr>
          <w:rFonts w:hint="eastAsia" w:ascii="宋体" w:hAnsi="宋体" w:eastAsia="仿宋_GB2312" w:cs="仿宋_GB2312"/>
          <w:color w:val="000000"/>
          <w:sz w:val="32"/>
          <w:szCs w:val="32"/>
          <w:highlight w:val="none"/>
          <w:u w:val="none"/>
          <w:shd w:val="clear" w:color="auto" w:fill="auto"/>
          <w:lang w:val="en-US" w:eastAsia="zh-CN"/>
        </w:rPr>
        <w:t xml:space="preserve">    </w:t>
      </w:r>
      <w:r>
        <w:rPr>
          <w:rFonts w:hint="eastAsia" w:ascii="宋体" w:hAnsi="宋体" w:eastAsia="黑体" w:cs="黑体"/>
          <w:color w:val="000000"/>
          <w:sz w:val="32"/>
          <w:szCs w:val="32"/>
          <w:highlight w:val="none"/>
          <w:u w:val="none"/>
          <w:shd w:val="clear" w:color="auto" w:fill="auto"/>
          <w:lang w:val="en-US" w:eastAsia="zh-CN"/>
        </w:rPr>
        <w:t>第七条</w:t>
      </w:r>
      <w:r>
        <w:rPr>
          <w:rFonts w:hint="eastAsia" w:ascii="宋体" w:hAnsi="宋体" w:eastAsia="仿宋_GB2312" w:cs="仿宋_GB2312"/>
          <w:color w:val="000000"/>
          <w:sz w:val="32"/>
          <w:szCs w:val="32"/>
          <w:highlight w:val="none"/>
          <w:u w:val="none"/>
          <w:shd w:val="clear" w:color="auto" w:fill="auto"/>
          <w:lang w:val="en-US" w:eastAsia="zh-CN"/>
        </w:rPr>
        <w:t xml:space="preserve">  县级以上人民政府应当加强</w:t>
      </w:r>
      <w:r>
        <w:rPr>
          <w:rFonts w:hint="eastAsia" w:ascii="宋体" w:hAnsi="宋体" w:eastAsia="仿宋_GB2312" w:cs="仿宋_GB2312"/>
          <w:color w:val="000000"/>
          <w:sz w:val="32"/>
          <w:szCs w:val="32"/>
          <w:highlight w:val="none"/>
          <w:u w:val="none"/>
          <w:shd w:val="clear" w:color="auto" w:fill="auto"/>
        </w:rPr>
        <w:t>人力资源服务</w:t>
      </w:r>
      <w:r>
        <w:rPr>
          <w:rFonts w:hint="eastAsia" w:ascii="宋体" w:hAnsi="宋体" w:eastAsia="仿宋_GB2312" w:cs="仿宋_GB2312"/>
          <w:color w:val="000000"/>
          <w:sz w:val="32"/>
          <w:szCs w:val="32"/>
          <w:highlight w:val="none"/>
          <w:u w:val="none"/>
          <w:shd w:val="clear" w:color="auto" w:fill="auto"/>
          <w:lang w:val="en-US" w:eastAsia="zh-CN"/>
        </w:rPr>
        <w:t>产业</w:t>
      </w:r>
      <w:r>
        <w:rPr>
          <w:rFonts w:hint="eastAsia" w:ascii="宋体" w:hAnsi="宋体" w:eastAsia="仿宋_GB2312" w:cs="仿宋_GB2312"/>
          <w:color w:val="000000"/>
          <w:sz w:val="32"/>
          <w:szCs w:val="32"/>
          <w:highlight w:val="none"/>
          <w:u w:val="none"/>
          <w:shd w:val="clear" w:color="auto" w:fill="auto"/>
        </w:rPr>
        <w:t>平台建设</w:t>
      </w:r>
      <w:r>
        <w:rPr>
          <w:rFonts w:hint="eastAsia" w:ascii="宋体" w:hAnsi="宋体" w:eastAsia="仿宋_GB2312" w:cs="仿宋_GB2312"/>
          <w:color w:val="000000"/>
          <w:sz w:val="32"/>
          <w:szCs w:val="32"/>
          <w:highlight w:val="none"/>
          <w:u w:val="none"/>
          <w:shd w:val="clear" w:color="auto" w:fill="auto"/>
          <w:lang w:eastAsia="zh-CN"/>
        </w:rPr>
        <w:t>，推进</w:t>
      </w:r>
      <w:r>
        <w:rPr>
          <w:rFonts w:hint="eastAsia" w:ascii="宋体" w:hAnsi="宋体" w:eastAsia="仿宋_GB2312" w:cs="仿宋_GB2312"/>
          <w:color w:val="000000"/>
          <w:sz w:val="32"/>
          <w:szCs w:val="32"/>
          <w:highlight w:val="none"/>
          <w:u w:val="none"/>
          <w:shd w:val="clear" w:color="auto" w:fill="auto"/>
          <w:lang w:val="en-US" w:eastAsia="zh-CN"/>
        </w:rPr>
        <w:t>建设</w:t>
      </w:r>
      <w:r>
        <w:rPr>
          <w:rFonts w:hint="eastAsia" w:ascii="宋体" w:hAnsi="宋体" w:eastAsia="仿宋_GB2312" w:cs="仿宋_GB2312"/>
          <w:i w:val="0"/>
          <w:iCs w:val="0"/>
          <w:color w:val="000000"/>
          <w:sz w:val="32"/>
          <w:szCs w:val="32"/>
          <w:highlight w:val="none"/>
          <w:u w:val="none"/>
          <w:shd w:val="clear" w:color="auto" w:fill="auto"/>
          <w:lang w:val="en-US" w:eastAsia="zh-CN"/>
        </w:rPr>
        <w:t>创新发展、符合市场需求的</w:t>
      </w:r>
      <w:r>
        <w:rPr>
          <w:rFonts w:hint="eastAsia" w:ascii="宋体" w:hAnsi="宋体" w:eastAsia="仿宋_GB2312" w:cs="仿宋_GB2312"/>
          <w:color w:val="000000"/>
          <w:sz w:val="32"/>
          <w:szCs w:val="32"/>
          <w:highlight w:val="none"/>
          <w:u w:val="none"/>
          <w:shd w:val="clear" w:color="auto" w:fill="auto"/>
        </w:rPr>
        <w:t>国家级、省级、市级人力资源服务产业园</w:t>
      </w:r>
      <w:r>
        <w:rPr>
          <w:rFonts w:hint="eastAsia" w:ascii="宋体" w:hAnsi="宋体" w:eastAsia="仿宋_GB2312" w:cs="仿宋_GB2312"/>
          <w:color w:val="000000"/>
          <w:sz w:val="32"/>
          <w:szCs w:val="32"/>
          <w:highlight w:val="none"/>
          <w:u w:val="none"/>
          <w:shd w:val="clear" w:color="auto" w:fill="auto"/>
          <w:lang w:eastAsia="zh-CN"/>
        </w:rPr>
        <w:t>，</w:t>
      </w:r>
      <w:r>
        <w:rPr>
          <w:rFonts w:hint="eastAsia" w:ascii="宋体" w:hAnsi="宋体" w:eastAsia="仿宋_GB2312" w:cs="仿宋_GB2312"/>
          <w:color w:val="000000"/>
          <w:sz w:val="32"/>
          <w:szCs w:val="32"/>
          <w:highlight w:val="none"/>
          <w:u w:val="none"/>
          <w:shd w:val="clear" w:color="auto" w:fill="auto"/>
          <w:lang w:val="en-US" w:eastAsia="zh-CN"/>
        </w:rPr>
        <w:t>引导资本、技术、人力资源等要素集聚，打造人力资源服务全产业链</w:t>
      </w:r>
      <w:r>
        <w:rPr>
          <w:rFonts w:hint="eastAsia" w:ascii="宋体" w:hAnsi="宋体" w:eastAsia="仿宋_GB2312" w:cs="仿宋_GB2312"/>
          <w:color w:val="000000"/>
          <w:sz w:val="32"/>
          <w:szCs w:val="32"/>
          <w:highlight w:val="none"/>
          <w:u w:val="none"/>
          <w:shd w:val="clear" w:color="auto" w:fill="auto"/>
        </w:rPr>
        <w:t>。</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i w:val="0"/>
          <w:iCs w:val="0"/>
          <w:color w:val="000000"/>
          <w:sz w:val="32"/>
          <w:szCs w:val="32"/>
          <w:u w:val="none"/>
        </w:rPr>
      </w:pPr>
      <w:r>
        <w:rPr>
          <w:rFonts w:hint="eastAsia" w:ascii="宋体" w:hAnsi="宋体" w:eastAsia="仿宋_GB2312" w:cs="仿宋_GB2312"/>
          <w:i w:val="0"/>
          <w:iCs w:val="0"/>
          <w:color w:val="000000"/>
          <w:sz w:val="32"/>
          <w:szCs w:val="32"/>
          <w:highlight w:val="none"/>
          <w:u w:val="none"/>
          <w:shd w:val="clear" w:color="auto" w:fill="auto"/>
          <w:lang w:val="en-US" w:eastAsia="zh-CN"/>
        </w:rPr>
        <w:t>支持</w:t>
      </w:r>
      <w:r>
        <w:rPr>
          <w:rFonts w:hint="eastAsia" w:ascii="宋体" w:hAnsi="宋体" w:eastAsia="仿宋_GB2312" w:cs="仿宋_GB2312"/>
          <w:i w:val="0"/>
          <w:iCs w:val="0"/>
          <w:color w:val="000000"/>
          <w:sz w:val="32"/>
          <w:szCs w:val="32"/>
          <w:highlight w:val="none"/>
          <w:u w:val="none"/>
          <w:shd w:val="clear" w:color="auto" w:fill="auto"/>
        </w:rPr>
        <w:t>有条件的</w:t>
      </w:r>
      <w:r>
        <w:rPr>
          <w:rFonts w:hint="eastAsia" w:ascii="宋体" w:hAnsi="宋体" w:eastAsia="仿宋_GB2312" w:cs="仿宋_GB2312"/>
          <w:i w:val="0"/>
          <w:iCs w:val="0"/>
          <w:color w:val="000000"/>
          <w:sz w:val="32"/>
          <w:szCs w:val="32"/>
          <w:highlight w:val="none"/>
          <w:u w:val="none"/>
          <w:shd w:val="clear" w:color="auto" w:fill="auto"/>
          <w:lang w:eastAsia="zh-CN"/>
        </w:rPr>
        <w:t>地方</w:t>
      </w:r>
      <w:r>
        <w:rPr>
          <w:rFonts w:hint="eastAsia" w:ascii="宋体" w:hAnsi="宋体" w:eastAsia="仿宋_GB2312" w:cs="仿宋_GB2312"/>
          <w:i w:val="0"/>
          <w:iCs w:val="0"/>
          <w:color w:val="000000"/>
          <w:sz w:val="32"/>
          <w:szCs w:val="32"/>
          <w:highlight w:val="none"/>
          <w:u w:val="none"/>
          <w:shd w:val="clear" w:color="auto" w:fill="auto"/>
        </w:rPr>
        <w:t>设立人力资源服务业发展基金</w:t>
      </w:r>
      <w:r>
        <w:rPr>
          <w:rFonts w:hint="eastAsia" w:ascii="宋体" w:hAnsi="宋体" w:eastAsia="仿宋_GB2312" w:cs="仿宋_GB2312"/>
          <w:i w:val="0"/>
          <w:iCs w:val="0"/>
          <w:color w:val="000000"/>
          <w:sz w:val="32"/>
          <w:szCs w:val="32"/>
          <w:highlight w:val="none"/>
          <w:u w:val="none"/>
          <w:shd w:val="clear" w:color="auto" w:fill="auto"/>
          <w:lang w:eastAsia="zh-CN"/>
        </w:rPr>
        <w:t>，鼓励社会资金投资人力资源服务前沿领域和创新业态</w:t>
      </w:r>
      <w:r>
        <w:rPr>
          <w:rFonts w:hint="eastAsia" w:ascii="宋体" w:hAnsi="宋体" w:eastAsia="仿宋_GB2312" w:cs="仿宋_GB2312"/>
          <w:i w:val="0"/>
          <w:iCs w:val="0"/>
          <w:color w:val="000000"/>
          <w:sz w:val="32"/>
          <w:szCs w:val="32"/>
          <w:highlight w:val="none"/>
          <w:u w:val="none"/>
          <w:shd w:val="clear" w:color="auto" w:fill="auto"/>
          <w:lang w:val="en-US" w:eastAsia="zh-CN"/>
        </w:rPr>
        <w:t>。</w:t>
      </w:r>
    </w:p>
    <w:p>
      <w:pPr>
        <w:pStyle w:val="2"/>
        <w:keepNext w:val="0"/>
        <w:keepLines w:val="0"/>
        <w:pageBreakBefore w:val="0"/>
        <w:widowControl w:val="0"/>
        <w:numPr>
          <w:ilvl w:val="0"/>
          <w:numId w:val="0"/>
        </w:numPr>
        <w:kinsoku/>
        <w:wordWrap/>
        <w:overflowPunct/>
        <w:topLinePunct w:val="0"/>
        <w:autoSpaceDE/>
        <w:autoSpaceDN/>
        <w:bidi w:val="0"/>
        <w:snapToGrid/>
        <w:spacing w:beforeLines="0" w:afterLines="0" w:line="590" w:lineRule="exact"/>
        <w:ind w:left="0" w:leftChars="0" w:right="0" w:rightChars="0" w:firstLine="640"/>
        <w:textAlignment w:val="auto"/>
        <w:rPr>
          <w:rFonts w:hint="eastAsia" w:ascii="宋体" w:hAnsi="宋体" w:eastAsia="仿宋_GB2312" w:cs="仿宋_GB2312"/>
          <w:color w:val="000000"/>
          <w:kern w:val="2"/>
          <w:sz w:val="32"/>
          <w:szCs w:val="32"/>
          <w:highlight w:val="none"/>
          <w:u w:val="none"/>
          <w:shd w:val="clear" w:color="auto" w:fill="auto"/>
          <w:lang w:val="en-US" w:eastAsia="zh-CN" w:bidi="ar-SA"/>
        </w:rPr>
      </w:pPr>
      <w:r>
        <w:rPr>
          <w:rFonts w:hint="eastAsia" w:ascii="宋体" w:hAnsi="宋体" w:eastAsia="仿宋_GB2312" w:cs="仿宋_GB2312"/>
          <w:color w:val="000000"/>
          <w:kern w:val="2"/>
          <w:sz w:val="32"/>
          <w:szCs w:val="32"/>
          <w:highlight w:val="none"/>
          <w:u w:val="none"/>
          <w:shd w:val="clear" w:color="auto" w:fill="auto"/>
          <w:lang w:val="en-US" w:eastAsia="zh-CN" w:bidi="ar-SA"/>
        </w:rPr>
        <w:t>被认定为国家级和省级人力资源服务产业园的，依照有关规定享受政府补贴和政策支持。</w:t>
      </w:r>
    </w:p>
    <w:p>
      <w:pPr>
        <w:keepNext w:val="0"/>
        <w:keepLines w:val="0"/>
        <w:pageBreakBefore w:val="0"/>
        <w:widowControl w:val="0"/>
        <w:numPr>
          <w:ilvl w:val="0"/>
          <w:numId w:val="0"/>
        </w:numPr>
        <w:kinsoku/>
        <w:wordWrap/>
        <w:overflowPunct/>
        <w:topLinePunct w:val="0"/>
        <w:autoSpaceDE/>
        <w:autoSpaceDN/>
        <w:bidi w:val="0"/>
        <w:snapToGrid/>
        <w:spacing w:beforeLines="0" w:afterLines="0" w:line="590" w:lineRule="exact"/>
        <w:ind w:left="0" w:leftChars="0" w:right="0" w:rightChars="0"/>
        <w:jc w:val="both"/>
        <w:textAlignment w:val="auto"/>
        <w:rPr>
          <w:rFonts w:hint="eastAsia" w:ascii="宋体" w:hAnsi="宋体" w:eastAsia="仿宋_GB2312" w:cs="仿宋_GB2312"/>
          <w:color w:val="000000"/>
          <w:kern w:val="0"/>
          <w:sz w:val="32"/>
          <w:szCs w:val="32"/>
          <w:shd w:val="clear" w:color="auto" w:fill="FFFFFF"/>
          <w:lang w:val="en-US" w:eastAsia="zh-CN" w:bidi="ar"/>
        </w:rPr>
      </w:pPr>
      <w:r>
        <w:rPr>
          <w:rFonts w:hint="eastAsia" w:ascii="宋体" w:hAnsi="宋体" w:eastAsia="仿宋_GB2312" w:cs="仿宋_GB2312"/>
          <w:color w:val="000000"/>
          <w:kern w:val="0"/>
          <w:sz w:val="32"/>
          <w:szCs w:val="32"/>
          <w:shd w:val="clear" w:color="auto" w:fill="FFFFFF"/>
          <w:lang w:val="en-US" w:eastAsia="zh-CN" w:bidi="ar"/>
        </w:rPr>
        <w:t xml:space="preserve">    </w:t>
      </w:r>
      <w:r>
        <w:rPr>
          <w:rFonts w:hint="eastAsia" w:ascii="宋体" w:hAnsi="宋体" w:eastAsia="黑体" w:cs="黑体"/>
          <w:color w:val="000000"/>
          <w:sz w:val="32"/>
          <w:szCs w:val="32"/>
          <w:highlight w:val="none"/>
          <w:u w:val="none"/>
          <w:shd w:val="clear" w:color="auto" w:fill="auto"/>
          <w:lang w:val="en-US" w:eastAsia="zh-CN"/>
        </w:rPr>
        <w:t>第八条</w:t>
      </w:r>
      <w:r>
        <w:rPr>
          <w:rFonts w:hint="eastAsia" w:ascii="宋体" w:hAnsi="宋体" w:eastAsia="仿宋_GB2312" w:cs="仿宋_GB2312"/>
          <w:color w:val="000000"/>
          <w:kern w:val="0"/>
          <w:sz w:val="32"/>
          <w:szCs w:val="32"/>
          <w:shd w:val="clear" w:color="auto" w:fill="FFFFFF"/>
          <w:lang w:val="en-US" w:eastAsia="zh-CN" w:bidi="ar"/>
        </w:rPr>
        <w:t xml:space="preserve">  县级以上人民政府应当加强各类人力资源服务机构培育，通过</w:t>
      </w:r>
      <w:r>
        <w:rPr>
          <w:rFonts w:hint="eastAsia" w:ascii="宋体" w:hAnsi="宋体" w:eastAsia="仿宋_GB2312" w:cs="仿宋_GB2312"/>
          <w:i w:val="0"/>
          <w:iCs w:val="0"/>
          <w:color w:val="000000"/>
          <w:kern w:val="0"/>
          <w:sz w:val="32"/>
          <w:szCs w:val="32"/>
          <w:u w:val="none"/>
          <w:shd w:val="clear" w:color="auto" w:fill="FFFFFF"/>
          <w:lang w:val="en-US" w:eastAsia="zh-CN" w:bidi="ar"/>
        </w:rPr>
        <w:t>打造人力资源服务骨干</w:t>
      </w:r>
      <w:r>
        <w:rPr>
          <w:rFonts w:hint="eastAsia" w:ascii="宋体" w:hAnsi="宋体" w:eastAsia="仿宋_GB2312" w:cs="仿宋_GB2312"/>
          <w:color w:val="000000"/>
          <w:kern w:val="0"/>
          <w:sz w:val="32"/>
          <w:szCs w:val="32"/>
          <w:shd w:val="clear" w:color="auto" w:fill="FFFFFF"/>
          <w:lang w:val="en-US" w:eastAsia="zh-CN" w:bidi="ar"/>
        </w:rPr>
        <w:t>企业、发展中小微企业，构建多层次、多元化的人力资源服务机构集群，增加人力资源服务供给。</w:t>
      </w:r>
    </w:p>
    <w:p>
      <w:pPr>
        <w:pStyle w:val="6"/>
        <w:keepNext w:val="0"/>
        <w:keepLines w:val="0"/>
        <w:pageBreakBefore w:val="0"/>
        <w:widowControl w:val="0"/>
        <w:numPr>
          <w:ilvl w:val="0"/>
          <w:numId w:val="0"/>
        </w:numPr>
        <w:kinsoku/>
        <w:wordWrap/>
        <w:overflowPunct/>
        <w:topLinePunct w:val="0"/>
        <w:autoSpaceDE/>
        <w:autoSpaceDN/>
        <w:bidi w:val="0"/>
        <w:snapToGrid/>
        <w:spacing w:beforeLines="0" w:afterLines="0" w:line="590" w:lineRule="exact"/>
        <w:ind w:left="0" w:leftChars="0" w:right="0" w:rightChars="0"/>
        <w:jc w:val="both"/>
        <w:textAlignment w:val="auto"/>
        <w:rPr>
          <w:rFonts w:hint="eastAsia" w:ascii="宋体" w:hAnsi="宋体" w:eastAsia="仿宋_GB2312" w:cs="仿宋_GB2312"/>
          <w:color w:val="000000"/>
          <w:sz w:val="32"/>
          <w:szCs w:val="32"/>
          <w:lang w:val="en-US" w:eastAsia="zh-CN"/>
        </w:rPr>
      </w:pPr>
      <w:r>
        <w:rPr>
          <w:rFonts w:hint="eastAsia" w:ascii="宋体" w:hAnsi="宋体" w:eastAsia="仿宋_GB2312" w:cs="仿宋_GB2312"/>
          <w:color w:val="000000"/>
          <w:sz w:val="32"/>
          <w:szCs w:val="32"/>
          <w:highlight w:val="none"/>
          <w:u w:val="none"/>
          <w:shd w:val="clear" w:color="auto" w:fill="auto"/>
          <w:lang w:val="en-US" w:eastAsia="zh-CN"/>
        </w:rPr>
        <w:t xml:space="preserve">    人力资源服务机构</w:t>
      </w:r>
      <w:r>
        <w:rPr>
          <w:rFonts w:hint="eastAsia" w:ascii="宋体" w:hAnsi="宋体" w:eastAsia="仿宋_GB2312" w:cs="仿宋_GB2312"/>
          <w:i w:val="0"/>
          <w:iCs w:val="0"/>
          <w:color w:val="000000"/>
          <w:sz w:val="32"/>
          <w:szCs w:val="32"/>
          <w:highlight w:val="none"/>
          <w:u w:val="none"/>
          <w:shd w:val="clear" w:color="auto" w:fill="auto"/>
          <w:lang w:val="en-US" w:eastAsia="zh-CN"/>
        </w:rPr>
        <w:t>被</w:t>
      </w:r>
      <w:r>
        <w:rPr>
          <w:rFonts w:hint="eastAsia" w:ascii="宋体" w:hAnsi="宋体" w:eastAsia="仿宋_GB2312" w:cs="仿宋_GB2312"/>
          <w:color w:val="000000"/>
          <w:sz w:val="32"/>
          <w:szCs w:val="32"/>
          <w:highlight w:val="none"/>
          <w:u w:val="none"/>
          <w:shd w:val="clear" w:color="auto" w:fill="auto"/>
          <w:lang w:val="en-US" w:eastAsia="zh-CN"/>
        </w:rPr>
        <w:t>列入本地区服务业重点企业名录和高新技术企业名录</w:t>
      </w:r>
      <w:r>
        <w:rPr>
          <w:rFonts w:hint="eastAsia" w:ascii="宋体" w:hAnsi="宋体" w:eastAsia="仿宋_GB2312" w:cs="仿宋_GB2312"/>
          <w:i w:val="0"/>
          <w:iCs w:val="0"/>
          <w:color w:val="000000"/>
          <w:sz w:val="32"/>
          <w:szCs w:val="32"/>
          <w:highlight w:val="none"/>
          <w:u w:val="none"/>
          <w:shd w:val="clear" w:color="auto" w:fill="auto"/>
          <w:lang w:val="en-US" w:eastAsia="zh-CN"/>
        </w:rPr>
        <w:t>的，依法享受相关优惠政策。</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u w:val="none"/>
          <w:shd w:val="clear" w:color="auto" w:fill="auto"/>
        </w:rPr>
      </w:pPr>
      <w:r>
        <w:rPr>
          <w:rFonts w:hint="eastAsia" w:ascii="宋体" w:hAnsi="宋体" w:eastAsia="黑体" w:cs="黑体"/>
          <w:color w:val="000000"/>
          <w:sz w:val="32"/>
          <w:szCs w:val="32"/>
          <w:highlight w:val="none"/>
          <w:u w:val="none"/>
          <w:shd w:val="clear" w:color="auto" w:fill="auto"/>
          <w:lang w:val="en-US" w:eastAsia="zh-CN"/>
        </w:rPr>
        <w:t>第九条</w:t>
      </w:r>
      <w:r>
        <w:rPr>
          <w:rFonts w:hint="eastAsia" w:ascii="宋体" w:hAnsi="宋体" w:eastAsia="仿宋_GB2312" w:cs="仿宋_GB2312"/>
          <w:i w:val="0"/>
          <w:iCs w:val="0"/>
          <w:color w:val="000000"/>
          <w:sz w:val="32"/>
          <w:szCs w:val="32"/>
          <w:highlight w:val="none"/>
          <w:u w:val="none"/>
          <w:shd w:val="clear" w:color="auto" w:fill="auto"/>
          <w:lang w:val="en-US" w:eastAsia="zh-CN"/>
        </w:rPr>
        <w:t xml:space="preserve">  </w:t>
      </w:r>
      <w:r>
        <w:rPr>
          <w:rFonts w:hint="eastAsia" w:ascii="宋体" w:hAnsi="宋体" w:eastAsia="仿宋_GB2312" w:cs="仿宋_GB2312"/>
          <w:b w:val="0"/>
          <w:bCs w:val="0"/>
          <w:i w:val="0"/>
          <w:iCs w:val="0"/>
          <w:color w:val="000000"/>
          <w:sz w:val="32"/>
          <w:szCs w:val="32"/>
          <w:highlight w:val="none"/>
          <w:u w:val="none"/>
          <w:shd w:val="clear" w:color="auto" w:fill="auto"/>
          <w:lang w:val="en-US" w:eastAsia="zh-CN"/>
        </w:rPr>
        <w:t>县级以上人民政府人力资源社会保障主管部门应当推进人力资源服务领域的管理创新、服务创新和产品创新，推动大数据、人工智能、区块链等新技术、新知识在人力资源服务中的运用；</w:t>
      </w:r>
      <w:r>
        <w:rPr>
          <w:rFonts w:hint="eastAsia" w:ascii="宋体" w:hAnsi="宋体" w:eastAsia="仿宋_GB2312" w:cs="仿宋_GB2312"/>
          <w:b w:val="0"/>
          <w:bCs w:val="0"/>
          <w:i w:val="0"/>
          <w:iCs w:val="0"/>
          <w:color w:val="000000"/>
          <w:sz w:val="32"/>
          <w:szCs w:val="32"/>
          <w:highlight w:val="none"/>
          <w:u w:val="none"/>
          <w:shd w:val="clear" w:color="auto" w:fill="auto"/>
          <w:lang w:eastAsia="zh-CN"/>
        </w:rPr>
        <w:t>支持</w:t>
      </w:r>
      <w:r>
        <w:rPr>
          <w:rFonts w:hint="eastAsia" w:ascii="宋体" w:hAnsi="宋体" w:eastAsia="仿宋_GB2312" w:cs="仿宋_GB2312"/>
          <w:b w:val="0"/>
          <w:bCs w:val="0"/>
          <w:color w:val="000000"/>
          <w:sz w:val="32"/>
          <w:szCs w:val="32"/>
          <w:highlight w:val="none"/>
          <w:u w:val="none"/>
          <w:shd w:val="clear" w:color="auto" w:fill="auto"/>
          <w:lang w:eastAsia="zh-CN"/>
        </w:rPr>
        <w:t>人力资源服务机构</w:t>
      </w:r>
      <w:r>
        <w:rPr>
          <w:rFonts w:hint="eastAsia" w:ascii="宋体" w:hAnsi="宋体" w:eastAsia="仿宋_GB2312" w:cs="仿宋_GB2312"/>
          <w:color w:val="000000"/>
          <w:sz w:val="32"/>
          <w:szCs w:val="32"/>
          <w:highlight w:val="none"/>
          <w:u w:val="none"/>
          <w:shd w:val="clear" w:color="auto" w:fill="auto"/>
        </w:rPr>
        <w:t>创新人力资源服务产品，发展</w:t>
      </w:r>
      <w:r>
        <w:rPr>
          <w:rFonts w:hint="eastAsia" w:ascii="宋体" w:hAnsi="宋体" w:eastAsia="仿宋_GB2312" w:cs="仿宋_GB2312"/>
          <w:color w:val="000000"/>
          <w:sz w:val="32"/>
          <w:szCs w:val="32"/>
          <w:highlight w:val="none"/>
          <w:u w:val="none"/>
          <w:shd w:val="clear" w:color="auto" w:fill="auto"/>
          <w:lang w:eastAsia="zh-CN"/>
        </w:rPr>
        <w:t>人才寻访、</w:t>
      </w:r>
      <w:r>
        <w:rPr>
          <w:rFonts w:hint="eastAsia" w:ascii="宋体" w:hAnsi="宋体" w:eastAsia="仿宋_GB2312" w:cs="仿宋_GB2312"/>
          <w:color w:val="000000"/>
          <w:sz w:val="32"/>
          <w:szCs w:val="32"/>
          <w:highlight w:val="none"/>
          <w:u w:val="none"/>
          <w:shd w:val="clear" w:color="auto" w:fill="auto"/>
        </w:rPr>
        <w:t>人才</w:t>
      </w:r>
      <w:r>
        <w:rPr>
          <w:rFonts w:hint="eastAsia" w:ascii="宋体" w:hAnsi="宋体" w:eastAsia="仿宋_GB2312" w:cs="仿宋_GB2312"/>
          <w:color w:val="000000"/>
          <w:sz w:val="32"/>
          <w:szCs w:val="32"/>
          <w:highlight w:val="none"/>
          <w:u w:val="none"/>
          <w:shd w:val="clear" w:color="auto" w:fill="auto"/>
          <w:lang w:eastAsia="zh-CN"/>
        </w:rPr>
        <w:t>资源</w:t>
      </w:r>
      <w:r>
        <w:rPr>
          <w:rFonts w:hint="eastAsia" w:ascii="宋体" w:hAnsi="宋体" w:eastAsia="仿宋_GB2312" w:cs="仿宋_GB2312"/>
          <w:color w:val="000000"/>
          <w:sz w:val="32"/>
          <w:szCs w:val="32"/>
          <w:highlight w:val="none"/>
          <w:u w:val="none"/>
          <w:shd w:val="clear" w:color="auto" w:fill="auto"/>
        </w:rPr>
        <w:t>测评、</w:t>
      </w:r>
      <w:r>
        <w:rPr>
          <w:rFonts w:hint="eastAsia" w:ascii="宋体" w:hAnsi="宋体" w:eastAsia="仿宋_GB2312" w:cs="仿宋_GB2312"/>
          <w:color w:val="000000"/>
          <w:sz w:val="32"/>
          <w:szCs w:val="32"/>
          <w:highlight w:val="none"/>
          <w:u w:val="none"/>
          <w:shd w:val="clear" w:color="auto" w:fill="auto"/>
          <w:lang w:eastAsia="zh-CN"/>
        </w:rPr>
        <w:t>人力资源服务外包、人力资源管理咨询、</w:t>
      </w:r>
      <w:r>
        <w:rPr>
          <w:rFonts w:hint="eastAsia" w:ascii="宋体" w:hAnsi="宋体" w:eastAsia="仿宋_GB2312" w:cs="仿宋_GB2312"/>
          <w:color w:val="000000"/>
          <w:sz w:val="32"/>
          <w:szCs w:val="32"/>
          <w:highlight w:val="none"/>
          <w:u w:val="none"/>
          <w:shd w:val="clear" w:color="auto" w:fill="auto"/>
        </w:rPr>
        <w:t>人力资源</w:t>
      </w:r>
      <w:r>
        <w:rPr>
          <w:rFonts w:hint="eastAsia" w:ascii="宋体" w:hAnsi="宋体" w:eastAsia="仿宋_GB2312" w:cs="仿宋_GB2312"/>
          <w:color w:val="000000"/>
          <w:sz w:val="32"/>
          <w:szCs w:val="32"/>
          <w:highlight w:val="none"/>
          <w:u w:val="none"/>
          <w:shd w:val="clear" w:color="auto" w:fill="auto"/>
          <w:lang w:eastAsia="zh-CN"/>
        </w:rPr>
        <w:t>信息</w:t>
      </w:r>
      <w:r>
        <w:rPr>
          <w:rFonts w:hint="eastAsia" w:ascii="宋体" w:hAnsi="宋体" w:eastAsia="仿宋_GB2312" w:cs="仿宋_GB2312"/>
          <w:color w:val="000000"/>
          <w:sz w:val="32"/>
          <w:szCs w:val="32"/>
          <w:highlight w:val="none"/>
          <w:u w:val="none"/>
          <w:shd w:val="clear" w:color="auto" w:fill="auto"/>
        </w:rPr>
        <w:t>软件服务、</w:t>
      </w:r>
      <w:r>
        <w:rPr>
          <w:rFonts w:hint="eastAsia" w:ascii="宋体" w:hAnsi="宋体" w:eastAsia="仿宋_GB2312" w:cs="仿宋_GB2312"/>
          <w:color w:val="000000"/>
          <w:sz w:val="32"/>
          <w:szCs w:val="32"/>
          <w:highlight w:val="none"/>
          <w:u w:val="none"/>
          <w:shd w:val="clear" w:color="auto" w:fill="auto"/>
          <w:lang w:val="en-US" w:eastAsia="zh-CN"/>
        </w:rPr>
        <w:t>人力资源薪酬绩效管理</w:t>
      </w:r>
      <w:r>
        <w:rPr>
          <w:rFonts w:hint="eastAsia" w:ascii="宋体" w:hAnsi="宋体" w:eastAsia="仿宋_GB2312" w:cs="仿宋_GB2312"/>
          <w:color w:val="000000"/>
          <w:sz w:val="32"/>
          <w:szCs w:val="32"/>
          <w:highlight w:val="none"/>
          <w:u w:val="none"/>
          <w:shd w:val="clear" w:color="auto" w:fill="auto"/>
        </w:rPr>
        <w:t>等新兴业态。</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lang w:val="en-US" w:eastAsia="zh-CN"/>
        </w:rPr>
      </w:pPr>
      <w:r>
        <w:rPr>
          <w:rFonts w:hint="eastAsia" w:ascii="宋体" w:hAnsi="宋体" w:eastAsia="仿宋_GB2312" w:cs="仿宋_GB2312"/>
          <w:i w:val="0"/>
          <w:iCs w:val="0"/>
          <w:color w:val="000000"/>
          <w:sz w:val="32"/>
          <w:szCs w:val="32"/>
          <w:highlight w:val="none"/>
          <w:u w:val="none"/>
          <w:shd w:val="clear" w:color="auto" w:fill="auto"/>
          <w:lang w:val="en-US" w:eastAsia="zh-CN"/>
        </w:rPr>
        <w:t>支持</w:t>
      </w:r>
      <w:r>
        <w:rPr>
          <w:rFonts w:hint="eastAsia" w:ascii="宋体" w:hAnsi="宋体" w:eastAsia="仿宋_GB2312" w:cs="仿宋_GB2312"/>
          <w:color w:val="000000"/>
          <w:sz w:val="32"/>
          <w:szCs w:val="32"/>
          <w:highlight w:val="none"/>
          <w:shd w:val="clear" w:color="auto" w:fill="auto"/>
          <w:lang w:val="en-US" w:eastAsia="zh-CN"/>
        </w:rPr>
        <w:t>人力资源服务机构、用人单位、高校、科研院所等各类组织及个人开发人力资源服务软件、数据模型等产品，加强对人力资源服务产品知识产权的保护。</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90" w:lineRule="exact"/>
        <w:ind w:left="0" w:leftChars="0" w:right="0" w:rightChars="0"/>
        <w:textAlignment w:val="auto"/>
        <w:outlineLvl w:val="9"/>
        <w:rPr>
          <w:rFonts w:hint="eastAsia" w:ascii="宋体" w:hAnsi="宋体" w:eastAsia="仿宋_GB2312" w:cs="仿宋_GB2312"/>
          <w:i w:val="0"/>
          <w:iCs w:val="0"/>
          <w:color w:val="000000"/>
          <w:sz w:val="32"/>
          <w:szCs w:val="32"/>
          <w:highlight w:val="none"/>
          <w:u w:val="none"/>
          <w:shd w:val="clear" w:color="auto" w:fill="auto"/>
          <w:lang w:val="en-US" w:eastAsia="zh-CN"/>
        </w:rPr>
      </w:pPr>
      <w:r>
        <w:rPr>
          <w:rFonts w:hint="eastAsia" w:ascii="宋体" w:hAnsi="宋体" w:eastAsia="黑体" w:cs="黑体"/>
          <w:color w:val="000000"/>
          <w:sz w:val="32"/>
          <w:szCs w:val="32"/>
          <w:highlight w:val="none"/>
          <w:u w:val="none"/>
          <w:shd w:val="clear" w:color="auto" w:fill="auto"/>
          <w:lang w:val="en-US" w:eastAsia="zh-CN"/>
        </w:rPr>
        <w:t xml:space="preserve">    第十条</w:t>
      </w:r>
      <w:r>
        <w:rPr>
          <w:rFonts w:hint="eastAsia" w:ascii="宋体" w:hAnsi="宋体" w:eastAsia="仿宋_GB2312" w:cs="仿宋_GB2312"/>
          <w:i w:val="0"/>
          <w:iCs w:val="0"/>
          <w:color w:val="000000"/>
          <w:sz w:val="32"/>
          <w:szCs w:val="32"/>
          <w:highlight w:val="none"/>
          <w:u w:val="none"/>
          <w:shd w:val="clear" w:color="auto" w:fill="auto"/>
          <w:lang w:val="en-US" w:eastAsia="zh-CN"/>
        </w:rPr>
        <w:t xml:space="preserve">  </w:t>
      </w:r>
      <w:r>
        <w:rPr>
          <w:rFonts w:hint="eastAsia" w:ascii="宋体" w:hAnsi="宋体" w:eastAsia="仿宋_GB2312" w:cs="仿宋_GB2312"/>
          <w:i w:val="0"/>
          <w:iCs w:val="0"/>
          <w:color w:val="000000"/>
          <w:sz w:val="32"/>
          <w:szCs w:val="32"/>
          <w:highlight w:val="none"/>
          <w:u w:val="none"/>
          <w:shd w:val="clear" w:color="auto" w:fill="auto"/>
          <w:lang w:eastAsia="zh-CN"/>
        </w:rPr>
        <w:t>县级以上人民政府人力资源社会保障</w:t>
      </w:r>
      <w:r>
        <w:rPr>
          <w:rFonts w:hint="eastAsia" w:ascii="宋体" w:hAnsi="宋体" w:eastAsia="仿宋_GB2312" w:cs="仿宋_GB2312"/>
          <w:bCs/>
          <w:i w:val="0"/>
          <w:iCs w:val="0"/>
          <w:color w:val="000000"/>
          <w:sz w:val="32"/>
          <w:szCs w:val="32"/>
          <w:highlight w:val="none"/>
          <w:u w:val="none"/>
          <w:shd w:val="clear" w:color="auto" w:fill="auto"/>
          <w:lang w:eastAsia="zh-CN"/>
        </w:rPr>
        <w:t>主管</w:t>
      </w:r>
      <w:r>
        <w:rPr>
          <w:rFonts w:hint="eastAsia" w:ascii="宋体" w:hAnsi="宋体" w:eastAsia="仿宋_GB2312" w:cs="仿宋_GB2312"/>
          <w:i w:val="0"/>
          <w:iCs w:val="0"/>
          <w:color w:val="000000"/>
          <w:sz w:val="32"/>
          <w:szCs w:val="32"/>
          <w:highlight w:val="none"/>
          <w:u w:val="none"/>
          <w:shd w:val="clear" w:color="auto" w:fill="auto"/>
          <w:lang w:eastAsia="zh-CN"/>
        </w:rPr>
        <w:t>部门</w:t>
      </w:r>
      <w:r>
        <w:rPr>
          <w:rFonts w:hint="eastAsia" w:ascii="宋体" w:hAnsi="宋体" w:eastAsia="仿宋_GB2312" w:cs="仿宋_GB2312"/>
          <w:i w:val="0"/>
          <w:iCs w:val="0"/>
          <w:color w:val="000000"/>
          <w:sz w:val="32"/>
          <w:szCs w:val="32"/>
          <w:highlight w:val="none"/>
          <w:u w:val="none"/>
          <w:shd w:val="clear" w:color="auto" w:fill="auto"/>
          <w:lang w:val="en-US" w:eastAsia="zh-CN"/>
        </w:rPr>
        <w:t>应当建立</w:t>
      </w:r>
      <w:r>
        <w:rPr>
          <w:rFonts w:hint="eastAsia" w:ascii="宋体" w:hAnsi="宋体" w:eastAsia="仿宋_GB2312" w:cs="仿宋_GB2312"/>
          <w:i w:val="0"/>
          <w:iCs w:val="0"/>
          <w:color w:val="000000"/>
          <w:sz w:val="32"/>
          <w:szCs w:val="32"/>
          <w:highlight w:val="none"/>
          <w:u w:val="none"/>
          <w:shd w:val="clear" w:color="auto" w:fill="auto"/>
          <w:lang w:eastAsia="zh-CN"/>
        </w:rPr>
        <w:t>人力资源服务业领军人才培养和引进</w:t>
      </w:r>
      <w:r>
        <w:rPr>
          <w:rFonts w:hint="eastAsia" w:ascii="宋体" w:hAnsi="宋体" w:eastAsia="仿宋_GB2312" w:cs="仿宋_GB2312"/>
          <w:i w:val="0"/>
          <w:iCs w:val="0"/>
          <w:color w:val="000000"/>
          <w:sz w:val="32"/>
          <w:szCs w:val="32"/>
          <w:highlight w:val="none"/>
          <w:u w:val="none"/>
          <w:shd w:val="clear" w:color="auto" w:fill="auto"/>
          <w:lang w:val="en-US" w:eastAsia="zh-CN"/>
        </w:rPr>
        <w:t>机制</w:t>
      </w:r>
      <w:r>
        <w:rPr>
          <w:rFonts w:hint="eastAsia" w:ascii="宋体" w:hAnsi="宋体" w:eastAsia="仿宋_GB2312" w:cs="仿宋_GB2312"/>
          <w:i w:val="0"/>
          <w:iCs w:val="0"/>
          <w:color w:val="000000"/>
          <w:sz w:val="32"/>
          <w:szCs w:val="32"/>
          <w:highlight w:val="none"/>
          <w:u w:val="none"/>
          <w:shd w:val="clear" w:color="auto" w:fill="auto"/>
          <w:lang w:eastAsia="zh-CN"/>
        </w:rPr>
        <w:t>，</w:t>
      </w:r>
      <w:r>
        <w:rPr>
          <w:rFonts w:hint="eastAsia" w:ascii="宋体" w:hAnsi="宋体" w:eastAsia="仿宋_GB2312" w:cs="仿宋_GB2312"/>
          <w:i w:val="0"/>
          <w:iCs w:val="0"/>
          <w:color w:val="000000"/>
          <w:sz w:val="32"/>
          <w:szCs w:val="32"/>
          <w:highlight w:val="none"/>
          <w:u w:val="none"/>
          <w:shd w:val="clear" w:color="auto" w:fill="auto"/>
          <w:lang w:val="en-US" w:eastAsia="zh-CN"/>
        </w:rPr>
        <w:t>将人力资源服务业高层次人才纳入人才引进计划，组织开展集中培训，提高人力资源服务业从业人员专业化、职业化水平。</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u w:val="none"/>
          <w:shd w:val="clear" w:color="auto" w:fill="auto"/>
          <w:lang w:val="en-US" w:eastAsia="zh-CN"/>
        </w:rPr>
      </w:pPr>
      <w:r>
        <w:rPr>
          <w:rFonts w:hint="eastAsia" w:ascii="宋体" w:hAnsi="宋体" w:eastAsia="黑体" w:cs="黑体"/>
          <w:color w:val="000000"/>
          <w:sz w:val="32"/>
          <w:szCs w:val="32"/>
          <w:highlight w:val="none"/>
          <w:u w:val="none"/>
          <w:shd w:val="clear" w:color="auto" w:fill="auto"/>
          <w:lang w:val="en-US" w:eastAsia="zh-CN"/>
        </w:rPr>
        <w:t>第十一条</w:t>
      </w:r>
      <w:r>
        <w:rPr>
          <w:rFonts w:hint="eastAsia" w:ascii="宋体" w:hAnsi="宋体" w:eastAsia="仿宋_GB2312" w:cs="仿宋_GB2312"/>
          <w:color w:val="000000"/>
          <w:sz w:val="32"/>
          <w:szCs w:val="32"/>
          <w:highlight w:val="none"/>
          <w:u w:val="none"/>
          <w:shd w:val="clear" w:color="auto" w:fill="auto"/>
          <w:lang w:val="en-US" w:eastAsia="zh-CN"/>
        </w:rPr>
        <w:t xml:space="preserve">  县级以上人民政府应当建立健全公共人力资源服务体系，完善覆盖城乡的公共人力资源服务网络，推动公共就业服务向农村延伸，为劳动者和用人单位提供均等、优质、高效的公共服务。</w:t>
      </w:r>
    </w:p>
    <w:p>
      <w:pPr>
        <w:pStyle w:val="2"/>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0" w:firstLineChars="0"/>
        <w:textAlignment w:val="auto"/>
        <w:rPr>
          <w:rFonts w:hint="eastAsia" w:ascii="宋体" w:hAnsi="宋体" w:eastAsia="仿宋_GB2312" w:cs="仿宋_GB2312"/>
          <w:color w:val="000000"/>
          <w:sz w:val="32"/>
          <w:szCs w:val="32"/>
          <w:lang w:val="en-US" w:eastAsia="zh-CN"/>
        </w:rPr>
      </w:pPr>
      <w:r>
        <w:rPr>
          <w:rFonts w:hint="eastAsia" w:ascii="宋体" w:hAnsi="宋体" w:eastAsia="仿宋_GB2312" w:cs="仿宋_GB2312"/>
          <w:color w:val="000000"/>
          <w:sz w:val="32"/>
          <w:szCs w:val="32"/>
          <w:highlight w:val="none"/>
          <w:u w:val="none"/>
          <w:shd w:val="clear" w:color="auto" w:fill="auto"/>
          <w:lang w:val="en-US" w:eastAsia="zh-CN"/>
        </w:rPr>
        <w:t xml:space="preserve">    </w:t>
      </w:r>
      <w:r>
        <w:rPr>
          <w:rFonts w:hint="eastAsia" w:ascii="宋体" w:hAnsi="宋体" w:eastAsia="仿宋_GB2312" w:cs="仿宋_GB2312"/>
          <w:color w:val="000000"/>
          <w:spacing w:val="-6"/>
          <w:sz w:val="32"/>
          <w:szCs w:val="32"/>
          <w:highlight w:val="none"/>
          <w:u w:val="none"/>
          <w:shd w:val="clear" w:color="auto" w:fill="auto"/>
          <w:lang w:val="en-US" w:eastAsia="zh-CN"/>
        </w:rPr>
        <w:t>县级以上人民政府可以通过购买服务等方式，支持经营性人</w:t>
      </w:r>
      <w:r>
        <w:rPr>
          <w:rFonts w:hint="eastAsia" w:ascii="宋体" w:hAnsi="宋体" w:eastAsia="仿宋_GB2312" w:cs="仿宋_GB2312"/>
          <w:color w:val="000000"/>
          <w:sz w:val="32"/>
          <w:szCs w:val="32"/>
          <w:highlight w:val="none"/>
          <w:u w:val="none"/>
          <w:shd w:val="clear" w:color="auto" w:fill="auto"/>
          <w:lang w:val="en-US" w:eastAsia="zh-CN"/>
        </w:rPr>
        <w:t>力资源服务机构提供招才引智、就业援助等公益性人力资源服务。</w:t>
      </w:r>
    </w:p>
    <w:p>
      <w:pPr>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u w:val="none"/>
          <w:shd w:val="clear" w:color="auto" w:fill="auto"/>
          <w:lang w:val="en-US" w:eastAsia="zh-CN"/>
        </w:rPr>
      </w:pPr>
      <w:r>
        <w:rPr>
          <w:rFonts w:hint="eastAsia" w:ascii="宋体" w:hAnsi="宋体" w:eastAsia="黑体" w:cs="黑体"/>
          <w:color w:val="000000"/>
          <w:sz w:val="32"/>
          <w:szCs w:val="32"/>
          <w:highlight w:val="none"/>
          <w:u w:val="none"/>
          <w:shd w:val="clear" w:color="auto" w:fill="auto"/>
          <w:lang w:val="en-US" w:eastAsia="zh-CN"/>
        </w:rPr>
        <w:t>第十二条</w:t>
      </w:r>
      <w:r>
        <w:rPr>
          <w:rFonts w:hint="eastAsia" w:ascii="宋体" w:hAnsi="宋体" w:eastAsia="仿宋_GB2312" w:cs="仿宋_GB2312"/>
          <w:color w:val="000000"/>
          <w:sz w:val="32"/>
          <w:szCs w:val="32"/>
          <w:highlight w:val="none"/>
          <w:u w:val="none"/>
          <w:shd w:val="clear" w:color="auto" w:fill="auto"/>
          <w:lang w:val="en-US" w:eastAsia="zh-CN"/>
        </w:rPr>
        <w:t xml:space="preserve">  省人民政府人力资源社会保障主管部门应当建立</w:t>
      </w:r>
      <w:r>
        <w:rPr>
          <w:rFonts w:hint="eastAsia" w:ascii="宋体" w:hAnsi="宋体" w:eastAsia="仿宋_GB2312" w:cs="仿宋_GB2312"/>
          <w:color w:val="000000"/>
          <w:sz w:val="32"/>
          <w:szCs w:val="32"/>
          <w:highlight w:val="none"/>
          <w:u w:val="none"/>
          <w:shd w:val="clear" w:color="auto" w:fill="auto"/>
        </w:rPr>
        <w:t>健全人力资源流动、配置、使用、评价和激励机制</w:t>
      </w:r>
      <w:r>
        <w:rPr>
          <w:rFonts w:hint="eastAsia" w:ascii="宋体" w:hAnsi="宋体" w:eastAsia="仿宋_GB2312" w:cs="仿宋_GB2312"/>
          <w:color w:val="000000"/>
          <w:sz w:val="32"/>
          <w:szCs w:val="32"/>
          <w:highlight w:val="none"/>
          <w:u w:val="none"/>
          <w:shd w:val="clear" w:color="auto" w:fill="auto"/>
          <w:lang w:eastAsia="zh-CN"/>
        </w:rPr>
        <w:t>，</w:t>
      </w:r>
      <w:r>
        <w:rPr>
          <w:rFonts w:hint="eastAsia" w:ascii="宋体" w:hAnsi="宋体" w:eastAsia="仿宋_GB2312" w:cs="仿宋_GB2312"/>
          <w:i w:val="0"/>
          <w:iCs w:val="0"/>
          <w:color w:val="000000"/>
          <w:sz w:val="32"/>
          <w:szCs w:val="32"/>
          <w:highlight w:val="none"/>
          <w:u w:val="none"/>
          <w:shd w:val="clear" w:color="auto" w:fill="auto"/>
          <w:lang w:eastAsia="zh-CN"/>
        </w:rPr>
        <w:t>支持</w:t>
      </w:r>
      <w:r>
        <w:rPr>
          <w:rFonts w:hint="eastAsia" w:ascii="宋体" w:hAnsi="宋体" w:eastAsia="仿宋_GB2312" w:cs="仿宋_GB2312"/>
          <w:i w:val="0"/>
          <w:iCs w:val="0"/>
          <w:color w:val="000000"/>
          <w:sz w:val="32"/>
          <w:szCs w:val="32"/>
          <w:highlight w:val="none"/>
          <w:u w:val="none"/>
          <w:shd w:val="clear" w:color="auto" w:fill="auto"/>
        </w:rPr>
        <w:t>各类人才向优先发展的行业</w:t>
      </w:r>
      <w:r>
        <w:rPr>
          <w:rFonts w:hint="eastAsia" w:ascii="宋体" w:hAnsi="宋体" w:eastAsia="仿宋_GB2312" w:cs="仿宋_GB2312"/>
          <w:i w:val="0"/>
          <w:iCs w:val="0"/>
          <w:color w:val="000000"/>
          <w:sz w:val="32"/>
          <w:szCs w:val="32"/>
          <w:highlight w:val="none"/>
          <w:u w:val="none"/>
          <w:shd w:val="clear" w:color="auto" w:fill="auto"/>
          <w:lang w:eastAsia="zh-CN"/>
        </w:rPr>
        <w:t>、</w:t>
      </w:r>
      <w:r>
        <w:rPr>
          <w:rFonts w:hint="eastAsia" w:ascii="宋体" w:hAnsi="宋体" w:eastAsia="仿宋_GB2312" w:cs="仿宋_GB2312"/>
          <w:i w:val="0"/>
          <w:iCs w:val="0"/>
          <w:color w:val="000000"/>
          <w:sz w:val="32"/>
          <w:szCs w:val="32"/>
          <w:highlight w:val="none"/>
          <w:u w:val="none"/>
          <w:shd w:val="clear" w:color="auto" w:fill="auto"/>
        </w:rPr>
        <w:t>欠发达地区</w:t>
      </w:r>
      <w:r>
        <w:rPr>
          <w:rFonts w:hint="eastAsia" w:ascii="宋体" w:hAnsi="宋体" w:eastAsia="仿宋_GB2312" w:cs="仿宋_GB2312"/>
          <w:i w:val="0"/>
          <w:iCs w:val="0"/>
          <w:color w:val="000000"/>
          <w:sz w:val="32"/>
          <w:szCs w:val="32"/>
          <w:highlight w:val="none"/>
          <w:u w:val="none"/>
          <w:shd w:val="clear" w:color="auto" w:fill="auto"/>
          <w:lang w:eastAsia="zh-CN"/>
        </w:rPr>
        <w:t>以及</w:t>
      </w:r>
      <w:r>
        <w:rPr>
          <w:rFonts w:hint="eastAsia" w:ascii="宋体" w:hAnsi="宋体" w:eastAsia="仿宋_GB2312" w:cs="仿宋_GB2312"/>
          <w:i w:val="0"/>
          <w:iCs w:val="0"/>
          <w:color w:val="000000"/>
          <w:sz w:val="32"/>
          <w:szCs w:val="32"/>
          <w:highlight w:val="none"/>
          <w:u w:val="none"/>
          <w:shd w:val="clear" w:color="auto" w:fill="auto"/>
          <w:lang w:val="en-US" w:eastAsia="zh-CN"/>
        </w:rPr>
        <w:t>基层一线</w:t>
      </w:r>
      <w:r>
        <w:rPr>
          <w:rFonts w:hint="eastAsia" w:ascii="宋体" w:hAnsi="宋体" w:eastAsia="仿宋_GB2312" w:cs="仿宋_GB2312"/>
          <w:i w:val="0"/>
          <w:iCs w:val="0"/>
          <w:color w:val="000000"/>
          <w:sz w:val="32"/>
          <w:szCs w:val="32"/>
          <w:highlight w:val="none"/>
          <w:u w:val="none"/>
          <w:shd w:val="clear" w:color="auto" w:fill="auto"/>
        </w:rPr>
        <w:t>流动。</w:t>
      </w:r>
    </w:p>
    <w:p>
      <w:pPr>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i/>
          <w:iCs/>
          <w:color w:val="000000"/>
          <w:sz w:val="32"/>
          <w:szCs w:val="32"/>
          <w:highlight w:val="none"/>
          <w:u w:val="none"/>
          <w:shd w:val="clear" w:color="auto" w:fill="auto"/>
          <w:lang w:val="en-US" w:eastAsia="zh-CN"/>
        </w:rPr>
      </w:pPr>
      <w:r>
        <w:rPr>
          <w:rFonts w:hint="eastAsia" w:ascii="宋体" w:hAnsi="宋体" w:eastAsia="仿宋_GB2312" w:cs="仿宋_GB2312"/>
          <w:color w:val="000000"/>
          <w:sz w:val="32"/>
          <w:szCs w:val="32"/>
          <w:highlight w:val="none"/>
          <w:u w:val="none"/>
          <w:shd w:val="clear" w:color="auto" w:fill="auto"/>
          <w:lang w:eastAsia="zh-CN"/>
        </w:rPr>
        <w:t>县级以上人民政府应当完善相关扶持政策，健全人才培养和引进机制，加强海外高层次人才引进工作</w:t>
      </w:r>
      <w:r>
        <w:rPr>
          <w:rFonts w:hint="eastAsia" w:ascii="宋体" w:hAnsi="宋体" w:eastAsia="仿宋_GB2312" w:cs="仿宋_GB2312"/>
          <w:i/>
          <w:iCs/>
          <w:color w:val="000000"/>
          <w:sz w:val="32"/>
          <w:szCs w:val="32"/>
          <w:highlight w:val="none"/>
          <w:u w:val="none"/>
          <w:shd w:val="clear" w:color="auto" w:fill="auto"/>
          <w:lang w:eastAsia="zh-CN"/>
        </w:rPr>
        <w:t>。</w:t>
      </w:r>
    </w:p>
    <w:p>
      <w:pPr>
        <w:pStyle w:val="2"/>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textAlignment w:val="auto"/>
        <w:rPr>
          <w:rFonts w:hint="eastAsia" w:ascii="宋体" w:hAnsi="宋体" w:eastAsia="楷体_GB2312" w:cs="楷体_GB2312"/>
          <w:color w:val="000000"/>
          <w:lang w:val="en-US" w:eastAsia="zh-CN"/>
        </w:rPr>
      </w:pPr>
      <w:r>
        <w:rPr>
          <w:rFonts w:hint="eastAsia" w:ascii="宋体" w:hAnsi="宋体" w:eastAsia="仿宋_GB2312" w:cs="仿宋_GB2312"/>
          <w:color w:val="000000"/>
          <w:kern w:val="2"/>
          <w:sz w:val="32"/>
          <w:szCs w:val="32"/>
          <w:highlight w:val="none"/>
          <w:u w:val="none"/>
          <w:shd w:val="clear" w:color="auto" w:fill="auto"/>
          <w:lang w:val="en-US" w:eastAsia="zh-CN" w:bidi="ar-SA"/>
        </w:rPr>
        <w:t>人力资源服务机构、用人单位引进高层次人才</w:t>
      </w:r>
      <w:r>
        <w:rPr>
          <w:rFonts w:hint="eastAsia" w:ascii="宋体" w:hAnsi="宋体" w:eastAsia="仿宋_GB2312" w:cs="仿宋_GB2312"/>
          <w:i w:val="0"/>
          <w:iCs w:val="0"/>
          <w:color w:val="000000"/>
          <w:kern w:val="2"/>
          <w:sz w:val="32"/>
          <w:szCs w:val="32"/>
          <w:highlight w:val="none"/>
          <w:u w:val="none"/>
          <w:shd w:val="clear" w:color="auto" w:fill="auto"/>
          <w:lang w:val="en-US" w:eastAsia="zh-CN" w:bidi="ar-SA"/>
        </w:rPr>
        <w:t>、</w:t>
      </w:r>
      <w:r>
        <w:rPr>
          <w:rFonts w:hint="eastAsia" w:ascii="宋体" w:hAnsi="宋体" w:eastAsia="仿宋_GB2312" w:cs="仿宋_GB2312"/>
          <w:color w:val="000000"/>
          <w:kern w:val="2"/>
          <w:sz w:val="32"/>
          <w:szCs w:val="32"/>
          <w:highlight w:val="none"/>
          <w:u w:val="none"/>
          <w:shd w:val="clear" w:color="auto" w:fill="auto"/>
          <w:lang w:val="en-US" w:eastAsia="zh-CN" w:bidi="ar-SA"/>
        </w:rPr>
        <w:t>高技能人才</w:t>
      </w:r>
      <w:r>
        <w:rPr>
          <w:rFonts w:hint="eastAsia" w:ascii="宋体" w:hAnsi="宋体" w:eastAsia="仿宋_GB2312" w:cs="仿宋_GB2312"/>
          <w:bCs/>
          <w:color w:val="000000"/>
          <w:kern w:val="2"/>
          <w:sz w:val="32"/>
          <w:szCs w:val="32"/>
          <w:highlight w:val="none"/>
          <w:u w:val="none"/>
          <w:shd w:val="clear" w:color="auto" w:fill="auto"/>
          <w:lang w:val="en-US" w:eastAsia="zh-CN" w:bidi="ar-SA"/>
        </w:rPr>
        <w:t>或者急需紧缺人才</w:t>
      </w:r>
      <w:r>
        <w:rPr>
          <w:rFonts w:hint="eastAsia" w:ascii="宋体" w:hAnsi="宋体" w:eastAsia="仿宋_GB2312" w:cs="仿宋_GB2312"/>
          <w:color w:val="000000"/>
          <w:kern w:val="2"/>
          <w:sz w:val="32"/>
          <w:szCs w:val="32"/>
          <w:highlight w:val="none"/>
          <w:u w:val="none"/>
          <w:shd w:val="clear" w:color="auto" w:fill="auto"/>
          <w:lang w:val="en-US" w:eastAsia="zh-CN" w:bidi="ar-SA"/>
        </w:rPr>
        <w:t>的，依照有关规定给予奖励</w:t>
      </w:r>
      <w:r>
        <w:rPr>
          <w:rFonts w:hint="eastAsia" w:ascii="仿宋_GB2312" w:hAnsi="仿宋_GB2312" w:eastAsia="仿宋_GB2312" w:cs="仿宋_GB2312"/>
          <w:color w:val="000000"/>
          <w:kern w:val="2"/>
          <w:sz w:val="32"/>
          <w:szCs w:val="32"/>
          <w:highlight w:val="none"/>
          <w:u w:val="none"/>
          <w:shd w:val="clear" w:color="auto" w:fill="auto"/>
          <w:lang w:val="en-US" w:eastAsia="zh-CN" w:bidi="ar-SA"/>
        </w:rPr>
        <w:t>或者资助</w:t>
      </w:r>
      <w:r>
        <w:rPr>
          <w:rFonts w:hint="eastAsia" w:ascii="宋体" w:hAnsi="宋体" w:eastAsia="仿宋_GB2312" w:cs="仿宋_GB2312"/>
          <w:color w:val="000000"/>
          <w:kern w:val="2"/>
          <w:sz w:val="32"/>
          <w:szCs w:val="32"/>
          <w:highlight w:val="none"/>
          <w:u w:val="none"/>
          <w:shd w:val="clear" w:color="auto" w:fill="auto"/>
          <w:lang w:val="en-US" w:eastAsia="zh-CN" w:bidi="ar-SA"/>
        </w:rPr>
        <w:t>。</w:t>
      </w:r>
    </w:p>
    <w:p>
      <w:pPr>
        <w:pStyle w:val="2"/>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40" w:firstLineChars="0"/>
        <w:textAlignment w:val="auto"/>
        <w:rPr>
          <w:rFonts w:hint="eastAsia" w:ascii="宋体" w:hAnsi="宋体" w:eastAsia="仿宋_GB2312" w:cs="仿宋_GB2312"/>
          <w:color w:val="000000"/>
          <w:sz w:val="32"/>
          <w:szCs w:val="32"/>
        </w:rPr>
      </w:pPr>
      <w:r>
        <w:rPr>
          <w:rFonts w:hint="eastAsia" w:ascii="宋体" w:hAnsi="宋体" w:eastAsia="黑体" w:cs="黑体"/>
          <w:color w:val="000000"/>
          <w:kern w:val="2"/>
          <w:sz w:val="32"/>
          <w:szCs w:val="32"/>
          <w:highlight w:val="none"/>
          <w:u w:val="none"/>
          <w:shd w:val="clear" w:color="auto" w:fill="auto"/>
          <w:lang w:val="en-US" w:eastAsia="zh-CN" w:bidi="ar-SA"/>
        </w:rPr>
        <w:t>第十三条</w:t>
      </w:r>
      <w:r>
        <w:rPr>
          <w:rFonts w:hint="eastAsia" w:ascii="宋体" w:hAnsi="宋体" w:eastAsia="仿宋_GB2312" w:cs="仿宋_GB2312"/>
          <w:color w:val="000000"/>
          <w:sz w:val="32"/>
          <w:szCs w:val="32"/>
          <w:lang w:val="en-US" w:eastAsia="zh-CN"/>
        </w:rPr>
        <w:t xml:space="preserve">  县级以上人民政府</w:t>
      </w:r>
      <w:r>
        <w:rPr>
          <w:rFonts w:hint="eastAsia" w:ascii="宋体" w:hAnsi="宋体" w:eastAsia="仿宋_GB2312" w:cs="仿宋_GB2312"/>
          <w:color w:val="000000"/>
          <w:sz w:val="32"/>
          <w:szCs w:val="32"/>
        </w:rPr>
        <w:t>人力资源</w:t>
      </w:r>
      <w:r>
        <w:rPr>
          <w:rFonts w:hint="eastAsia" w:ascii="宋体" w:hAnsi="宋体" w:eastAsia="仿宋_GB2312" w:cs="仿宋_GB2312"/>
          <w:color w:val="000000"/>
          <w:sz w:val="32"/>
          <w:szCs w:val="32"/>
          <w:lang w:val="en-US" w:eastAsia="zh-CN"/>
        </w:rPr>
        <w:t>社会保障</w:t>
      </w:r>
      <w:r>
        <w:rPr>
          <w:rFonts w:hint="eastAsia" w:ascii="宋体" w:hAnsi="宋体" w:eastAsia="仿宋_GB2312" w:cs="仿宋_GB2312"/>
          <w:bCs/>
          <w:i w:val="0"/>
          <w:iCs w:val="0"/>
          <w:color w:val="000000"/>
          <w:sz w:val="32"/>
          <w:szCs w:val="32"/>
          <w:highlight w:val="none"/>
          <w:u w:val="none"/>
          <w:shd w:val="clear" w:color="auto" w:fill="auto"/>
          <w:lang w:eastAsia="zh-CN"/>
        </w:rPr>
        <w:t>主管</w:t>
      </w:r>
      <w:r>
        <w:rPr>
          <w:rFonts w:hint="eastAsia" w:ascii="宋体" w:hAnsi="宋体" w:eastAsia="仿宋_GB2312" w:cs="仿宋_GB2312"/>
          <w:color w:val="000000"/>
          <w:sz w:val="32"/>
          <w:szCs w:val="32"/>
          <w:lang w:val="en-US" w:eastAsia="zh-CN"/>
        </w:rPr>
        <w:t>部门应当引导人力资源服务机构通过线上线下结合、跨区域协同、各类机构联动等方式，组织开展联合招聘服务</w:t>
      </w:r>
      <w:r>
        <w:rPr>
          <w:rFonts w:hint="eastAsia" w:ascii="宋体" w:hAnsi="宋体" w:eastAsia="仿宋_GB2312" w:cs="仿宋_GB2312"/>
          <w:color w:val="000000"/>
          <w:sz w:val="32"/>
          <w:szCs w:val="32"/>
        </w:rPr>
        <w:t>。</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textAlignment w:val="auto"/>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lang w:val="en-US" w:eastAsia="zh-CN"/>
        </w:rPr>
        <w:t xml:space="preserve">    </w:t>
      </w:r>
      <w:r>
        <w:rPr>
          <w:rFonts w:hint="eastAsia" w:ascii="宋体" w:hAnsi="宋体" w:eastAsia="黑体" w:cs="黑体"/>
          <w:color w:val="000000"/>
          <w:sz w:val="32"/>
          <w:szCs w:val="32"/>
          <w:highlight w:val="none"/>
          <w:u w:val="none"/>
          <w:shd w:val="clear" w:color="auto" w:fill="auto"/>
          <w:lang w:val="en-US" w:eastAsia="zh-CN"/>
        </w:rPr>
        <w:t>第十四条</w:t>
      </w:r>
      <w:r>
        <w:rPr>
          <w:rFonts w:hint="eastAsia" w:ascii="宋体" w:hAnsi="宋体" w:eastAsia="仿宋_GB2312" w:cs="仿宋_GB2312"/>
          <w:color w:val="000000"/>
          <w:sz w:val="32"/>
          <w:szCs w:val="32"/>
          <w:lang w:val="en-US" w:eastAsia="zh-CN"/>
        </w:rPr>
        <w:t xml:space="preserve">  县级以上人民政府</w:t>
      </w:r>
      <w:r>
        <w:rPr>
          <w:rFonts w:hint="eastAsia" w:ascii="宋体" w:hAnsi="宋体" w:eastAsia="仿宋_GB2312" w:cs="仿宋_GB2312"/>
          <w:color w:val="000000"/>
          <w:sz w:val="32"/>
          <w:szCs w:val="32"/>
        </w:rPr>
        <w:t>人力资源</w:t>
      </w:r>
      <w:r>
        <w:rPr>
          <w:rFonts w:hint="eastAsia" w:ascii="宋体" w:hAnsi="宋体" w:eastAsia="仿宋_GB2312" w:cs="仿宋_GB2312"/>
          <w:color w:val="000000"/>
          <w:sz w:val="32"/>
          <w:szCs w:val="32"/>
          <w:lang w:val="en-US" w:eastAsia="zh-CN"/>
        </w:rPr>
        <w:t>社会保障</w:t>
      </w:r>
      <w:r>
        <w:rPr>
          <w:rFonts w:hint="eastAsia" w:ascii="宋体" w:hAnsi="宋体" w:eastAsia="仿宋_GB2312" w:cs="仿宋_GB2312"/>
          <w:bCs/>
          <w:i w:val="0"/>
          <w:iCs w:val="0"/>
          <w:color w:val="000000"/>
          <w:sz w:val="32"/>
          <w:szCs w:val="32"/>
          <w:highlight w:val="none"/>
          <w:u w:val="none"/>
          <w:shd w:val="clear" w:color="auto" w:fill="auto"/>
          <w:lang w:eastAsia="zh-CN"/>
        </w:rPr>
        <w:t>主管</w:t>
      </w:r>
      <w:r>
        <w:rPr>
          <w:rFonts w:hint="eastAsia" w:ascii="宋体" w:hAnsi="宋体" w:eastAsia="仿宋_GB2312" w:cs="仿宋_GB2312"/>
          <w:color w:val="000000"/>
          <w:sz w:val="32"/>
          <w:szCs w:val="32"/>
          <w:lang w:val="en-US" w:eastAsia="zh-CN"/>
        </w:rPr>
        <w:t>部门应当</w:t>
      </w:r>
      <w:r>
        <w:rPr>
          <w:rFonts w:hint="eastAsia" w:ascii="宋体" w:hAnsi="宋体" w:eastAsia="仿宋_GB2312" w:cs="仿宋_GB2312"/>
          <w:color w:val="000000"/>
          <w:sz w:val="32"/>
          <w:szCs w:val="32"/>
        </w:rPr>
        <w:t>推动人力资源服务机构</w:t>
      </w:r>
      <w:r>
        <w:rPr>
          <w:rFonts w:hint="eastAsia" w:ascii="宋体" w:hAnsi="宋体" w:eastAsia="仿宋_GB2312" w:cs="仿宋_GB2312"/>
          <w:color w:val="000000"/>
          <w:sz w:val="32"/>
          <w:szCs w:val="32"/>
          <w:lang w:val="en-US" w:eastAsia="zh-CN"/>
        </w:rPr>
        <w:t>为</w:t>
      </w:r>
      <w:r>
        <w:rPr>
          <w:rFonts w:hint="eastAsia" w:ascii="宋体" w:hAnsi="宋体" w:eastAsia="仿宋_GB2312" w:cs="仿宋_GB2312"/>
          <w:color w:val="000000"/>
          <w:sz w:val="32"/>
          <w:szCs w:val="32"/>
        </w:rPr>
        <w:t>重点行业企业</w:t>
      </w:r>
      <w:r>
        <w:rPr>
          <w:rFonts w:hint="eastAsia" w:ascii="宋体" w:hAnsi="宋体" w:eastAsia="仿宋_GB2312" w:cs="仿宋_GB2312"/>
          <w:color w:val="000000"/>
          <w:sz w:val="32"/>
          <w:szCs w:val="32"/>
          <w:lang w:val="en-US" w:eastAsia="zh-CN"/>
        </w:rPr>
        <w:t>以及平台经济、共享经济等新业态</w:t>
      </w:r>
      <w:r>
        <w:rPr>
          <w:rFonts w:hint="eastAsia" w:ascii="宋体" w:hAnsi="宋体" w:eastAsia="仿宋_GB2312" w:cs="仿宋_GB2312"/>
          <w:color w:val="000000"/>
          <w:sz w:val="32"/>
          <w:szCs w:val="32"/>
        </w:rPr>
        <w:t>，提供用工招聘、人才寻访、员工培训、人力资源服务外包等服务。</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u w:val="none"/>
          <w:shd w:val="clear" w:color="auto" w:fill="auto"/>
          <w:lang w:val="en-US" w:eastAsia="zh-CN"/>
        </w:rPr>
      </w:pPr>
      <w:r>
        <w:rPr>
          <w:rFonts w:hint="eastAsia" w:ascii="宋体" w:hAnsi="宋体" w:eastAsia="黑体" w:cs="黑体"/>
          <w:color w:val="000000"/>
          <w:sz w:val="32"/>
          <w:szCs w:val="32"/>
          <w:highlight w:val="none"/>
          <w:u w:val="none"/>
          <w:shd w:val="clear" w:color="auto" w:fill="auto"/>
          <w:lang w:val="en-US" w:eastAsia="zh-CN"/>
        </w:rPr>
        <w:t>第十五条</w:t>
      </w:r>
      <w:r>
        <w:rPr>
          <w:rFonts w:hint="eastAsia" w:ascii="宋体" w:hAnsi="宋体" w:eastAsia="仿宋_GB2312" w:cs="仿宋_GB2312"/>
          <w:color w:val="000000"/>
          <w:sz w:val="32"/>
          <w:szCs w:val="32"/>
          <w:highlight w:val="none"/>
          <w:u w:val="none"/>
          <w:shd w:val="clear" w:color="auto" w:fill="auto"/>
          <w:lang w:val="en-US" w:eastAsia="zh-CN"/>
        </w:rPr>
        <w:t xml:space="preserve">  县级以上人民政府人力资源社会保障</w:t>
      </w:r>
      <w:r>
        <w:rPr>
          <w:rFonts w:hint="eastAsia" w:ascii="宋体" w:hAnsi="宋体" w:eastAsia="仿宋_GB2312" w:cs="仿宋_GB2312"/>
          <w:bCs/>
          <w:i w:val="0"/>
          <w:iCs w:val="0"/>
          <w:color w:val="000000"/>
          <w:sz w:val="32"/>
          <w:szCs w:val="32"/>
          <w:highlight w:val="none"/>
          <w:u w:val="none"/>
          <w:shd w:val="clear" w:color="auto" w:fill="auto"/>
          <w:lang w:eastAsia="zh-CN"/>
        </w:rPr>
        <w:t>主管</w:t>
      </w:r>
      <w:r>
        <w:rPr>
          <w:rFonts w:hint="eastAsia" w:ascii="宋体" w:hAnsi="宋体" w:eastAsia="仿宋_GB2312" w:cs="仿宋_GB2312"/>
          <w:color w:val="000000"/>
          <w:sz w:val="32"/>
          <w:szCs w:val="32"/>
          <w:highlight w:val="none"/>
          <w:u w:val="none"/>
          <w:shd w:val="clear" w:color="auto" w:fill="auto"/>
          <w:lang w:val="en-US" w:eastAsia="zh-CN"/>
        </w:rPr>
        <w:t>部门应当完善行业统计调查制度和人力资源市场监测体系，建设人力资源市场供求信息系统，建立健全人力资源市场供求数据信息采集机制，组织做好人力资源信息采集、归类、分析和发布工作。</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u w:val="none"/>
          <w:shd w:val="clear" w:color="auto" w:fill="auto"/>
          <w:lang w:val="en-US" w:eastAsia="zh-CN"/>
        </w:rPr>
      </w:pPr>
      <w:r>
        <w:rPr>
          <w:rFonts w:hint="eastAsia" w:ascii="宋体" w:hAnsi="宋体" w:eastAsia="仿宋_GB2312" w:cs="仿宋_GB2312"/>
          <w:color w:val="000000"/>
          <w:sz w:val="32"/>
          <w:szCs w:val="32"/>
          <w:highlight w:val="none"/>
          <w:u w:val="none"/>
          <w:shd w:val="clear" w:color="auto" w:fill="auto"/>
          <w:lang w:val="en-US" w:eastAsia="zh-CN"/>
        </w:rPr>
        <w:t>人力资源社会保障</w:t>
      </w:r>
      <w:r>
        <w:rPr>
          <w:rFonts w:hint="eastAsia" w:ascii="宋体" w:hAnsi="宋体" w:eastAsia="仿宋_GB2312" w:cs="仿宋_GB2312"/>
          <w:bCs/>
          <w:i w:val="0"/>
          <w:iCs w:val="0"/>
          <w:color w:val="000000"/>
          <w:sz w:val="32"/>
          <w:szCs w:val="32"/>
          <w:highlight w:val="none"/>
          <w:u w:val="none"/>
          <w:shd w:val="clear" w:color="auto" w:fill="auto"/>
          <w:lang w:eastAsia="zh-CN"/>
        </w:rPr>
        <w:t>主管</w:t>
      </w:r>
      <w:r>
        <w:rPr>
          <w:rFonts w:hint="eastAsia" w:ascii="宋体" w:hAnsi="宋体" w:eastAsia="仿宋_GB2312" w:cs="仿宋_GB2312"/>
          <w:color w:val="000000"/>
          <w:sz w:val="32"/>
          <w:szCs w:val="32"/>
          <w:highlight w:val="none"/>
          <w:u w:val="none"/>
          <w:shd w:val="clear" w:color="auto" w:fill="auto"/>
          <w:lang w:val="en-US" w:eastAsia="zh-CN"/>
        </w:rPr>
        <w:t>部门为</w:t>
      </w:r>
      <w:r>
        <w:rPr>
          <w:rFonts w:hint="eastAsia" w:ascii="宋体" w:hAnsi="宋体" w:eastAsia="仿宋_GB2312" w:cs="仿宋_GB2312"/>
          <w:i w:val="0"/>
          <w:iCs w:val="0"/>
          <w:color w:val="000000"/>
          <w:sz w:val="32"/>
          <w:szCs w:val="32"/>
          <w:highlight w:val="none"/>
          <w:u w:val="none"/>
          <w:shd w:val="clear" w:color="auto" w:fill="auto"/>
          <w:lang w:val="en-US" w:eastAsia="zh-CN"/>
        </w:rPr>
        <w:t>履行法定职责需要采集</w:t>
      </w:r>
      <w:r>
        <w:rPr>
          <w:rFonts w:hint="eastAsia" w:ascii="宋体" w:hAnsi="宋体" w:eastAsia="仿宋_GB2312" w:cs="仿宋_GB2312"/>
          <w:color w:val="000000"/>
          <w:sz w:val="32"/>
          <w:szCs w:val="32"/>
          <w:highlight w:val="none"/>
          <w:u w:val="none"/>
          <w:shd w:val="clear" w:color="auto" w:fill="auto"/>
          <w:lang w:val="en-US" w:eastAsia="zh-CN"/>
        </w:rPr>
        <w:t>人力资源市场供求情况数据信息的，有关人力资源服务机构应当予以配合。人力资源社会保障</w:t>
      </w:r>
      <w:r>
        <w:rPr>
          <w:rFonts w:hint="eastAsia" w:ascii="宋体" w:hAnsi="宋体" w:eastAsia="仿宋_GB2312" w:cs="仿宋_GB2312"/>
          <w:bCs/>
          <w:i w:val="0"/>
          <w:iCs w:val="0"/>
          <w:color w:val="000000"/>
          <w:sz w:val="32"/>
          <w:szCs w:val="32"/>
          <w:highlight w:val="none"/>
          <w:u w:val="none"/>
          <w:shd w:val="clear" w:color="auto" w:fill="auto"/>
          <w:lang w:eastAsia="zh-CN"/>
        </w:rPr>
        <w:t>主管</w:t>
      </w:r>
      <w:r>
        <w:rPr>
          <w:rFonts w:hint="eastAsia" w:ascii="宋体" w:hAnsi="宋体" w:eastAsia="仿宋_GB2312" w:cs="仿宋_GB2312"/>
          <w:color w:val="000000"/>
          <w:sz w:val="32"/>
          <w:szCs w:val="32"/>
          <w:highlight w:val="none"/>
          <w:u w:val="none"/>
          <w:shd w:val="clear" w:color="auto" w:fill="auto"/>
          <w:lang w:val="en-US" w:eastAsia="zh-CN"/>
        </w:rPr>
        <w:t>部门信息采集应当在履行法定职责范围内依照法律、行政法规规定的条件和程序进行，</w:t>
      </w:r>
      <w:r>
        <w:rPr>
          <w:rFonts w:hint="eastAsia" w:ascii="宋体" w:hAnsi="宋体" w:eastAsia="仿宋_GB2312" w:cs="仿宋_GB2312"/>
          <w:i w:val="0"/>
          <w:iCs w:val="0"/>
          <w:color w:val="000000"/>
          <w:sz w:val="32"/>
          <w:szCs w:val="32"/>
          <w:highlight w:val="none"/>
          <w:u w:val="none"/>
          <w:shd w:val="clear" w:color="auto" w:fill="auto"/>
          <w:lang w:val="en-US" w:eastAsia="zh-CN"/>
        </w:rPr>
        <w:t>对在履行职责中知悉的个人隐私、个人信息、商业秘密、保密商务信息依法予以保密</w:t>
      </w:r>
      <w:r>
        <w:rPr>
          <w:rFonts w:hint="eastAsia" w:ascii="宋体" w:hAnsi="宋体" w:eastAsia="仿宋_GB2312" w:cs="仿宋_GB2312"/>
          <w:color w:val="000000"/>
          <w:sz w:val="32"/>
          <w:szCs w:val="32"/>
          <w:highlight w:val="none"/>
          <w:u w:val="none"/>
          <w:shd w:val="clear" w:color="auto" w:fill="auto"/>
          <w:lang w:val="en-US" w:eastAsia="zh-CN"/>
        </w:rPr>
        <w:t>。</w:t>
      </w:r>
    </w:p>
    <w:p>
      <w:pPr>
        <w:pStyle w:val="6"/>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40"/>
        <w:jc w:val="both"/>
        <w:textAlignment w:val="auto"/>
        <w:rPr>
          <w:rFonts w:hint="eastAsia" w:ascii="宋体" w:hAnsi="宋体" w:eastAsia="仿宋_GB2312" w:cs="仿宋_GB2312"/>
          <w:color w:val="000000"/>
          <w:sz w:val="32"/>
          <w:szCs w:val="32"/>
          <w:highlight w:val="none"/>
          <w:u w:val="none"/>
          <w:shd w:val="clear" w:color="auto" w:fill="auto"/>
        </w:rPr>
      </w:pPr>
      <w:r>
        <w:rPr>
          <w:rFonts w:hint="eastAsia" w:ascii="宋体" w:hAnsi="宋体" w:eastAsia="黑体" w:cs="黑体"/>
          <w:color w:val="000000"/>
          <w:kern w:val="2"/>
          <w:sz w:val="32"/>
          <w:szCs w:val="32"/>
          <w:highlight w:val="none"/>
          <w:u w:val="none"/>
          <w:shd w:val="clear" w:color="auto" w:fill="auto"/>
          <w:lang w:val="en-US" w:eastAsia="zh-CN" w:bidi="ar-SA"/>
        </w:rPr>
        <w:t>第十六条</w:t>
      </w:r>
      <w:r>
        <w:rPr>
          <w:rFonts w:hint="eastAsia" w:ascii="宋体" w:hAnsi="宋体" w:cs="仿宋_GB2312"/>
          <w:color w:val="000000"/>
          <w:sz w:val="32"/>
          <w:szCs w:val="32"/>
          <w:highlight w:val="none"/>
          <w:u w:val="none"/>
          <w:shd w:val="clear" w:color="auto" w:fill="auto"/>
          <w:lang w:val="en-US" w:eastAsia="zh-CN"/>
        </w:rPr>
        <w:t xml:space="preserve">  </w:t>
      </w:r>
      <w:r>
        <w:rPr>
          <w:rFonts w:hint="eastAsia" w:ascii="宋体" w:hAnsi="宋体" w:eastAsia="仿宋_GB2312" w:cs="仿宋_GB2312"/>
          <w:color w:val="000000"/>
          <w:sz w:val="32"/>
          <w:szCs w:val="32"/>
          <w:highlight w:val="none"/>
          <w:u w:val="none"/>
          <w:shd w:val="clear" w:color="auto" w:fill="auto"/>
          <w:lang w:val="en-US" w:eastAsia="zh-CN"/>
        </w:rPr>
        <w:t>县级以上人民政府人力资源社会保障主管部门应当</w:t>
      </w:r>
      <w:r>
        <w:rPr>
          <w:rFonts w:hint="eastAsia" w:ascii="宋体" w:hAnsi="宋体" w:eastAsia="仿宋_GB2312" w:cs="仿宋_GB2312"/>
          <w:i w:val="0"/>
          <w:iCs w:val="0"/>
          <w:color w:val="000000"/>
          <w:sz w:val="32"/>
          <w:szCs w:val="32"/>
          <w:highlight w:val="none"/>
          <w:u w:val="none"/>
          <w:shd w:val="clear" w:color="auto" w:fill="auto"/>
          <w:lang w:eastAsia="zh-CN"/>
        </w:rPr>
        <w:t>促进人力资源服务领域合作交流与对外开放</w:t>
      </w:r>
      <w:r>
        <w:rPr>
          <w:rFonts w:hint="eastAsia" w:ascii="宋体" w:hAnsi="宋体" w:cs="仿宋_GB2312"/>
          <w:i w:val="0"/>
          <w:iCs w:val="0"/>
          <w:color w:val="000000"/>
          <w:sz w:val="32"/>
          <w:szCs w:val="32"/>
          <w:highlight w:val="none"/>
          <w:u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u w:val="none"/>
          <w:shd w:val="clear" w:color="auto" w:fill="auto"/>
          <w:lang w:val="en-US" w:eastAsia="zh-CN"/>
        </w:rPr>
      </w:pPr>
      <w:r>
        <w:rPr>
          <w:rFonts w:hint="eastAsia" w:ascii="宋体" w:hAnsi="宋体" w:eastAsia="仿宋_GB2312" w:cs="仿宋_GB2312"/>
          <w:color w:val="000000"/>
          <w:sz w:val="32"/>
          <w:szCs w:val="32"/>
          <w:highlight w:val="none"/>
          <w:u w:val="none"/>
          <w:shd w:val="clear" w:color="auto" w:fill="auto"/>
          <w:lang w:val="en-US" w:eastAsia="zh-CN"/>
        </w:rPr>
        <w:t>支持有关地方探索建立粤港澳大湾区人力资源服务业国际化发展模式</w:t>
      </w:r>
      <w:r>
        <w:rPr>
          <w:rFonts w:hint="eastAsia" w:ascii="宋体" w:hAnsi="宋体" w:eastAsia="仿宋_GB2312" w:cs="仿宋_GB2312"/>
          <w:color w:val="000000"/>
          <w:sz w:val="32"/>
          <w:szCs w:val="32"/>
          <w:highlight w:val="none"/>
          <w:u w:val="none"/>
          <w:shd w:val="clear" w:color="auto" w:fill="auto"/>
        </w:rPr>
        <w:t>。</w:t>
      </w:r>
      <w:r>
        <w:rPr>
          <w:rFonts w:hint="eastAsia" w:ascii="宋体" w:hAnsi="宋体" w:eastAsia="仿宋_GB2312" w:cs="仿宋_GB2312"/>
          <w:i w:val="0"/>
          <w:iCs w:val="0"/>
          <w:color w:val="000000"/>
          <w:sz w:val="32"/>
          <w:szCs w:val="32"/>
          <w:highlight w:val="none"/>
          <w:u w:val="none"/>
          <w:shd w:val="clear" w:color="auto" w:fill="auto"/>
          <w:lang w:val="en-US" w:eastAsia="zh-CN"/>
        </w:rPr>
        <w:t>支持</w:t>
      </w:r>
      <w:r>
        <w:rPr>
          <w:rFonts w:hint="eastAsia" w:ascii="宋体" w:hAnsi="宋体" w:eastAsia="仿宋_GB2312" w:cs="仿宋_GB2312"/>
          <w:color w:val="000000"/>
          <w:sz w:val="32"/>
          <w:szCs w:val="32"/>
          <w:highlight w:val="none"/>
          <w:u w:val="none"/>
          <w:shd w:val="clear" w:color="auto" w:fill="auto"/>
          <w:lang w:val="en-US" w:eastAsia="zh-CN"/>
        </w:rPr>
        <w:t>人力资源服务机构开拓国际市场，开展跨境人力资源服务，引进人力资源服务先进标准、技术和管理模式。</w:t>
      </w:r>
    </w:p>
    <w:p>
      <w:pPr>
        <w:pStyle w:val="2"/>
        <w:keepNext w:val="0"/>
        <w:keepLines w:val="0"/>
        <w:pageBreakBefore w:val="0"/>
        <w:widowControl w:val="0"/>
        <w:kinsoku/>
        <w:overflowPunct/>
        <w:topLinePunct w:val="0"/>
        <w:autoSpaceDE/>
        <w:autoSpaceDN/>
        <w:bidi w:val="0"/>
        <w:spacing w:beforeLines="0" w:afterLines="0" w:line="590" w:lineRule="exact"/>
        <w:ind w:left="0" w:leftChars="0"/>
        <w:textAlignment w:val="auto"/>
        <w:rPr>
          <w:rFonts w:hint="eastAsia" w:ascii="宋体" w:hAnsi="宋体"/>
          <w:color w:val="000000"/>
          <w:lang w:val="en-US" w:eastAsia="zh-CN"/>
        </w:rPr>
      </w:pP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黑体" w:cs="黑体"/>
          <w:color w:val="000000"/>
          <w:sz w:val="32"/>
          <w:szCs w:val="32"/>
          <w:highlight w:val="none"/>
          <w:u w:val="none"/>
          <w:shd w:val="clear" w:color="auto" w:fill="auto"/>
          <w:lang w:val="en-US" w:eastAsia="zh-CN"/>
        </w:rPr>
      </w:pPr>
      <w:r>
        <w:rPr>
          <w:rFonts w:hint="eastAsia" w:ascii="宋体" w:hAnsi="宋体" w:eastAsia="仿宋_GB2312" w:cs="仿宋_GB2312"/>
          <w:color w:val="000000"/>
          <w:sz w:val="32"/>
          <w:szCs w:val="32"/>
          <w:highlight w:val="none"/>
          <w:u w:val="none"/>
          <w:shd w:val="clear" w:color="auto" w:fill="auto"/>
          <w:lang w:val="en-US" w:eastAsia="zh-CN"/>
        </w:rPr>
        <w:t xml:space="preserve">             </w:t>
      </w:r>
      <w:r>
        <w:rPr>
          <w:rFonts w:hint="eastAsia" w:ascii="宋体" w:hAnsi="宋体" w:eastAsia="黑体" w:cs="黑体"/>
          <w:color w:val="000000"/>
          <w:sz w:val="32"/>
          <w:szCs w:val="32"/>
          <w:highlight w:val="none"/>
          <w:u w:val="none"/>
          <w:shd w:val="clear" w:color="auto" w:fill="auto"/>
          <w:lang w:val="en-US" w:eastAsia="zh-CN"/>
        </w:rPr>
        <w:t>第三章  人力资源服务机构</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jc w:val="both"/>
        <w:textAlignment w:val="auto"/>
        <w:rPr>
          <w:rFonts w:hint="eastAsia" w:ascii="宋体" w:hAnsi="宋体" w:eastAsia="仿宋_GB2312" w:cs="仿宋_GB2312"/>
          <w:color w:val="000000"/>
          <w:kern w:val="2"/>
          <w:sz w:val="32"/>
          <w:szCs w:val="32"/>
          <w:highlight w:val="none"/>
          <w:shd w:val="clear" w:color="auto" w:fill="auto"/>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u w:val="none"/>
          <w:shd w:val="clear" w:color="auto" w:fill="auto"/>
          <w:lang w:val="en-US" w:eastAsia="zh-CN"/>
        </w:rPr>
      </w:pPr>
      <w:r>
        <w:rPr>
          <w:rFonts w:hint="eastAsia" w:ascii="宋体" w:hAnsi="宋体" w:eastAsia="黑体" w:cs="黑体"/>
          <w:color w:val="000000"/>
          <w:sz w:val="32"/>
          <w:szCs w:val="32"/>
          <w:highlight w:val="none"/>
          <w:u w:val="none"/>
          <w:shd w:val="clear" w:color="auto" w:fill="auto"/>
          <w:lang w:val="en-US" w:eastAsia="zh-CN"/>
        </w:rPr>
        <w:t>第十七条</w:t>
      </w:r>
      <w:r>
        <w:rPr>
          <w:rFonts w:hint="eastAsia" w:ascii="宋体" w:hAnsi="宋体" w:eastAsia="仿宋_GB2312" w:cs="仿宋_GB2312"/>
          <w:color w:val="000000"/>
          <w:sz w:val="32"/>
          <w:szCs w:val="32"/>
          <w:highlight w:val="none"/>
          <w:u w:val="none"/>
          <w:shd w:val="clear" w:color="auto" w:fill="auto"/>
          <w:lang w:val="en-US" w:eastAsia="zh-CN"/>
        </w:rPr>
        <w:t xml:space="preserve">  公共人力资源服务机构应当根据政府确定的就业创业和人才工作目标任务，制定公共人力资源服务计划，执行就业创业和人才政策，开展人力资源市场调查分析，组织实施就业创业和人才服务相关项目，办理就业创业和人才服务的相关事务。</w:t>
      </w:r>
    </w:p>
    <w:p>
      <w:pPr>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u w:val="none"/>
          <w:shd w:val="clear" w:color="auto" w:fill="auto"/>
          <w:lang w:eastAsia="zh-CN"/>
        </w:rPr>
      </w:pPr>
      <w:r>
        <w:rPr>
          <w:rFonts w:hint="eastAsia" w:ascii="宋体" w:hAnsi="宋体" w:eastAsia="黑体" w:cs="黑体"/>
          <w:color w:val="000000"/>
          <w:sz w:val="32"/>
          <w:szCs w:val="32"/>
          <w:highlight w:val="none"/>
          <w:u w:val="none"/>
          <w:shd w:val="clear" w:color="auto" w:fill="auto"/>
          <w:lang w:val="en-US" w:eastAsia="zh-CN"/>
        </w:rPr>
        <w:t>第十八条</w:t>
      </w:r>
      <w:r>
        <w:rPr>
          <w:rFonts w:hint="eastAsia" w:ascii="宋体" w:hAnsi="宋体" w:eastAsia="仿宋_GB2312" w:cs="仿宋_GB2312"/>
          <w:color w:val="000000"/>
          <w:sz w:val="32"/>
          <w:szCs w:val="32"/>
          <w:highlight w:val="none"/>
          <w:u w:val="none"/>
          <w:shd w:val="clear" w:color="auto" w:fill="auto"/>
          <w:lang w:val="en-US" w:eastAsia="zh-CN"/>
        </w:rPr>
        <w:t xml:space="preserve">  </w:t>
      </w:r>
      <w:r>
        <w:rPr>
          <w:rFonts w:hint="eastAsia" w:ascii="宋体" w:hAnsi="宋体" w:eastAsia="仿宋_GB2312" w:cs="仿宋_GB2312"/>
          <w:color w:val="000000"/>
          <w:sz w:val="32"/>
          <w:szCs w:val="32"/>
          <w:highlight w:val="none"/>
          <w:u w:val="none"/>
          <w:shd w:val="clear" w:color="auto" w:fill="auto"/>
          <w:lang w:eastAsia="zh-CN"/>
        </w:rPr>
        <w:t>公共人力资源服务机构提供下列服务，不得收费：</w:t>
      </w:r>
    </w:p>
    <w:p>
      <w:pPr>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Lines="0" w:afterAutospacing="0" w:line="590" w:lineRule="exact"/>
        <w:ind w:left="0" w:leftChars="0" w:right="0" w:rightChars="0"/>
        <w:textAlignment w:val="auto"/>
        <w:outlineLvl w:val="9"/>
        <w:rPr>
          <w:rFonts w:hint="eastAsia" w:ascii="宋体" w:hAnsi="宋体" w:eastAsia="仿宋_GB2312" w:cs="仿宋_GB2312"/>
          <w:color w:val="000000"/>
          <w:sz w:val="32"/>
          <w:szCs w:val="32"/>
          <w:highlight w:val="none"/>
          <w:u w:val="none"/>
          <w:shd w:val="clear" w:color="auto" w:fill="auto"/>
          <w:lang w:eastAsia="zh-CN"/>
        </w:rPr>
      </w:pPr>
      <w:r>
        <w:rPr>
          <w:rFonts w:hint="eastAsia" w:ascii="宋体" w:hAnsi="宋体" w:eastAsia="仿宋_GB2312" w:cs="仿宋_GB2312"/>
          <w:color w:val="000000"/>
          <w:sz w:val="32"/>
          <w:szCs w:val="32"/>
          <w:highlight w:val="none"/>
          <w:u w:val="none"/>
          <w:shd w:val="clear" w:color="auto" w:fill="auto"/>
          <w:lang w:val="en-US" w:eastAsia="zh-CN"/>
        </w:rPr>
        <w:t xml:space="preserve">    </w:t>
      </w:r>
      <w:r>
        <w:rPr>
          <w:rFonts w:hint="eastAsia" w:ascii="宋体" w:hAnsi="宋体" w:eastAsia="仿宋_GB2312" w:cs="仿宋_GB2312"/>
          <w:color w:val="000000"/>
          <w:sz w:val="32"/>
          <w:szCs w:val="32"/>
          <w:highlight w:val="none"/>
          <w:u w:val="none"/>
          <w:shd w:val="clear" w:color="auto" w:fill="auto"/>
          <w:lang w:eastAsia="zh-CN"/>
        </w:rPr>
        <w:t>（一）人力资源供求、市场工资指导价位、职业培训等信息发布；</w:t>
      </w:r>
    </w:p>
    <w:p>
      <w:pPr>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Lines="0" w:afterAutospacing="0" w:line="590" w:lineRule="exact"/>
        <w:ind w:left="0" w:leftChars="0" w:right="0" w:rightChars="0"/>
        <w:textAlignment w:val="auto"/>
        <w:outlineLvl w:val="9"/>
        <w:rPr>
          <w:rFonts w:hint="eastAsia" w:ascii="宋体" w:hAnsi="宋体" w:eastAsia="仿宋_GB2312" w:cs="仿宋_GB2312"/>
          <w:color w:val="000000"/>
          <w:sz w:val="32"/>
          <w:szCs w:val="32"/>
          <w:highlight w:val="none"/>
          <w:u w:val="none"/>
          <w:shd w:val="clear" w:color="auto" w:fill="auto"/>
          <w:lang w:eastAsia="zh-CN"/>
        </w:rPr>
      </w:pPr>
      <w:r>
        <w:rPr>
          <w:rFonts w:hint="eastAsia" w:ascii="宋体" w:hAnsi="宋体" w:eastAsia="仿宋_GB2312" w:cs="仿宋_GB2312"/>
          <w:color w:val="000000"/>
          <w:sz w:val="32"/>
          <w:szCs w:val="32"/>
          <w:highlight w:val="none"/>
          <w:u w:val="none"/>
          <w:shd w:val="clear" w:color="auto" w:fill="auto"/>
          <w:lang w:val="en-US" w:eastAsia="zh-CN"/>
        </w:rPr>
        <w:t xml:space="preserve">    </w:t>
      </w:r>
      <w:r>
        <w:rPr>
          <w:rFonts w:hint="eastAsia" w:ascii="宋体" w:hAnsi="宋体" w:eastAsia="仿宋_GB2312" w:cs="仿宋_GB2312"/>
          <w:color w:val="000000"/>
          <w:sz w:val="32"/>
          <w:szCs w:val="32"/>
          <w:highlight w:val="none"/>
          <w:u w:val="none"/>
          <w:shd w:val="clear" w:color="auto" w:fill="auto"/>
          <w:lang w:eastAsia="zh-CN"/>
        </w:rPr>
        <w:t>（二）职业介绍、职业指导和创业开业指导；</w:t>
      </w:r>
    </w:p>
    <w:p>
      <w:pPr>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Lines="0" w:afterAutospacing="0" w:line="590" w:lineRule="exact"/>
        <w:ind w:left="0" w:leftChars="0" w:right="0" w:rightChars="0"/>
        <w:textAlignment w:val="auto"/>
        <w:outlineLvl w:val="9"/>
        <w:rPr>
          <w:rFonts w:hint="eastAsia" w:ascii="宋体" w:hAnsi="宋体" w:eastAsia="仿宋_GB2312" w:cs="仿宋_GB2312"/>
          <w:color w:val="000000"/>
          <w:sz w:val="32"/>
          <w:szCs w:val="32"/>
          <w:highlight w:val="none"/>
          <w:u w:val="none"/>
          <w:shd w:val="clear" w:color="auto" w:fill="auto"/>
          <w:lang w:eastAsia="zh-CN"/>
        </w:rPr>
      </w:pPr>
      <w:r>
        <w:rPr>
          <w:rFonts w:hint="eastAsia" w:ascii="宋体" w:hAnsi="宋体" w:eastAsia="仿宋_GB2312" w:cs="仿宋_GB2312"/>
          <w:color w:val="000000"/>
          <w:sz w:val="32"/>
          <w:szCs w:val="32"/>
          <w:highlight w:val="none"/>
          <w:u w:val="none"/>
          <w:shd w:val="clear" w:color="auto" w:fill="auto"/>
          <w:lang w:val="en-US" w:eastAsia="zh-CN"/>
        </w:rPr>
        <w:t xml:space="preserve">    </w:t>
      </w:r>
      <w:r>
        <w:rPr>
          <w:rFonts w:hint="eastAsia" w:ascii="宋体" w:hAnsi="宋体" w:eastAsia="仿宋_GB2312" w:cs="仿宋_GB2312"/>
          <w:color w:val="000000"/>
          <w:sz w:val="32"/>
          <w:szCs w:val="32"/>
          <w:highlight w:val="none"/>
          <w:u w:val="none"/>
          <w:shd w:val="clear" w:color="auto" w:fill="auto"/>
          <w:lang w:eastAsia="zh-CN"/>
        </w:rPr>
        <w:t>（三）就业创业和人才政策法规咨询；</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90" w:lineRule="exact"/>
        <w:ind w:left="0" w:leftChars="0" w:right="0" w:rightChars="0"/>
        <w:textAlignment w:val="auto"/>
        <w:outlineLvl w:val="9"/>
        <w:rPr>
          <w:rFonts w:hint="eastAsia" w:ascii="宋体" w:hAnsi="宋体" w:eastAsia="仿宋_GB2312" w:cs="仿宋_GB2312"/>
          <w:i w:val="0"/>
          <w:iCs w:val="0"/>
          <w:color w:val="000000"/>
          <w:sz w:val="32"/>
          <w:szCs w:val="32"/>
          <w:highlight w:val="none"/>
          <w:u w:val="none"/>
          <w:shd w:val="clear" w:color="auto" w:fill="auto"/>
        </w:rPr>
      </w:pPr>
      <w:r>
        <w:rPr>
          <w:rFonts w:hint="eastAsia" w:ascii="宋体" w:hAnsi="宋体" w:eastAsia="仿宋_GB2312" w:cs="仿宋_GB2312"/>
          <w:i w:val="0"/>
          <w:iCs w:val="0"/>
          <w:color w:val="000000"/>
          <w:sz w:val="32"/>
          <w:szCs w:val="32"/>
          <w:highlight w:val="none"/>
          <w:u w:val="none"/>
          <w:shd w:val="clear" w:color="auto" w:fill="auto"/>
          <w:lang w:val="en-US" w:eastAsia="zh-CN"/>
        </w:rPr>
        <w:t xml:space="preserve">    </w:t>
      </w:r>
      <w:r>
        <w:rPr>
          <w:rFonts w:hint="eastAsia" w:ascii="宋体" w:hAnsi="宋体" w:eastAsia="仿宋_GB2312" w:cs="仿宋_GB2312"/>
          <w:i w:val="0"/>
          <w:iCs w:val="0"/>
          <w:color w:val="000000"/>
          <w:sz w:val="32"/>
          <w:szCs w:val="32"/>
          <w:highlight w:val="none"/>
          <w:u w:val="none"/>
          <w:shd w:val="clear" w:color="auto" w:fill="auto"/>
        </w:rPr>
        <w:t>（四）对就业困难人员实施就业援助；</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90" w:lineRule="exact"/>
        <w:ind w:left="0" w:leftChars="0" w:right="0" w:rightChars="0"/>
        <w:textAlignment w:val="auto"/>
        <w:outlineLvl w:val="9"/>
        <w:rPr>
          <w:rFonts w:hint="eastAsia" w:ascii="宋体" w:hAnsi="宋体" w:eastAsia="仿宋_GB2312" w:cs="仿宋_GB2312"/>
          <w:i w:val="0"/>
          <w:iCs w:val="0"/>
          <w:color w:val="000000"/>
          <w:sz w:val="32"/>
          <w:szCs w:val="32"/>
          <w:highlight w:val="none"/>
          <w:u w:val="none"/>
          <w:shd w:val="clear" w:color="auto" w:fill="auto"/>
        </w:rPr>
      </w:pPr>
      <w:r>
        <w:rPr>
          <w:rFonts w:hint="eastAsia" w:ascii="宋体" w:hAnsi="宋体" w:eastAsia="仿宋_GB2312" w:cs="仿宋_GB2312"/>
          <w:i w:val="0"/>
          <w:iCs w:val="0"/>
          <w:color w:val="000000"/>
          <w:sz w:val="32"/>
          <w:szCs w:val="32"/>
          <w:highlight w:val="none"/>
          <w:u w:val="none"/>
          <w:shd w:val="clear" w:color="auto" w:fill="auto"/>
          <w:lang w:val="en-US" w:eastAsia="zh-CN"/>
        </w:rPr>
        <w:t xml:space="preserve">    </w:t>
      </w:r>
      <w:r>
        <w:rPr>
          <w:rFonts w:hint="eastAsia" w:ascii="宋体" w:hAnsi="宋体" w:eastAsia="仿宋_GB2312" w:cs="仿宋_GB2312"/>
          <w:i w:val="0"/>
          <w:iCs w:val="0"/>
          <w:color w:val="000000"/>
          <w:sz w:val="32"/>
          <w:szCs w:val="32"/>
          <w:highlight w:val="none"/>
          <w:u w:val="none"/>
          <w:shd w:val="clear" w:color="auto" w:fill="auto"/>
        </w:rPr>
        <w:t>（五）办理就业登记、失业登记等事务；</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90" w:lineRule="exact"/>
        <w:ind w:left="0" w:leftChars="0" w:right="0" w:rightChars="0"/>
        <w:textAlignment w:val="auto"/>
        <w:outlineLvl w:val="9"/>
        <w:rPr>
          <w:rFonts w:hint="eastAsia" w:ascii="宋体" w:hAnsi="宋体" w:eastAsia="仿宋_GB2312" w:cs="仿宋_GB2312"/>
          <w:i w:val="0"/>
          <w:iCs w:val="0"/>
          <w:color w:val="000000"/>
          <w:sz w:val="32"/>
          <w:szCs w:val="32"/>
          <w:highlight w:val="none"/>
          <w:u w:val="none"/>
          <w:shd w:val="clear" w:color="auto" w:fill="auto"/>
        </w:rPr>
      </w:pPr>
      <w:r>
        <w:rPr>
          <w:rFonts w:hint="eastAsia" w:ascii="宋体" w:hAnsi="宋体" w:eastAsia="仿宋_GB2312" w:cs="仿宋_GB2312"/>
          <w:i w:val="0"/>
          <w:iCs w:val="0"/>
          <w:color w:val="000000"/>
          <w:sz w:val="32"/>
          <w:szCs w:val="32"/>
          <w:highlight w:val="none"/>
          <w:u w:val="none"/>
          <w:shd w:val="clear" w:color="auto" w:fill="auto"/>
          <w:lang w:val="en-US" w:eastAsia="zh-CN"/>
        </w:rPr>
        <w:t xml:space="preserve">    </w:t>
      </w:r>
      <w:r>
        <w:rPr>
          <w:rFonts w:hint="eastAsia" w:ascii="宋体" w:hAnsi="宋体" w:eastAsia="仿宋_GB2312" w:cs="仿宋_GB2312"/>
          <w:i w:val="0"/>
          <w:iCs w:val="0"/>
          <w:color w:val="000000"/>
          <w:sz w:val="32"/>
          <w:szCs w:val="32"/>
          <w:highlight w:val="none"/>
          <w:u w:val="none"/>
          <w:shd w:val="clear" w:color="auto" w:fill="auto"/>
        </w:rPr>
        <w:t>（六）办理高等学校、中等职业学校、技工</w:t>
      </w:r>
      <w:r>
        <w:rPr>
          <w:rFonts w:hint="eastAsia" w:ascii="宋体" w:hAnsi="宋体" w:eastAsia="仿宋_GB2312" w:cs="仿宋_GB2312"/>
          <w:i w:val="0"/>
          <w:iCs w:val="0"/>
          <w:color w:val="000000"/>
          <w:sz w:val="32"/>
          <w:szCs w:val="32"/>
          <w:highlight w:val="none"/>
          <w:u w:val="none"/>
          <w:shd w:val="clear" w:color="auto" w:fill="auto"/>
          <w:lang w:eastAsia="zh-CN"/>
        </w:rPr>
        <w:t>院</w:t>
      </w:r>
      <w:r>
        <w:rPr>
          <w:rFonts w:hint="eastAsia" w:ascii="宋体" w:hAnsi="宋体" w:eastAsia="仿宋_GB2312" w:cs="仿宋_GB2312"/>
          <w:i w:val="0"/>
          <w:iCs w:val="0"/>
          <w:color w:val="000000"/>
          <w:sz w:val="32"/>
          <w:szCs w:val="32"/>
          <w:highlight w:val="none"/>
          <w:u w:val="none"/>
          <w:shd w:val="clear" w:color="auto" w:fill="auto"/>
        </w:rPr>
        <w:t>校毕业生接收手续；</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90" w:lineRule="exact"/>
        <w:ind w:left="0" w:leftChars="0" w:right="0" w:rightChars="0"/>
        <w:textAlignment w:val="auto"/>
        <w:outlineLvl w:val="9"/>
        <w:rPr>
          <w:rFonts w:hint="eastAsia" w:ascii="宋体" w:hAnsi="宋体" w:eastAsia="仿宋_GB2312" w:cs="仿宋_GB2312"/>
          <w:i w:val="0"/>
          <w:iCs w:val="0"/>
          <w:color w:val="000000"/>
          <w:sz w:val="32"/>
          <w:szCs w:val="32"/>
          <w:highlight w:val="none"/>
          <w:u w:val="none"/>
          <w:shd w:val="clear" w:color="auto" w:fill="auto"/>
        </w:rPr>
      </w:pPr>
      <w:r>
        <w:rPr>
          <w:rFonts w:hint="eastAsia" w:ascii="宋体" w:hAnsi="宋体" w:eastAsia="仿宋_GB2312" w:cs="仿宋_GB2312"/>
          <w:i w:val="0"/>
          <w:iCs w:val="0"/>
          <w:color w:val="000000"/>
          <w:sz w:val="32"/>
          <w:szCs w:val="32"/>
          <w:highlight w:val="none"/>
          <w:u w:val="none"/>
          <w:shd w:val="clear" w:color="auto" w:fill="auto"/>
          <w:lang w:val="en-US" w:eastAsia="zh-CN"/>
        </w:rPr>
        <w:t xml:space="preserve">    </w:t>
      </w:r>
      <w:r>
        <w:rPr>
          <w:rFonts w:hint="eastAsia" w:ascii="宋体" w:hAnsi="宋体" w:eastAsia="仿宋_GB2312" w:cs="仿宋_GB2312"/>
          <w:i w:val="0"/>
          <w:iCs w:val="0"/>
          <w:color w:val="000000"/>
          <w:sz w:val="32"/>
          <w:szCs w:val="32"/>
          <w:highlight w:val="none"/>
          <w:u w:val="none"/>
          <w:shd w:val="clear" w:color="auto" w:fill="auto"/>
        </w:rPr>
        <w:t>（七）流动人员人事档案管理；</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90" w:lineRule="exact"/>
        <w:ind w:left="0" w:leftChars="0" w:right="0" w:rightChars="0"/>
        <w:textAlignment w:val="auto"/>
        <w:outlineLvl w:val="9"/>
        <w:rPr>
          <w:rFonts w:hint="eastAsia" w:ascii="宋体" w:hAnsi="宋体" w:eastAsia="仿宋_GB2312" w:cs="仿宋_GB2312"/>
          <w:i w:val="0"/>
          <w:iCs w:val="0"/>
          <w:color w:val="000000"/>
          <w:sz w:val="32"/>
          <w:szCs w:val="32"/>
          <w:highlight w:val="none"/>
          <w:u w:val="none"/>
          <w:shd w:val="clear" w:color="auto" w:fill="auto"/>
        </w:rPr>
      </w:pPr>
      <w:r>
        <w:rPr>
          <w:rFonts w:hint="eastAsia" w:ascii="宋体" w:hAnsi="宋体" w:eastAsia="仿宋_GB2312" w:cs="仿宋_GB2312"/>
          <w:i w:val="0"/>
          <w:iCs w:val="0"/>
          <w:color w:val="000000"/>
          <w:sz w:val="32"/>
          <w:szCs w:val="32"/>
          <w:highlight w:val="none"/>
          <w:u w:val="none"/>
          <w:shd w:val="clear" w:color="auto" w:fill="auto"/>
          <w:lang w:val="en-US" w:eastAsia="zh-CN"/>
        </w:rPr>
        <w:t xml:space="preserve">    </w:t>
      </w:r>
      <w:r>
        <w:rPr>
          <w:rFonts w:hint="eastAsia" w:ascii="宋体" w:hAnsi="宋体" w:eastAsia="仿宋_GB2312" w:cs="仿宋_GB2312"/>
          <w:i w:val="0"/>
          <w:iCs w:val="0"/>
          <w:color w:val="000000"/>
          <w:sz w:val="32"/>
          <w:szCs w:val="32"/>
          <w:highlight w:val="none"/>
          <w:u w:val="none"/>
          <w:shd w:val="clear" w:color="auto" w:fill="auto"/>
        </w:rPr>
        <w:t>（八）县级以上人民政府确定的其他服务。</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lang w:val="en-US" w:eastAsia="zh-CN"/>
        </w:rPr>
      </w:pPr>
      <w:r>
        <w:rPr>
          <w:rFonts w:hint="eastAsia" w:ascii="宋体" w:hAnsi="宋体" w:eastAsia="仿宋_GB2312" w:cs="仿宋_GB2312"/>
          <w:i w:val="0"/>
          <w:iCs w:val="0"/>
          <w:color w:val="000000"/>
          <w:sz w:val="32"/>
          <w:szCs w:val="32"/>
          <w:highlight w:val="none"/>
          <w:u w:val="none"/>
          <w:shd w:val="clear" w:color="auto" w:fill="auto"/>
        </w:rPr>
        <w:t>公共人力资源服务机构不得从事经营性活动</w:t>
      </w:r>
      <w:r>
        <w:rPr>
          <w:rFonts w:hint="eastAsia" w:ascii="宋体" w:hAnsi="宋体" w:eastAsia="仿宋_GB2312" w:cs="仿宋_GB2312"/>
          <w:i w:val="0"/>
          <w:iCs w:val="0"/>
          <w:color w:val="000000"/>
          <w:sz w:val="32"/>
          <w:szCs w:val="32"/>
          <w:highlight w:val="none"/>
          <w:u w:val="none"/>
          <w:shd w:val="clear" w:color="auto" w:fill="auto"/>
          <w:lang w:eastAsia="zh-CN"/>
        </w:rPr>
        <w:t>，公共人力资源服务经费纳入同级财政预算。人力资源社会保障</w:t>
      </w:r>
      <w:r>
        <w:rPr>
          <w:rFonts w:hint="eastAsia" w:ascii="宋体" w:hAnsi="宋体" w:eastAsia="仿宋_GB2312" w:cs="仿宋_GB2312"/>
          <w:bCs/>
          <w:i w:val="0"/>
          <w:iCs w:val="0"/>
          <w:color w:val="000000"/>
          <w:sz w:val="32"/>
          <w:szCs w:val="32"/>
          <w:highlight w:val="none"/>
          <w:u w:val="none"/>
          <w:shd w:val="clear" w:color="auto" w:fill="auto"/>
          <w:lang w:eastAsia="zh-CN"/>
        </w:rPr>
        <w:t>主管</w:t>
      </w:r>
      <w:r>
        <w:rPr>
          <w:rFonts w:hint="eastAsia" w:ascii="宋体" w:hAnsi="宋体" w:eastAsia="仿宋_GB2312" w:cs="仿宋_GB2312"/>
          <w:i w:val="0"/>
          <w:iCs w:val="0"/>
          <w:color w:val="000000"/>
          <w:sz w:val="32"/>
          <w:szCs w:val="32"/>
          <w:highlight w:val="none"/>
          <w:u w:val="none"/>
          <w:shd w:val="clear" w:color="auto" w:fill="auto"/>
          <w:lang w:eastAsia="zh-CN"/>
        </w:rPr>
        <w:t>部门应当依法加强公共人力资源服务经费管理。</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u w:val="none"/>
          <w:shd w:val="clear" w:color="auto" w:fill="auto"/>
          <w:lang w:eastAsia="zh-CN"/>
        </w:rPr>
      </w:pPr>
      <w:r>
        <w:rPr>
          <w:rFonts w:hint="eastAsia" w:ascii="宋体" w:hAnsi="宋体" w:eastAsia="黑体" w:cs="黑体"/>
          <w:color w:val="000000"/>
          <w:sz w:val="32"/>
          <w:szCs w:val="32"/>
          <w:highlight w:val="none"/>
          <w:u w:val="none"/>
          <w:shd w:val="clear" w:color="auto" w:fill="auto"/>
          <w:lang w:val="en-US" w:eastAsia="zh-CN"/>
        </w:rPr>
        <w:t>第十九条</w:t>
      </w:r>
      <w:r>
        <w:rPr>
          <w:rFonts w:hint="eastAsia" w:ascii="宋体" w:hAnsi="宋体" w:eastAsia="仿宋_GB2312" w:cs="仿宋_GB2312"/>
          <w:color w:val="000000"/>
          <w:sz w:val="32"/>
          <w:szCs w:val="32"/>
          <w:highlight w:val="none"/>
          <w:u w:val="none"/>
          <w:shd w:val="clear" w:color="auto" w:fill="auto"/>
          <w:lang w:val="en-US" w:eastAsia="zh-CN"/>
        </w:rPr>
        <w:t xml:space="preserve">  </w:t>
      </w:r>
      <w:r>
        <w:rPr>
          <w:rFonts w:hint="eastAsia" w:ascii="宋体" w:hAnsi="宋体" w:eastAsia="仿宋_GB2312" w:cs="仿宋_GB2312"/>
          <w:color w:val="000000"/>
          <w:sz w:val="32"/>
          <w:szCs w:val="32"/>
          <w:highlight w:val="none"/>
          <w:u w:val="none"/>
          <w:shd w:val="clear" w:color="auto" w:fill="auto"/>
          <w:lang w:eastAsia="zh-CN"/>
        </w:rPr>
        <w:t>公共人力资源服务机构应当完善服务功能，</w:t>
      </w:r>
      <w:r>
        <w:rPr>
          <w:rFonts w:hint="eastAsia" w:ascii="宋体" w:hAnsi="宋体" w:eastAsia="仿宋_GB2312" w:cs="仿宋_GB2312"/>
          <w:color w:val="000000"/>
          <w:sz w:val="32"/>
          <w:szCs w:val="32"/>
          <w:highlight w:val="none"/>
          <w:u w:val="none"/>
          <w:shd w:val="clear" w:color="auto" w:fill="auto"/>
          <w:lang w:val="en-US" w:eastAsia="zh-CN"/>
        </w:rPr>
        <w:t>规范服务内容</w:t>
      </w:r>
      <w:r>
        <w:rPr>
          <w:rFonts w:hint="eastAsia" w:ascii="宋体" w:hAnsi="宋体" w:eastAsia="仿宋_GB2312" w:cs="仿宋_GB2312"/>
          <w:color w:val="000000"/>
          <w:sz w:val="32"/>
          <w:szCs w:val="32"/>
          <w:highlight w:val="none"/>
          <w:u w:val="none"/>
          <w:shd w:val="clear" w:color="auto" w:fill="auto"/>
          <w:lang w:eastAsia="zh-CN"/>
        </w:rPr>
        <w:t>，公开服务事项、服务流程和监督渠道，接受社会监督。</w:t>
      </w:r>
    </w:p>
    <w:p>
      <w:pPr>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i w:val="0"/>
          <w:iCs w:val="0"/>
          <w:color w:val="000000"/>
          <w:sz w:val="32"/>
          <w:szCs w:val="32"/>
          <w:highlight w:val="none"/>
          <w:u w:val="none"/>
          <w:shd w:val="clear" w:color="auto" w:fill="auto"/>
          <w:lang w:eastAsia="zh-CN"/>
        </w:rPr>
      </w:pPr>
      <w:r>
        <w:rPr>
          <w:rFonts w:hint="eastAsia" w:ascii="宋体" w:hAnsi="宋体" w:eastAsia="黑体" w:cs="黑体"/>
          <w:color w:val="000000"/>
          <w:sz w:val="32"/>
          <w:szCs w:val="32"/>
          <w:highlight w:val="none"/>
          <w:u w:val="none"/>
          <w:shd w:val="clear" w:color="auto" w:fill="auto"/>
          <w:lang w:val="en-US" w:eastAsia="zh-CN"/>
        </w:rPr>
        <w:t>第二十条</w:t>
      </w:r>
      <w:r>
        <w:rPr>
          <w:rFonts w:hint="eastAsia" w:ascii="宋体" w:hAnsi="宋体" w:eastAsia="仿宋_GB2312" w:cs="仿宋_GB2312"/>
          <w:color w:val="000000"/>
          <w:sz w:val="32"/>
          <w:szCs w:val="32"/>
          <w:highlight w:val="none"/>
          <w:u w:val="none"/>
          <w:shd w:val="clear" w:color="auto" w:fill="auto"/>
          <w:lang w:val="en-US" w:eastAsia="zh-CN"/>
        </w:rPr>
        <w:t xml:space="preserve">  </w:t>
      </w:r>
      <w:r>
        <w:rPr>
          <w:rFonts w:hint="eastAsia" w:ascii="宋体" w:hAnsi="宋体" w:eastAsia="仿宋_GB2312" w:cs="仿宋_GB2312"/>
          <w:color w:val="000000"/>
          <w:sz w:val="32"/>
          <w:szCs w:val="32"/>
          <w:highlight w:val="none"/>
          <w:u w:val="none"/>
          <w:shd w:val="clear" w:color="auto" w:fill="auto"/>
          <w:lang w:eastAsia="zh-CN"/>
        </w:rPr>
        <w:t>公共人力资源服务机构应当加强信息化建设，</w:t>
      </w:r>
      <w:r>
        <w:rPr>
          <w:rFonts w:hint="eastAsia" w:ascii="宋体" w:hAnsi="宋体" w:eastAsia="仿宋_GB2312" w:cs="仿宋_GB2312"/>
          <w:i w:val="0"/>
          <w:iCs w:val="0"/>
          <w:color w:val="000000"/>
          <w:sz w:val="32"/>
          <w:szCs w:val="32"/>
          <w:highlight w:val="none"/>
          <w:u w:val="none"/>
          <w:shd w:val="clear" w:color="auto" w:fill="auto"/>
          <w:lang w:eastAsia="zh-CN"/>
        </w:rPr>
        <w:t>实现公共就业服务向移动终端、自助平台延伸。</w:t>
      </w:r>
    </w:p>
    <w:p>
      <w:pPr>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u w:val="none"/>
          <w:shd w:val="clear" w:color="auto" w:fill="auto"/>
          <w:lang w:eastAsia="zh-CN"/>
        </w:rPr>
      </w:pPr>
      <w:r>
        <w:rPr>
          <w:rFonts w:hint="eastAsia" w:ascii="宋体" w:hAnsi="宋体" w:eastAsia="仿宋_GB2312" w:cs="仿宋_GB2312"/>
          <w:color w:val="000000"/>
          <w:sz w:val="32"/>
          <w:szCs w:val="32"/>
          <w:highlight w:val="none"/>
          <w:u w:val="none"/>
          <w:shd w:val="clear" w:color="auto" w:fill="auto"/>
          <w:lang w:eastAsia="zh-CN"/>
        </w:rPr>
        <w:t>公共人力资源服务机构应当加强流动人员人事档案管理信息化建设，建立数字人事档案资源库。</w:t>
      </w:r>
    </w:p>
    <w:p>
      <w:pPr>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lang w:val="en-US" w:eastAsia="zh-CN"/>
        </w:rPr>
      </w:pPr>
      <w:r>
        <w:rPr>
          <w:rFonts w:hint="eastAsia" w:ascii="宋体" w:hAnsi="宋体" w:eastAsia="黑体" w:cs="黑体"/>
          <w:color w:val="000000"/>
          <w:sz w:val="32"/>
          <w:szCs w:val="32"/>
          <w:highlight w:val="none"/>
          <w:u w:val="none"/>
          <w:shd w:val="clear" w:color="auto" w:fill="auto"/>
          <w:lang w:val="en-US" w:eastAsia="zh-CN"/>
        </w:rPr>
        <w:t>第二十一条</w:t>
      </w:r>
      <w:r>
        <w:rPr>
          <w:rFonts w:hint="eastAsia" w:ascii="宋体" w:hAnsi="宋体" w:eastAsia="仿宋_GB2312" w:cs="仿宋_GB2312"/>
          <w:color w:val="000000"/>
          <w:sz w:val="32"/>
          <w:szCs w:val="32"/>
          <w:highlight w:val="none"/>
          <w:u w:val="none"/>
          <w:shd w:val="clear" w:color="auto" w:fill="auto"/>
          <w:lang w:val="en-US" w:eastAsia="zh-CN"/>
        </w:rPr>
        <w:t xml:space="preserve">  </w:t>
      </w:r>
      <w:r>
        <w:rPr>
          <w:rFonts w:hint="eastAsia" w:ascii="宋体" w:hAnsi="宋体" w:eastAsia="仿宋_GB2312" w:cs="仿宋_GB2312"/>
          <w:color w:val="000000"/>
          <w:sz w:val="32"/>
          <w:szCs w:val="32"/>
          <w:highlight w:val="none"/>
          <w:u w:val="none"/>
          <w:shd w:val="clear" w:color="auto" w:fill="auto"/>
          <w:lang w:eastAsia="zh-CN"/>
        </w:rPr>
        <w:t>公共人力资源服务机构在人力资源社会保障</w:t>
      </w:r>
      <w:r>
        <w:rPr>
          <w:rFonts w:hint="eastAsia" w:ascii="宋体" w:hAnsi="宋体" w:eastAsia="仿宋_GB2312" w:cs="仿宋_GB2312"/>
          <w:bCs/>
          <w:i w:val="0"/>
          <w:iCs w:val="0"/>
          <w:color w:val="000000"/>
          <w:sz w:val="32"/>
          <w:szCs w:val="32"/>
          <w:highlight w:val="none"/>
          <w:u w:val="none"/>
          <w:shd w:val="clear" w:color="auto" w:fill="auto"/>
          <w:lang w:eastAsia="zh-CN"/>
        </w:rPr>
        <w:t>主管</w:t>
      </w:r>
      <w:r>
        <w:rPr>
          <w:rFonts w:hint="eastAsia" w:ascii="宋体" w:hAnsi="宋体" w:eastAsia="仿宋_GB2312" w:cs="仿宋_GB2312"/>
          <w:color w:val="000000"/>
          <w:sz w:val="32"/>
          <w:szCs w:val="32"/>
          <w:highlight w:val="none"/>
          <w:u w:val="none"/>
          <w:shd w:val="clear" w:color="auto" w:fill="auto"/>
          <w:lang w:eastAsia="zh-CN"/>
        </w:rPr>
        <w:t>部门指导下，推动就业</w:t>
      </w:r>
      <w:r>
        <w:rPr>
          <w:rFonts w:hint="eastAsia" w:ascii="宋体" w:hAnsi="宋体" w:eastAsia="仿宋_GB2312" w:cs="仿宋_GB2312"/>
          <w:color w:val="000000"/>
          <w:sz w:val="32"/>
          <w:szCs w:val="32"/>
          <w:highlight w:val="none"/>
          <w:u w:val="none"/>
          <w:shd w:val="clear" w:color="auto" w:fill="auto"/>
          <w:lang w:val="en-US" w:eastAsia="zh-CN"/>
        </w:rPr>
        <w:t>登记与失业</w:t>
      </w:r>
      <w:r>
        <w:rPr>
          <w:rFonts w:hint="eastAsia" w:ascii="宋体" w:hAnsi="宋体" w:eastAsia="仿宋_GB2312" w:cs="仿宋_GB2312"/>
          <w:color w:val="000000"/>
          <w:sz w:val="32"/>
          <w:szCs w:val="32"/>
          <w:highlight w:val="none"/>
          <w:u w:val="none"/>
          <w:shd w:val="clear" w:color="auto" w:fill="auto"/>
          <w:lang w:eastAsia="zh-CN"/>
        </w:rPr>
        <w:t>登记工作，将就业失业登记信息与</w:t>
      </w:r>
      <w:r>
        <w:rPr>
          <w:rFonts w:hint="eastAsia" w:ascii="宋体" w:hAnsi="宋体" w:eastAsia="仿宋_GB2312" w:cs="仿宋_GB2312"/>
          <w:color w:val="000000"/>
          <w:sz w:val="32"/>
          <w:szCs w:val="32"/>
          <w:highlight w:val="none"/>
          <w:u w:val="none"/>
          <w:shd w:val="clear" w:color="auto" w:fill="auto"/>
          <w:lang w:val="en-US" w:eastAsia="zh-CN"/>
        </w:rPr>
        <w:t>劳动合同、</w:t>
      </w:r>
      <w:r>
        <w:rPr>
          <w:rFonts w:hint="eastAsia" w:ascii="宋体" w:hAnsi="宋体" w:eastAsia="仿宋_GB2312" w:cs="仿宋_GB2312"/>
          <w:color w:val="000000"/>
          <w:sz w:val="32"/>
          <w:szCs w:val="32"/>
          <w:highlight w:val="none"/>
          <w:u w:val="none"/>
          <w:shd w:val="clear" w:color="auto" w:fill="auto"/>
          <w:lang w:eastAsia="zh-CN"/>
        </w:rPr>
        <w:t>社会保险、职业培训、技能鉴定、劳动监察等数据实现信息共享。</w:t>
      </w:r>
    </w:p>
    <w:p>
      <w:pPr>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u w:val="none"/>
          <w:shd w:val="clear" w:color="auto" w:fill="auto"/>
          <w:lang w:eastAsia="zh-CN"/>
        </w:rPr>
      </w:pPr>
      <w:r>
        <w:rPr>
          <w:rFonts w:hint="eastAsia" w:ascii="宋体" w:hAnsi="宋体" w:eastAsia="黑体" w:cs="黑体"/>
          <w:color w:val="000000"/>
          <w:sz w:val="32"/>
          <w:szCs w:val="32"/>
          <w:highlight w:val="none"/>
          <w:u w:val="none"/>
          <w:shd w:val="clear" w:color="auto" w:fill="auto"/>
          <w:lang w:val="en-US" w:eastAsia="zh-CN"/>
        </w:rPr>
        <w:t>第二十二条</w:t>
      </w:r>
      <w:r>
        <w:rPr>
          <w:rFonts w:hint="eastAsia" w:ascii="宋体" w:hAnsi="宋体" w:eastAsia="仿宋_GB2312" w:cs="仿宋_GB2312"/>
          <w:color w:val="000000"/>
          <w:sz w:val="32"/>
          <w:szCs w:val="32"/>
          <w:highlight w:val="none"/>
          <w:u w:val="none"/>
          <w:shd w:val="clear" w:color="auto" w:fill="auto"/>
          <w:lang w:val="en-US" w:eastAsia="zh-CN"/>
        </w:rPr>
        <w:t xml:space="preserve">  公共人力资源服务机构会同</w:t>
      </w:r>
      <w:r>
        <w:rPr>
          <w:rFonts w:hint="eastAsia" w:ascii="宋体" w:hAnsi="宋体" w:eastAsia="仿宋_GB2312" w:cs="仿宋_GB2312"/>
          <w:i w:val="0"/>
          <w:iCs w:val="0"/>
          <w:color w:val="000000"/>
          <w:sz w:val="32"/>
          <w:szCs w:val="32"/>
          <w:highlight w:val="none"/>
          <w:u w:val="none"/>
          <w:shd w:val="clear" w:color="auto" w:fill="auto"/>
          <w:lang w:eastAsia="zh-CN"/>
        </w:rPr>
        <w:t>有关群团</w:t>
      </w:r>
      <w:r>
        <w:rPr>
          <w:rFonts w:hint="eastAsia" w:ascii="宋体" w:hAnsi="宋体" w:eastAsia="仿宋_GB2312" w:cs="仿宋_GB2312"/>
          <w:color w:val="000000"/>
          <w:sz w:val="32"/>
          <w:szCs w:val="32"/>
          <w:highlight w:val="none"/>
          <w:u w:val="none"/>
          <w:shd w:val="clear" w:color="auto" w:fill="auto"/>
          <w:lang w:eastAsia="zh-CN"/>
        </w:rPr>
        <w:t>组织开展公益性就业服务，为妇女和残疾人等特定人群提供就业创业服务和帮助。</w:t>
      </w:r>
    </w:p>
    <w:p>
      <w:pPr>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u w:val="none"/>
          <w:shd w:val="clear" w:color="auto" w:fill="auto"/>
          <w:lang w:val="en-US" w:eastAsia="zh-CN"/>
        </w:rPr>
      </w:pPr>
      <w:r>
        <w:rPr>
          <w:rFonts w:hint="eastAsia" w:ascii="宋体" w:hAnsi="宋体" w:eastAsia="黑体" w:cs="黑体"/>
          <w:color w:val="000000"/>
          <w:sz w:val="32"/>
          <w:szCs w:val="32"/>
          <w:highlight w:val="none"/>
          <w:u w:val="none"/>
          <w:shd w:val="clear" w:color="auto" w:fill="auto"/>
          <w:lang w:val="en-US" w:eastAsia="zh-CN"/>
        </w:rPr>
        <w:t>第二十三条</w:t>
      </w:r>
      <w:r>
        <w:rPr>
          <w:rFonts w:hint="eastAsia" w:ascii="宋体" w:hAnsi="宋体" w:eastAsia="仿宋_GB2312" w:cs="仿宋_GB2312"/>
          <w:color w:val="000000"/>
          <w:sz w:val="32"/>
          <w:szCs w:val="32"/>
          <w:highlight w:val="none"/>
          <w:u w:val="none"/>
          <w:shd w:val="clear" w:color="auto" w:fill="auto"/>
          <w:lang w:val="en-US" w:eastAsia="zh-CN"/>
        </w:rPr>
        <w:t xml:space="preserve">  经营性人力资源服务机构从事下列职业中介活动的，应当依法取得人力资源服务许可证：</w:t>
      </w:r>
    </w:p>
    <w:p>
      <w:pPr>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u w:val="none"/>
          <w:shd w:val="clear" w:color="auto" w:fill="auto"/>
          <w:lang w:val="en-US" w:eastAsia="zh-CN"/>
        </w:rPr>
      </w:pPr>
      <w:r>
        <w:rPr>
          <w:rFonts w:hint="eastAsia" w:ascii="宋体" w:hAnsi="宋体" w:eastAsia="仿宋_GB2312" w:cs="仿宋_GB2312"/>
          <w:color w:val="000000"/>
          <w:sz w:val="32"/>
          <w:szCs w:val="32"/>
          <w:highlight w:val="none"/>
          <w:u w:val="none"/>
          <w:shd w:val="clear" w:color="auto" w:fill="auto"/>
          <w:lang w:val="en-US" w:eastAsia="zh-CN"/>
        </w:rPr>
        <w:t>（一）为劳动者介绍用人单位；</w:t>
      </w:r>
    </w:p>
    <w:p>
      <w:pPr>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u w:val="none"/>
          <w:shd w:val="clear" w:color="auto" w:fill="auto"/>
          <w:lang w:val="en-US" w:eastAsia="zh-CN"/>
        </w:rPr>
      </w:pPr>
      <w:r>
        <w:rPr>
          <w:rFonts w:hint="eastAsia" w:ascii="宋体" w:hAnsi="宋体" w:eastAsia="仿宋_GB2312" w:cs="仿宋_GB2312"/>
          <w:color w:val="000000"/>
          <w:sz w:val="32"/>
          <w:szCs w:val="32"/>
          <w:highlight w:val="none"/>
          <w:u w:val="none"/>
          <w:shd w:val="clear" w:color="auto" w:fill="auto"/>
          <w:lang w:val="en-US" w:eastAsia="zh-CN"/>
        </w:rPr>
        <w:t>（二）为用人单位推荐劳动者；</w:t>
      </w:r>
    </w:p>
    <w:p>
      <w:pPr>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u w:val="none"/>
          <w:shd w:val="clear" w:color="auto" w:fill="auto"/>
          <w:lang w:val="en-US" w:eastAsia="zh-CN"/>
        </w:rPr>
      </w:pPr>
      <w:r>
        <w:rPr>
          <w:rFonts w:hint="eastAsia" w:ascii="宋体" w:hAnsi="宋体" w:eastAsia="仿宋_GB2312" w:cs="仿宋_GB2312"/>
          <w:color w:val="000000"/>
          <w:sz w:val="32"/>
          <w:szCs w:val="32"/>
          <w:highlight w:val="none"/>
          <w:u w:val="none"/>
          <w:shd w:val="clear" w:color="auto" w:fill="auto"/>
          <w:lang w:val="en-US" w:eastAsia="zh-CN"/>
        </w:rPr>
        <w:t>（</w:t>
      </w:r>
      <w:r>
        <w:rPr>
          <w:rFonts w:hint="eastAsia" w:ascii="宋体" w:hAnsi="宋体" w:eastAsia="仿宋_GB2312" w:cs="仿宋_GB2312"/>
          <w:i w:val="0"/>
          <w:iCs w:val="0"/>
          <w:color w:val="000000"/>
          <w:sz w:val="32"/>
          <w:szCs w:val="32"/>
          <w:highlight w:val="none"/>
          <w:u w:val="none"/>
          <w:shd w:val="clear" w:color="auto" w:fill="auto"/>
          <w:lang w:val="en-US" w:eastAsia="zh-CN"/>
        </w:rPr>
        <w:t>三</w:t>
      </w:r>
      <w:r>
        <w:rPr>
          <w:rFonts w:hint="eastAsia" w:ascii="宋体" w:hAnsi="宋体" w:eastAsia="仿宋_GB2312" w:cs="仿宋_GB2312"/>
          <w:color w:val="000000"/>
          <w:sz w:val="32"/>
          <w:szCs w:val="32"/>
          <w:highlight w:val="none"/>
          <w:u w:val="none"/>
          <w:shd w:val="clear" w:color="auto" w:fill="auto"/>
          <w:lang w:val="en-US" w:eastAsia="zh-CN"/>
        </w:rPr>
        <w:t>）组织开展现场招聘会；</w:t>
      </w:r>
    </w:p>
    <w:p>
      <w:pPr>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u w:val="none"/>
          <w:shd w:val="clear" w:color="auto" w:fill="auto"/>
          <w:lang w:val="en-US" w:eastAsia="zh-CN"/>
        </w:rPr>
      </w:pPr>
      <w:r>
        <w:rPr>
          <w:rFonts w:hint="eastAsia" w:ascii="宋体" w:hAnsi="宋体" w:eastAsia="仿宋_GB2312" w:cs="仿宋_GB2312"/>
          <w:color w:val="000000"/>
          <w:sz w:val="32"/>
          <w:szCs w:val="32"/>
          <w:highlight w:val="none"/>
          <w:u w:val="none"/>
          <w:shd w:val="clear" w:color="auto" w:fill="auto"/>
          <w:lang w:val="en-US" w:eastAsia="zh-CN"/>
        </w:rPr>
        <w:t>（</w:t>
      </w:r>
      <w:r>
        <w:rPr>
          <w:rFonts w:hint="eastAsia" w:ascii="宋体" w:hAnsi="宋体" w:eastAsia="仿宋_GB2312" w:cs="仿宋_GB2312"/>
          <w:i w:val="0"/>
          <w:iCs w:val="0"/>
          <w:color w:val="000000"/>
          <w:sz w:val="32"/>
          <w:szCs w:val="32"/>
          <w:highlight w:val="none"/>
          <w:u w:val="none"/>
          <w:shd w:val="clear" w:color="auto" w:fill="auto"/>
          <w:lang w:val="en-US" w:eastAsia="zh-CN"/>
        </w:rPr>
        <w:t>四</w:t>
      </w:r>
      <w:r>
        <w:rPr>
          <w:rFonts w:hint="eastAsia" w:ascii="宋体" w:hAnsi="宋体" w:eastAsia="仿宋_GB2312" w:cs="仿宋_GB2312"/>
          <w:color w:val="000000"/>
          <w:sz w:val="32"/>
          <w:szCs w:val="32"/>
          <w:highlight w:val="none"/>
          <w:u w:val="none"/>
          <w:shd w:val="clear" w:color="auto" w:fill="auto"/>
          <w:lang w:val="en-US" w:eastAsia="zh-CN"/>
        </w:rPr>
        <w:t>）开展网络招聘；</w:t>
      </w:r>
    </w:p>
    <w:p>
      <w:pPr>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i w:val="0"/>
          <w:iCs w:val="0"/>
          <w:color w:val="000000"/>
          <w:sz w:val="32"/>
          <w:szCs w:val="32"/>
          <w:highlight w:val="none"/>
          <w:u w:val="none"/>
          <w:shd w:val="clear" w:color="auto" w:fill="auto"/>
          <w:lang w:val="en-US" w:eastAsia="zh-CN"/>
        </w:rPr>
      </w:pPr>
      <w:r>
        <w:rPr>
          <w:rFonts w:hint="eastAsia" w:ascii="宋体" w:hAnsi="宋体" w:eastAsia="仿宋_GB2312" w:cs="仿宋_GB2312"/>
          <w:i w:val="0"/>
          <w:iCs w:val="0"/>
          <w:color w:val="000000"/>
          <w:sz w:val="32"/>
          <w:szCs w:val="32"/>
          <w:highlight w:val="none"/>
          <w:u w:val="none"/>
          <w:shd w:val="clear" w:color="auto" w:fill="auto"/>
          <w:lang w:val="en-US" w:eastAsia="zh-CN"/>
        </w:rPr>
        <w:t>（五）开展人才寻访服务；</w:t>
      </w:r>
    </w:p>
    <w:p>
      <w:pPr>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Lines="0" w:afterAutospacing="0" w:line="590" w:lineRule="exact"/>
        <w:ind w:left="0" w:leftChars="0" w:right="0" w:rightChars="0"/>
        <w:textAlignment w:val="auto"/>
        <w:outlineLvl w:val="9"/>
        <w:rPr>
          <w:rFonts w:hint="eastAsia" w:ascii="宋体" w:hAnsi="宋体" w:eastAsia="仿宋_GB2312" w:cs="仿宋_GB2312"/>
          <w:color w:val="000000"/>
          <w:sz w:val="32"/>
          <w:szCs w:val="32"/>
          <w:lang w:val="en-US" w:eastAsia="zh-CN"/>
        </w:rPr>
      </w:pPr>
      <w:r>
        <w:rPr>
          <w:rFonts w:hint="eastAsia" w:ascii="宋体" w:hAnsi="宋体" w:eastAsia="仿宋_GB2312" w:cs="仿宋_GB2312"/>
          <w:color w:val="000000"/>
          <w:sz w:val="32"/>
          <w:szCs w:val="32"/>
          <w:highlight w:val="none"/>
          <w:u w:val="none"/>
          <w:shd w:val="clear" w:color="auto" w:fill="auto"/>
          <w:lang w:val="en-US" w:eastAsia="zh-CN"/>
        </w:rPr>
        <w:t xml:space="preserve">    （</w:t>
      </w:r>
      <w:r>
        <w:rPr>
          <w:rFonts w:hint="eastAsia" w:ascii="宋体" w:hAnsi="宋体" w:eastAsia="仿宋_GB2312" w:cs="仿宋_GB2312"/>
          <w:i w:val="0"/>
          <w:iCs w:val="0"/>
          <w:color w:val="000000"/>
          <w:sz w:val="32"/>
          <w:szCs w:val="32"/>
          <w:highlight w:val="none"/>
          <w:u w:val="none"/>
          <w:shd w:val="clear" w:color="auto" w:fill="auto"/>
          <w:lang w:val="en-US" w:eastAsia="zh-CN"/>
        </w:rPr>
        <w:t>六</w:t>
      </w:r>
      <w:r>
        <w:rPr>
          <w:rFonts w:hint="eastAsia" w:ascii="宋体" w:hAnsi="宋体" w:eastAsia="仿宋_GB2312" w:cs="仿宋_GB2312"/>
          <w:color w:val="000000"/>
          <w:sz w:val="32"/>
          <w:szCs w:val="32"/>
          <w:highlight w:val="none"/>
          <w:u w:val="none"/>
          <w:shd w:val="clear" w:color="auto" w:fill="auto"/>
          <w:lang w:val="en-US" w:eastAsia="zh-CN"/>
        </w:rPr>
        <w:t>）法律、</w:t>
      </w:r>
      <w:r>
        <w:rPr>
          <w:rFonts w:hint="eastAsia" w:ascii="宋体" w:hAnsi="宋体" w:eastAsia="仿宋_GB2312" w:cs="仿宋_GB2312"/>
          <w:i w:val="0"/>
          <w:iCs w:val="0"/>
          <w:color w:val="000000"/>
          <w:sz w:val="32"/>
          <w:szCs w:val="32"/>
          <w:highlight w:val="none"/>
          <w:u w:val="none"/>
          <w:shd w:val="clear" w:color="auto" w:fill="auto"/>
          <w:lang w:val="en-US" w:eastAsia="zh-CN"/>
        </w:rPr>
        <w:t>行政</w:t>
      </w:r>
      <w:r>
        <w:rPr>
          <w:rFonts w:hint="eastAsia" w:ascii="宋体" w:hAnsi="宋体" w:eastAsia="仿宋_GB2312" w:cs="仿宋_GB2312"/>
          <w:color w:val="000000"/>
          <w:sz w:val="32"/>
          <w:szCs w:val="32"/>
          <w:highlight w:val="none"/>
          <w:u w:val="none"/>
          <w:shd w:val="clear" w:color="auto" w:fill="auto"/>
          <w:lang w:val="en-US" w:eastAsia="zh-CN"/>
        </w:rPr>
        <w:t>法规</w:t>
      </w:r>
      <w:r>
        <w:rPr>
          <w:rFonts w:hint="eastAsia" w:ascii="宋体" w:hAnsi="宋体" w:eastAsia="仿宋_GB2312" w:cs="仿宋_GB2312"/>
          <w:i w:val="0"/>
          <w:iCs w:val="0"/>
          <w:color w:val="000000"/>
          <w:sz w:val="32"/>
          <w:szCs w:val="32"/>
          <w:highlight w:val="none"/>
          <w:u w:val="none"/>
          <w:shd w:val="clear" w:color="auto" w:fill="auto"/>
          <w:lang w:val="en-US" w:eastAsia="zh-CN"/>
        </w:rPr>
        <w:t>和国家</w:t>
      </w:r>
      <w:r>
        <w:rPr>
          <w:rFonts w:hint="eastAsia" w:ascii="宋体" w:hAnsi="宋体" w:eastAsia="仿宋_GB2312" w:cs="仿宋_GB2312"/>
          <w:color w:val="000000"/>
          <w:sz w:val="32"/>
          <w:szCs w:val="32"/>
          <w:highlight w:val="none"/>
          <w:u w:val="none"/>
          <w:shd w:val="clear" w:color="auto" w:fill="auto"/>
          <w:lang w:val="en-US" w:eastAsia="zh-CN"/>
        </w:rPr>
        <w:t>规定的其他业务。</w:t>
      </w:r>
    </w:p>
    <w:p>
      <w:pPr>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u w:val="none"/>
          <w:shd w:val="clear" w:color="auto" w:fill="auto"/>
          <w:lang w:val="en-US" w:eastAsia="zh-CN"/>
        </w:rPr>
      </w:pPr>
      <w:r>
        <w:rPr>
          <w:rFonts w:hint="eastAsia" w:ascii="宋体" w:hAnsi="宋体" w:eastAsia="黑体" w:cs="黑体"/>
          <w:color w:val="000000"/>
          <w:sz w:val="32"/>
          <w:szCs w:val="32"/>
          <w:highlight w:val="none"/>
          <w:u w:val="none"/>
          <w:shd w:val="clear" w:color="auto" w:fill="auto"/>
          <w:lang w:val="en-US" w:eastAsia="zh-CN"/>
        </w:rPr>
        <w:t>第二十四条</w:t>
      </w:r>
      <w:r>
        <w:rPr>
          <w:rFonts w:hint="eastAsia" w:ascii="宋体" w:hAnsi="宋体" w:eastAsia="仿宋_GB2312" w:cs="仿宋_GB2312"/>
          <w:color w:val="000000"/>
          <w:sz w:val="32"/>
          <w:szCs w:val="32"/>
          <w:highlight w:val="none"/>
          <w:u w:val="none"/>
          <w:shd w:val="clear" w:color="auto" w:fill="auto"/>
          <w:lang w:val="en-US" w:eastAsia="zh-CN"/>
        </w:rPr>
        <w:t xml:space="preserve">  经营性人力资源服务机构申请人力资源服务许可，应当符合下列条件：</w:t>
      </w:r>
    </w:p>
    <w:p>
      <w:pPr>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u w:val="none"/>
          <w:shd w:val="clear" w:color="auto" w:fill="auto"/>
          <w:lang w:val="en-US" w:eastAsia="zh-CN"/>
        </w:rPr>
      </w:pPr>
      <w:r>
        <w:rPr>
          <w:rFonts w:hint="eastAsia" w:ascii="宋体" w:hAnsi="宋体" w:eastAsia="仿宋_GB2312" w:cs="仿宋_GB2312"/>
          <w:color w:val="000000"/>
          <w:sz w:val="32"/>
          <w:szCs w:val="32"/>
          <w:highlight w:val="none"/>
          <w:u w:val="none"/>
          <w:shd w:val="clear" w:color="auto" w:fill="auto"/>
          <w:lang w:val="en-US" w:eastAsia="zh-CN"/>
        </w:rPr>
        <w:t>（一）依法取得营业执照；</w:t>
      </w:r>
    </w:p>
    <w:p>
      <w:pPr>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u w:val="none"/>
          <w:shd w:val="clear" w:color="auto" w:fill="auto"/>
          <w:lang w:val="en-US" w:eastAsia="zh-CN"/>
        </w:rPr>
      </w:pPr>
      <w:r>
        <w:rPr>
          <w:rFonts w:hint="eastAsia" w:ascii="宋体" w:hAnsi="宋体" w:eastAsia="仿宋_GB2312" w:cs="仿宋_GB2312"/>
          <w:color w:val="000000"/>
          <w:sz w:val="32"/>
          <w:szCs w:val="32"/>
          <w:highlight w:val="none"/>
          <w:u w:val="none"/>
          <w:shd w:val="clear" w:color="auto" w:fill="auto"/>
          <w:lang w:val="en-US" w:eastAsia="zh-CN"/>
        </w:rPr>
        <w:t>（二）</w:t>
      </w:r>
      <w:r>
        <w:rPr>
          <w:rFonts w:hint="eastAsia" w:ascii="宋体" w:hAnsi="宋体" w:eastAsia="仿宋_GB2312" w:cs="仿宋_GB2312"/>
          <w:i w:val="0"/>
          <w:iCs w:val="0"/>
          <w:color w:val="000000"/>
          <w:sz w:val="32"/>
          <w:szCs w:val="32"/>
          <w:highlight w:val="none"/>
          <w:u w:val="none"/>
          <w:shd w:val="clear" w:color="auto" w:fill="auto"/>
          <w:lang w:val="en-US" w:eastAsia="zh-CN"/>
        </w:rPr>
        <w:t>具备</w:t>
      </w:r>
      <w:r>
        <w:rPr>
          <w:rFonts w:hint="eastAsia" w:ascii="宋体" w:hAnsi="宋体" w:eastAsia="仿宋_GB2312" w:cs="仿宋_GB2312"/>
          <w:color w:val="000000"/>
          <w:sz w:val="32"/>
          <w:szCs w:val="32"/>
        </w:rPr>
        <w:t>开展业务必备的</w:t>
      </w:r>
      <w:r>
        <w:rPr>
          <w:rFonts w:hint="eastAsia" w:ascii="宋体" w:hAnsi="宋体" w:eastAsia="仿宋_GB2312" w:cs="仿宋_GB2312"/>
          <w:color w:val="000000"/>
          <w:sz w:val="32"/>
          <w:szCs w:val="32"/>
          <w:highlight w:val="none"/>
          <w:u w:val="none"/>
          <w:shd w:val="clear" w:color="auto" w:fill="auto"/>
          <w:lang w:val="en-US" w:eastAsia="zh-CN"/>
        </w:rPr>
        <w:t>合法经营场所，具体面积要求由各地级以上市规定；</w:t>
      </w:r>
    </w:p>
    <w:p>
      <w:pPr>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u w:val="none"/>
          <w:shd w:val="clear" w:color="auto" w:fill="auto"/>
          <w:lang w:val="en-US" w:eastAsia="zh-CN"/>
        </w:rPr>
      </w:pPr>
      <w:r>
        <w:rPr>
          <w:rFonts w:hint="eastAsia" w:ascii="宋体" w:hAnsi="宋体" w:eastAsia="仿宋_GB2312" w:cs="仿宋_GB2312"/>
          <w:color w:val="000000"/>
          <w:sz w:val="32"/>
          <w:szCs w:val="32"/>
          <w:highlight w:val="none"/>
          <w:u w:val="none"/>
          <w:shd w:val="clear" w:color="auto" w:fill="auto"/>
          <w:lang w:val="en-US" w:eastAsia="zh-CN"/>
        </w:rPr>
        <w:t>（三）与开展业务相适应的办公设施设备；</w:t>
      </w:r>
    </w:p>
    <w:p>
      <w:pPr>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u w:val="none"/>
          <w:shd w:val="clear" w:color="auto" w:fill="auto"/>
          <w:lang w:val="en-US" w:eastAsia="zh-CN"/>
        </w:rPr>
      </w:pPr>
      <w:r>
        <w:rPr>
          <w:rFonts w:hint="eastAsia" w:ascii="宋体" w:hAnsi="宋体" w:eastAsia="仿宋_GB2312" w:cs="仿宋_GB2312"/>
          <w:color w:val="000000"/>
          <w:sz w:val="32"/>
          <w:szCs w:val="32"/>
          <w:highlight w:val="none"/>
          <w:u w:val="none"/>
          <w:shd w:val="clear" w:color="auto" w:fill="auto"/>
          <w:lang w:val="en-US" w:eastAsia="zh-CN"/>
        </w:rPr>
        <w:t>（</w:t>
      </w:r>
      <w:r>
        <w:rPr>
          <w:rFonts w:hint="eastAsia" w:ascii="宋体" w:hAnsi="宋体" w:eastAsia="仿宋_GB2312" w:cs="仿宋_GB2312"/>
          <w:i w:val="0"/>
          <w:iCs w:val="0"/>
          <w:color w:val="000000"/>
          <w:sz w:val="32"/>
          <w:szCs w:val="32"/>
          <w:highlight w:val="none"/>
          <w:u w:val="none"/>
          <w:shd w:val="clear" w:color="auto" w:fill="auto"/>
          <w:lang w:val="en-US" w:eastAsia="zh-CN"/>
        </w:rPr>
        <w:t>四</w:t>
      </w:r>
      <w:r>
        <w:rPr>
          <w:rFonts w:hint="eastAsia" w:ascii="宋体" w:hAnsi="宋体" w:eastAsia="仿宋_GB2312" w:cs="仿宋_GB2312"/>
          <w:color w:val="000000"/>
          <w:sz w:val="32"/>
          <w:szCs w:val="32"/>
          <w:highlight w:val="none"/>
          <w:u w:val="none"/>
          <w:shd w:val="clear" w:color="auto" w:fill="auto"/>
          <w:lang w:val="en-US" w:eastAsia="zh-CN"/>
        </w:rPr>
        <w:t>）有三名以上具有大专以上学历的从业人员。</w:t>
      </w:r>
    </w:p>
    <w:p>
      <w:pPr>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u w:val="none"/>
          <w:shd w:val="clear" w:color="auto" w:fill="auto"/>
          <w:lang w:val="en-US" w:eastAsia="zh-CN"/>
        </w:rPr>
      </w:pPr>
      <w:r>
        <w:rPr>
          <w:rFonts w:hint="eastAsia" w:ascii="宋体" w:hAnsi="宋体" w:eastAsia="黑体" w:cs="黑体"/>
          <w:color w:val="000000"/>
          <w:sz w:val="32"/>
          <w:szCs w:val="32"/>
          <w:highlight w:val="none"/>
          <w:u w:val="none"/>
          <w:shd w:val="clear" w:color="auto" w:fill="auto"/>
          <w:lang w:val="en-US" w:eastAsia="zh-CN"/>
        </w:rPr>
        <w:t>第二十五条</w:t>
      </w:r>
      <w:r>
        <w:rPr>
          <w:rFonts w:hint="eastAsia" w:ascii="宋体" w:hAnsi="宋体" w:eastAsia="仿宋_GB2312" w:cs="仿宋_GB2312"/>
          <w:color w:val="000000"/>
          <w:sz w:val="32"/>
          <w:szCs w:val="32"/>
          <w:highlight w:val="none"/>
          <w:u w:val="none"/>
          <w:shd w:val="clear" w:color="auto" w:fill="auto"/>
          <w:lang w:val="en-US" w:eastAsia="zh-CN"/>
        </w:rPr>
        <w:t xml:space="preserve">  经营性人力资源服务机构申请人力资源服务许可，应当向商事登记地县级以上人民政府人力资源社会保障</w:t>
      </w:r>
      <w:r>
        <w:rPr>
          <w:rFonts w:hint="eastAsia" w:ascii="宋体" w:hAnsi="宋体" w:eastAsia="仿宋_GB2312" w:cs="仿宋_GB2312"/>
          <w:bCs/>
          <w:i w:val="0"/>
          <w:iCs w:val="0"/>
          <w:color w:val="000000"/>
          <w:sz w:val="32"/>
          <w:szCs w:val="32"/>
          <w:highlight w:val="none"/>
          <w:u w:val="none"/>
          <w:shd w:val="clear" w:color="auto" w:fill="auto"/>
          <w:lang w:eastAsia="zh-CN"/>
        </w:rPr>
        <w:t>主管</w:t>
      </w:r>
      <w:r>
        <w:rPr>
          <w:rFonts w:hint="eastAsia" w:ascii="宋体" w:hAnsi="宋体" w:eastAsia="仿宋_GB2312" w:cs="仿宋_GB2312"/>
          <w:color w:val="000000"/>
          <w:sz w:val="32"/>
          <w:szCs w:val="32"/>
          <w:highlight w:val="none"/>
          <w:u w:val="none"/>
          <w:shd w:val="clear" w:color="auto" w:fill="auto"/>
          <w:lang w:val="en-US" w:eastAsia="zh-CN"/>
        </w:rPr>
        <w:t>部门提出。</w:t>
      </w:r>
    </w:p>
    <w:p>
      <w:pPr>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u w:val="none"/>
          <w:shd w:val="clear" w:color="auto" w:fill="auto"/>
          <w:lang w:val="en-US" w:eastAsia="zh-CN"/>
        </w:rPr>
      </w:pPr>
      <w:r>
        <w:rPr>
          <w:rFonts w:hint="eastAsia" w:ascii="宋体" w:hAnsi="宋体" w:eastAsia="仿宋_GB2312" w:cs="仿宋_GB2312"/>
          <w:color w:val="000000"/>
          <w:sz w:val="32"/>
          <w:szCs w:val="32"/>
          <w:highlight w:val="none"/>
          <w:u w:val="none"/>
          <w:shd w:val="clear" w:color="auto" w:fill="auto"/>
          <w:lang w:val="en-US" w:eastAsia="zh-CN"/>
        </w:rPr>
        <w:t>人力资源社会保障</w:t>
      </w:r>
      <w:r>
        <w:rPr>
          <w:rFonts w:hint="eastAsia" w:ascii="宋体" w:hAnsi="宋体" w:eastAsia="仿宋_GB2312" w:cs="仿宋_GB2312"/>
          <w:bCs/>
          <w:i w:val="0"/>
          <w:iCs w:val="0"/>
          <w:color w:val="000000"/>
          <w:sz w:val="32"/>
          <w:szCs w:val="32"/>
          <w:highlight w:val="none"/>
          <w:u w:val="none"/>
          <w:shd w:val="clear" w:color="auto" w:fill="auto"/>
          <w:lang w:eastAsia="zh-CN"/>
        </w:rPr>
        <w:t>主管</w:t>
      </w:r>
      <w:r>
        <w:rPr>
          <w:rFonts w:hint="eastAsia" w:ascii="宋体" w:hAnsi="宋体" w:eastAsia="仿宋_GB2312" w:cs="仿宋_GB2312"/>
          <w:color w:val="000000"/>
          <w:sz w:val="32"/>
          <w:szCs w:val="32"/>
          <w:highlight w:val="none"/>
          <w:u w:val="none"/>
          <w:shd w:val="clear" w:color="auto" w:fill="auto"/>
          <w:lang w:val="en-US" w:eastAsia="zh-CN"/>
        </w:rPr>
        <w:t>部门应当自收到申请之日起二十日内依法作出行政许可决定。符合条件的，颁发人力资源服务许可证；不符合条件的，作出不予批准的书面决定并说明理由。</w:t>
      </w:r>
    </w:p>
    <w:p>
      <w:pPr>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u w:val="none"/>
          <w:shd w:val="clear" w:color="auto" w:fill="auto"/>
          <w:lang w:val="en-US" w:eastAsia="zh-CN"/>
        </w:rPr>
      </w:pPr>
      <w:r>
        <w:rPr>
          <w:rFonts w:hint="eastAsia" w:ascii="宋体" w:hAnsi="宋体" w:eastAsia="黑体" w:cs="黑体"/>
          <w:color w:val="000000"/>
          <w:sz w:val="32"/>
          <w:szCs w:val="32"/>
          <w:highlight w:val="none"/>
          <w:u w:val="none"/>
          <w:shd w:val="clear" w:color="auto" w:fill="auto"/>
          <w:lang w:val="en-US" w:eastAsia="zh-CN"/>
        </w:rPr>
        <w:t>第二十六条</w:t>
      </w:r>
      <w:r>
        <w:rPr>
          <w:rFonts w:hint="eastAsia" w:ascii="宋体" w:hAnsi="宋体" w:eastAsia="仿宋_GB2312" w:cs="仿宋_GB2312"/>
          <w:color w:val="000000"/>
          <w:sz w:val="32"/>
          <w:szCs w:val="32"/>
          <w:highlight w:val="none"/>
          <w:u w:val="none"/>
          <w:shd w:val="clear" w:color="auto" w:fill="auto"/>
          <w:lang w:val="en-US" w:eastAsia="zh-CN"/>
        </w:rPr>
        <w:t xml:space="preserve">  经营性人力资源服务机构从事下列业务的，应当自开展业务之日起十五日内，向商事登记地县级以上人民政府人力资源社会保障</w:t>
      </w:r>
      <w:r>
        <w:rPr>
          <w:rFonts w:hint="eastAsia" w:ascii="宋体" w:hAnsi="宋体" w:eastAsia="仿宋_GB2312" w:cs="仿宋_GB2312"/>
          <w:i w:val="0"/>
          <w:iCs w:val="0"/>
          <w:color w:val="000000"/>
          <w:sz w:val="32"/>
          <w:szCs w:val="32"/>
          <w:highlight w:val="none"/>
          <w:u w:val="none"/>
          <w:shd w:val="clear" w:color="auto" w:fill="auto"/>
          <w:lang w:val="en-US" w:eastAsia="zh-CN"/>
        </w:rPr>
        <w:t>主管</w:t>
      </w:r>
      <w:r>
        <w:rPr>
          <w:rFonts w:hint="eastAsia" w:ascii="宋体" w:hAnsi="宋体" w:eastAsia="仿宋_GB2312" w:cs="仿宋_GB2312"/>
          <w:color w:val="000000"/>
          <w:sz w:val="32"/>
          <w:szCs w:val="32"/>
          <w:highlight w:val="none"/>
          <w:u w:val="none"/>
          <w:shd w:val="clear" w:color="auto" w:fill="auto"/>
          <w:lang w:val="en-US" w:eastAsia="zh-CN"/>
        </w:rPr>
        <w:t>部门备案：</w:t>
      </w:r>
    </w:p>
    <w:p>
      <w:pPr>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u w:val="none"/>
          <w:shd w:val="clear" w:color="auto" w:fill="auto"/>
          <w:lang w:val="en-US" w:eastAsia="zh-CN"/>
        </w:rPr>
      </w:pPr>
      <w:r>
        <w:rPr>
          <w:rFonts w:hint="eastAsia" w:ascii="宋体" w:hAnsi="宋体" w:eastAsia="仿宋_GB2312" w:cs="仿宋_GB2312"/>
          <w:color w:val="000000"/>
          <w:sz w:val="32"/>
          <w:szCs w:val="32"/>
          <w:highlight w:val="none"/>
          <w:u w:val="none"/>
          <w:shd w:val="clear" w:color="auto" w:fill="auto"/>
          <w:lang w:val="en-US" w:eastAsia="zh-CN"/>
        </w:rPr>
        <w:t>（一）人力资源供求信息的收集和发布；</w:t>
      </w:r>
    </w:p>
    <w:p>
      <w:pPr>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u w:val="none"/>
          <w:shd w:val="clear" w:color="auto" w:fill="auto"/>
          <w:lang w:val="en-US" w:eastAsia="zh-CN"/>
        </w:rPr>
      </w:pPr>
      <w:r>
        <w:rPr>
          <w:rFonts w:hint="eastAsia" w:ascii="宋体" w:hAnsi="宋体" w:eastAsia="仿宋_GB2312" w:cs="仿宋_GB2312"/>
          <w:color w:val="000000"/>
          <w:sz w:val="32"/>
          <w:szCs w:val="32"/>
          <w:highlight w:val="none"/>
          <w:u w:val="none"/>
          <w:shd w:val="clear" w:color="auto" w:fill="auto"/>
          <w:lang w:val="en-US" w:eastAsia="zh-CN"/>
        </w:rPr>
        <w:t>（二）就业和创业指导；</w:t>
      </w:r>
    </w:p>
    <w:p>
      <w:pPr>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u w:val="none"/>
          <w:shd w:val="clear" w:color="auto" w:fill="auto"/>
          <w:lang w:val="en-US" w:eastAsia="zh-CN"/>
        </w:rPr>
      </w:pPr>
      <w:r>
        <w:rPr>
          <w:rFonts w:hint="eastAsia" w:ascii="宋体" w:hAnsi="宋体" w:eastAsia="仿宋_GB2312" w:cs="仿宋_GB2312"/>
          <w:color w:val="000000"/>
          <w:sz w:val="32"/>
          <w:szCs w:val="32"/>
          <w:highlight w:val="none"/>
          <w:u w:val="none"/>
          <w:shd w:val="clear" w:color="auto" w:fill="auto"/>
          <w:lang w:val="en-US" w:eastAsia="zh-CN"/>
        </w:rPr>
        <w:t>（三）人力资源管理咨询；</w:t>
      </w:r>
    </w:p>
    <w:p>
      <w:pPr>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u w:val="none"/>
          <w:shd w:val="clear" w:color="auto" w:fill="auto"/>
          <w:lang w:val="en-US" w:eastAsia="zh-CN"/>
        </w:rPr>
      </w:pPr>
      <w:r>
        <w:rPr>
          <w:rFonts w:hint="eastAsia" w:ascii="宋体" w:hAnsi="宋体" w:eastAsia="仿宋_GB2312" w:cs="仿宋_GB2312"/>
          <w:color w:val="000000"/>
          <w:sz w:val="32"/>
          <w:szCs w:val="32"/>
          <w:highlight w:val="none"/>
          <w:u w:val="none"/>
          <w:shd w:val="clear" w:color="auto" w:fill="auto"/>
          <w:lang w:val="en-US" w:eastAsia="zh-CN"/>
        </w:rPr>
        <w:t>（四）人力资源测评；</w:t>
      </w:r>
    </w:p>
    <w:p>
      <w:pPr>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u w:val="none"/>
          <w:shd w:val="clear" w:color="auto" w:fill="auto"/>
          <w:lang w:val="en-US" w:eastAsia="zh-CN"/>
        </w:rPr>
      </w:pPr>
      <w:r>
        <w:rPr>
          <w:rFonts w:hint="eastAsia" w:ascii="宋体" w:hAnsi="宋体" w:eastAsia="仿宋_GB2312" w:cs="仿宋_GB2312"/>
          <w:color w:val="000000"/>
          <w:sz w:val="32"/>
          <w:szCs w:val="32"/>
          <w:highlight w:val="none"/>
          <w:u w:val="none"/>
          <w:shd w:val="clear" w:color="auto" w:fill="auto"/>
          <w:lang w:val="en-US" w:eastAsia="zh-CN"/>
        </w:rPr>
        <w:t>（五）人力资源培训；</w:t>
      </w:r>
    </w:p>
    <w:p>
      <w:pPr>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u w:val="none"/>
          <w:shd w:val="clear" w:color="auto" w:fill="auto"/>
          <w:lang w:val="en-US" w:eastAsia="zh-CN"/>
        </w:rPr>
      </w:pPr>
      <w:r>
        <w:rPr>
          <w:rFonts w:hint="eastAsia" w:ascii="宋体" w:hAnsi="宋体" w:eastAsia="仿宋_GB2312" w:cs="仿宋_GB2312"/>
          <w:color w:val="000000"/>
          <w:sz w:val="32"/>
          <w:szCs w:val="32"/>
          <w:highlight w:val="none"/>
          <w:u w:val="none"/>
          <w:shd w:val="clear" w:color="auto" w:fill="auto"/>
          <w:lang w:val="en-US" w:eastAsia="zh-CN"/>
        </w:rPr>
        <w:t>（六）承接人力资源服务外包；</w:t>
      </w:r>
    </w:p>
    <w:p>
      <w:pPr>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u w:val="none"/>
          <w:shd w:val="clear" w:color="auto" w:fill="auto"/>
          <w:lang w:val="en-US" w:eastAsia="zh-CN"/>
        </w:rPr>
      </w:pPr>
      <w:r>
        <w:rPr>
          <w:rFonts w:hint="eastAsia" w:ascii="宋体" w:hAnsi="宋体" w:eastAsia="仿宋_GB2312" w:cs="仿宋_GB2312"/>
          <w:color w:val="000000"/>
          <w:sz w:val="32"/>
          <w:szCs w:val="32"/>
          <w:highlight w:val="none"/>
          <w:u w:val="none"/>
          <w:shd w:val="clear" w:color="auto" w:fill="auto"/>
          <w:lang w:val="en-US" w:eastAsia="zh-CN"/>
        </w:rPr>
        <w:t>（七）法律、</w:t>
      </w:r>
      <w:r>
        <w:rPr>
          <w:rFonts w:hint="eastAsia" w:ascii="宋体" w:hAnsi="宋体" w:eastAsia="仿宋_GB2312" w:cs="仿宋_GB2312"/>
          <w:i w:val="0"/>
          <w:iCs w:val="0"/>
          <w:color w:val="000000"/>
          <w:sz w:val="32"/>
          <w:szCs w:val="32"/>
          <w:highlight w:val="none"/>
          <w:u w:val="none"/>
          <w:shd w:val="clear" w:color="auto" w:fill="auto"/>
          <w:lang w:val="en-US" w:eastAsia="zh-CN"/>
        </w:rPr>
        <w:t>行政</w:t>
      </w:r>
      <w:r>
        <w:rPr>
          <w:rFonts w:hint="eastAsia" w:ascii="宋体" w:hAnsi="宋体" w:eastAsia="仿宋_GB2312" w:cs="仿宋_GB2312"/>
          <w:color w:val="000000"/>
          <w:sz w:val="32"/>
          <w:szCs w:val="32"/>
          <w:highlight w:val="none"/>
          <w:u w:val="none"/>
          <w:shd w:val="clear" w:color="auto" w:fill="auto"/>
          <w:lang w:val="en-US" w:eastAsia="zh-CN"/>
        </w:rPr>
        <w:t>法规</w:t>
      </w:r>
      <w:r>
        <w:rPr>
          <w:rFonts w:hint="eastAsia" w:ascii="宋体" w:hAnsi="宋体" w:eastAsia="仿宋_GB2312" w:cs="仿宋_GB2312"/>
          <w:i w:val="0"/>
          <w:iCs w:val="0"/>
          <w:color w:val="000000"/>
          <w:sz w:val="32"/>
          <w:szCs w:val="32"/>
          <w:highlight w:val="none"/>
          <w:u w:val="none"/>
          <w:shd w:val="clear" w:color="auto" w:fill="auto"/>
          <w:lang w:val="en-US" w:eastAsia="zh-CN"/>
        </w:rPr>
        <w:t>和国家</w:t>
      </w:r>
      <w:r>
        <w:rPr>
          <w:rFonts w:hint="eastAsia" w:ascii="宋体" w:hAnsi="宋体" w:eastAsia="仿宋_GB2312" w:cs="仿宋_GB2312"/>
          <w:color w:val="000000"/>
          <w:sz w:val="32"/>
          <w:szCs w:val="32"/>
          <w:highlight w:val="none"/>
          <w:u w:val="none"/>
          <w:shd w:val="clear" w:color="auto" w:fill="auto"/>
          <w:lang w:val="en-US" w:eastAsia="zh-CN"/>
        </w:rPr>
        <w:t>规定的其他业务。</w:t>
      </w:r>
    </w:p>
    <w:p>
      <w:pPr>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Lines="0" w:afterAutospacing="0" w:line="590" w:lineRule="exact"/>
        <w:ind w:left="0" w:leftChars="0" w:right="0" w:rightChars="0" w:firstLine="608" w:firstLineChars="200"/>
        <w:textAlignment w:val="auto"/>
        <w:outlineLvl w:val="9"/>
        <w:rPr>
          <w:rFonts w:hint="eastAsia" w:ascii="宋体" w:hAnsi="宋体" w:eastAsia="仿宋_GB2312" w:cs="仿宋_GB2312"/>
          <w:color w:val="000000"/>
          <w:sz w:val="32"/>
          <w:szCs w:val="32"/>
          <w:highlight w:val="none"/>
          <w:u w:val="none"/>
          <w:shd w:val="clear" w:color="auto" w:fill="auto"/>
          <w:lang w:val="en-US" w:eastAsia="zh-CN"/>
        </w:rPr>
      </w:pPr>
      <w:r>
        <w:rPr>
          <w:rFonts w:hint="eastAsia" w:ascii="宋体" w:hAnsi="宋体" w:eastAsia="仿宋_GB2312" w:cs="仿宋_GB2312"/>
          <w:color w:val="000000"/>
          <w:spacing w:val="-6"/>
          <w:sz w:val="32"/>
          <w:szCs w:val="32"/>
          <w:highlight w:val="none"/>
          <w:u w:val="none"/>
          <w:shd w:val="clear" w:color="auto" w:fill="auto"/>
          <w:lang w:val="en-US" w:eastAsia="zh-CN"/>
        </w:rPr>
        <w:t>经营性人力资源服务机构备案时，应当提交备案书、法定代</w:t>
      </w:r>
      <w:r>
        <w:rPr>
          <w:rFonts w:hint="eastAsia" w:ascii="宋体" w:hAnsi="宋体" w:eastAsia="仿宋_GB2312" w:cs="仿宋_GB2312"/>
          <w:color w:val="000000"/>
          <w:sz w:val="32"/>
          <w:szCs w:val="32"/>
          <w:highlight w:val="none"/>
          <w:u w:val="none"/>
          <w:shd w:val="clear" w:color="auto" w:fill="auto"/>
          <w:lang w:val="en-US" w:eastAsia="zh-CN"/>
        </w:rPr>
        <w:t>表人身份证件、营业执照、合法的经营场所证明等材料。材料齐全的，县级以上人民政府人力资源社会保障</w:t>
      </w:r>
      <w:r>
        <w:rPr>
          <w:rFonts w:hint="eastAsia" w:ascii="宋体" w:hAnsi="宋体" w:eastAsia="仿宋_GB2312" w:cs="仿宋_GB2312"/>
          <w:bCs/>
          <w:i w:val="0"/>
          <w:iCs w:val="0"/>
          <w:color w:val="000000"/>
          <w:sz w:val="32"/>
          <w:szCs w:val="32"/>
          <w:highlight w:val="none"/>
          <w:u w:val="none"/>
          <w:shd w:val="clear" w:color="auto" w:fill="auto"/>
          <w:lang w:eastAsia="zh-CN"/>
        </w:rPr>
        <w:t>主管</w:t>
      </w:r>
      <w:r>
        <w:rPr>
          <w:rFonts w:hint="eastAsia" w:ascii="宋体" w:hAnsi="宋体" w:eastAsia="仿宋_GB2312" w:cs="仿宋_GB2312"/>
          <w:color w:val="000000"/>
          <w:sz w:val="32"/>
          <w:szCs w:val="32"/>
          <w:highlight w:val="none"/>
          <w:u w:val="none"/>
          <w:shd w:val="clear" w:color="auto" w:fill="auto"/>
          <w:lang w:val="en-US" w:eastAsia="zh-CN"/>
        </w:rPr>
        <w:t>部门应当予以备案并出具书面回执；材料不齐全的，应当当场或者五日内一次性告知需要补正的全部材料。</w:t>
      </w:r>
    </w:p>
    <w:p>
      <w:pPr>
        <w:pStyle w:val="2"/>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0" w:firstLineChars="0"/>
        <w:textAlignment w:val="auto"/>
        <w:rPr>
          <w:rFonts w:hint="eastAsia" w:ascii="宋体" w:hAnsi="宋体"/>
          <w:color w:val="000000"/>
          <w:lang w:val="en-US" w:eastAsia="zh-CN"/>
        </w:rPr>
      </w:pPr>
      <w:r>
        <w:rPr>
          <w:rFonts w:hint="eastAsia" w:ascii="宋体" w:hAnsi="宋体" w:eastAsia="黑体" w:cs="黑体"/>
          <w:color w:val="000000"/>
          <w:kern w:val="2"/>
          <w:sz w:val="32"/>
          <w:szCs w:val="32"/>
          <w:highlight w:val="none"/>
          <w:u w:val="none"/>
          <w:shd w:val="clear" w:color="auto" w:fill="auto"/>
          <w:lang w:val="en-US" w:eastAsia="zh-CN" w:bidi="ar-SA"/>
        </w:rPr>
        <w:t xml:space="preserve">    第二十七条</w:t>
      </w:r>
      <w:r>
        <w:rPr>
          <w:rFonts w:hint="eastAsia" w:ascii="宋体" w:hAnsi="宋体" w:eastAsia="仿宋_GB2312" w:cs="仿宋_GB2312"/>
          <w:color w:val="000000"/>
          <w:kern w:val="2"/>
          <w:sz w:val="32"/>
          <w:szCs w:val="32"/>
          <w:highlight w:val="none"/>
          <w:u w:val="none"/>
          <w:shd w:val="clear" w:color="auto" w:fill="auto"/>
          <w:lang w:val="en-US" w:eastAsia="zh-CN" w:bidi="ar-SA"/>
        </w:rPr>
        <w:t xml:space="preserve">  经营性人力资源服务机构从事劳务派遣业务的，执行国家有关劳务派遣的规定。</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90" w:lineRule="exact"/>
        <w:ind w:right="0" w:rightChars="0"/>
        <w:textAlignment w:val="auto"/>
        <w:outlineLvl w:val="9"/>
        <w:rPr>
          <w:rFonts w:hint="eastAsia" w:ascii="宋体" w:hAnsi="宋体" w:eastAsia="仿宋_GB2312" w:cs="仿宋_GB2312"/>
          <w:snapToGrid/>
          <w:color w:val="000000"/>
          <w:sz w:val="32"/>
          <w:szCs w:val="32"/>
          <w:highlight w:val="none"/>
          <w:u w:val="none"/>
          <w:shd w:val="clear" w:color="auto" w:fill="auto"/>
          <w:lang w:eastAsia="zh-CN"/>
        </w:rPr>
      </w:pPr>
      <w:r>
        <w:rPr>
          <w:rFonts w:hint="eastAsia" w:ascii="宋体" w:hAnsi="宋体" w:eastAsia="黑体" w:cs="黑体"/>
          <w:color w:val="000000"/>
          <w:spacing w:val="-6"/>
          <w:sz w:val="32"/>
          <w:szCs w:val="32"/>
          <w:highlight w:val="none"/>
          <w:u w:val="none"/>
          <w:shd w:val="clear" w:color="auto" w:fill="auto"/>
          <w:lang w:val="en-US" w:eastAsia="zh-CN"/>
        </w:rPr>
        <w:t xml:space="preserve">    第二十八条</w:t>
      </w:r>
      <w:r>
        <w:rPr>
          <w:rFonts w:hint="eastAsia" w:ascii="宋体" w:hAnsi="宋体" w:eastAsia="仿宋_GB2312" w:cs="仿宋_GB2312"/>
          <w:color w:val="000000"/>
          <w:spacing w:val="-6"/>
          <w:sz w:val="32"/>
          <w:szCs w:val="32"/>
          <w:highlight w:val="none"/>
          <w:u w:val="none"/>
          <w:shd w:val="clear" w:color="auto" w:fill="auto"/>
          <w:lang w:val="en-US" w:eastAsia="zh-CN"/>
        </w:rPr>
        <w:t xml:space="preserve">  </w:t>
      </w:r>
      <w:r>
        <w:rPr>
          <w:rFonts w:hint="eastAsia" w:ascii="宋体" w:hAnsi="宋体" w:eastAsia="仿宋_GB2312" w:cs="仿宋_GB2312"/>
          <w:snapToGrid/>
          <w:color w:val="000000"/>
          <w:spacing w:val="-6"/>
          <w:sz w:val="32"/>
          <w:szCs w:val="32"/>
          <w:highlight w:val="none"/>
          <w:u w:val="none"/>
          <w:shd w:val="clear" w:color="auto" w:fill="auto"/>
          <w:lang w:eastAsia="zh-CN"/>
        </w:rPr>
        <w:t>经营性人力资源服务机构</w:t>
      </w:r>
      <w:r>
        <w:rPr>
          <w:rFonts w:hint="eastAsia" w:ascii="宋体" w:hAnsi="宋体" w:eastAsia="仿宋_GB2312" w:cs="仿宋_GB2312"/>
          <w:i w:val="0"/>
          <w:iCs w:val="0"/>
          <w:snapToGrid/>
          <w:color w:val="000000"/>
          <w:spacing w:val="-6"/>
          <w:sz w:val="32"/>
          <w:szCs w:val="32"/>
          <w:highlight w:val="none"/>
          <w:u w:val="none"/>
          <w:shd w:val="clear" w:color="auto" w:fill="auto"/>
          <w:lang w:eastAsia="zh-CN"/>
        </w:rPr>
        <w:t>设立分</w:t>
      </w:r>
      <w:r>
        <w:rPr>
          <w:rFonts w:hint="eastAsia" w:ascii="宋体" w:hAnsi="宋体" w:eastAsia="仿宋_GB2312" w:cs="仿宋_GB2312"/>
          <w:i w:val="0"/>
          <w:iCs w:val="0"/>
          <w:snapToGrid/>
          <w:color w:val="000000"/>
          <w:sz w:val="32"/>
          <w:szCs w:val="32"/>
          <w:highlight w:val="none"/>
          <w:u w:val="none"/>
          <w:shd w:val="clear" w:color="auto" w:fill="auto"/>
          <w:lang w:eastAsia="zh-CN"/>
        </w:rPr>
        <w:t>支机构</w:t>
      </w:r>
      <w:r>
        <w:rPr>
          <w:rFonts w:hint="eastAsia" w:ascii="宋体" w:hAnsi="宋体" w:eastAsia="仿宋_GB2312" w:cs="仿宋_GB2312"/>
          <w:snapToGrid/>
          <w:color w:val="000000"/>
          <w:sz w:val="32"/>
          <w:szCs w:val="32"/>
          <w:highlight w:val="none"/>
          <w:u w:val="none"/>
          <w:shd w:val="clear" w:color="auto" w:fill="auto"/>
          <w:lang w:eastAsia="zh-CN"/>
        </w:rPr>
        <w:t>的，应当</w:t>
      </w:r>
      <w:r>
        <w:rPr>
          <w:rFonts w:hint="eastAsia" w:ascii="宋体" w:hAnsi="宋体" w:eastAsia="仿宋_GB2312" w:cs="仿宋_GB2312"/>
          <w:i w:val="0"/>
          <w:iCs w:val="0"/>
          <w:color w:val="000000"/>
          <w:sz w:val="32"/>
          <w:szCs w:val="32"/>
          <w:highlight w:val="none"/>
          <w:u w:val="none"/>
          <w:shd w:val="clear" w:color="auto" w:fill="auto"/>
          <w:lang w:eastAsia="zh-CN"/>
        </w:rPr>
        <w:t>自商事</w:t>
      </w:r>
      <w:r>
        <w:rPr>
          <w:rFonts w:hint="eastAsia" w:ascii="宋体" w:hAnsi="宋体" w:eastAsia="仿宋_GB2312" w:cs="仿宋_GB2312"/>
          <w:i w:val="0"/>
          <w:iCs w:val="0"/>
          <w:color w:val="000000"/>
          <w:sz w:val="32"/>
          <w:szCs w:val="32"/>
          <w:highlight w:val="none"/>
          <w:u w:val="none"/>
          <w:shd w:val="clear" w:color="auto" w:fill="auto"/>
        </w:rPr>
        <w:t>登记</w:t>
      </w:r>
      <w:r>
        <w:rPr>
          <w:rFonts w:hint="eastAsia" w:ascii="宋体" w:hAnsi="宋体" w:eastAsia="仿宋_GB2312" w:cs="仿宋_GB2312"/>
          <w:i w:val="0"/>
          <w:iCs w:val="0"/>
          <w:color w:val="000000"/>
          <w:sz w:val="32"/>
          <w:szCs w:val="32"/>
          <w:highlight w:val="none"/>
          <w:u w:val="none"/>
          <w:shd w:val="clear" w:color="auto" w:fill="auto"/>
          <w:lang w:val="en-US" w:eastAsia="zh-CN"/>
        </w:rPr>
        <w:t>办理完毕</w:t>
      </w:r>
      <w:r>
        <w:rPr>
          <w:rFonts w:hint="eastAsia" w:ascii="宋体" w:hAnsi="宋体" w:eastAsia="仿宋_GB2312" w:cs="仿宋_GB2312"/>
          <w:i w:val="0"/>
          <w:iCs w:val="0"/>
          <w:color w:val="000000"/>
          <w:sz w:val="32"/>
          <w:szCs w:val="32"/>
          <w:highlight w:val="none"/>
          <w:u w:val="none"/>
          <w:shd w:val="clear" w:color="auto" w:fill="auto"/>
        </w:rPr>
        <w:t>之日起</w:t>
      </w:r>
      <w:r>
        <w:rPr>
          <w:rFonts w:hint="eastAsia" w:ascii="宋体" w:hAnsi="宋体" w:eastAsia="仿宋_GB2312" w:cs="仿宋_GB2312"/>
          <w:i w:val="0"/>
          <w:iCs w:val="0"/>
          <w:color w:val="000000"/>
          <w:sz w:val="32"/>
          <w:szCs w:val="32"/>
          <w:highlight w:val="none"/>
          <w:u w:val="none"/>
          <w:shd w:val="clear" w:color="auto" w:fill="auto"/>
          <w:lang w:eastAsia="zh-CN"/>
        </w:rPr>
        <w:t>十五</w:t>
      </w:r>
      <w:r>
        <w:rPr>
          <w:rFonts w:hint="eastAsia" w:ascii="宋体" w:hAnsi="宋体" w:eastAsia="仿宋_GB2312" w:cs="仿宋_GB2312"/>
          <w:i w:val="0"/>
          <w:iCs w:val="0"/>
          <w:color w:val="000000"/>
          <w:sz w:val="32"/>
          <w:szCs w:val="32"/>
          <w:highlight w:val="none"/>
          <w:u w:val="none"/>
          <w:shd w:val="clear" w:color="auto" w:fill="auto"/>
        </w:rPr>
        <w:t>日内</w:t>
      </w:r>
      <w:r>
        <w:rPr>
          <w:rFonts w:hint="eastAsia" w:ascii="宋体" w:hAnsi="宋体" w:eastAsia="仿宋_GB2312" w:cs="仿宋_GB2312"/>
          <w:i w:val="0"/>
          <w:iCs w:val="0"/>
          <w:color w:val="000000"/>
          <w:sz w:val="32"/>
          <w:szCs w:val="32"/>
          <w:highlight w:val="none"/>
          <w:u w:val="none"/>
          <w:shd w:val="clear" w:color="auto" w:fill="auto"/>
          <w:lang w:eastAsia="zh-CN"/>
        </w:rPr>
        <w:t>，</w:t>
      </w:r>
      <w:r>
        <w:rPr>
          <w:rFonts w:hint="eastAsia" w:ascii="宋体" w:hAnsi="宋体" w:eastAsia="仿宋_GB2312" w:cs="仿宋_GB2312"/>
          <w:color w:val="000000"/>
          <w:sz w:val="32"/>
          <w:szCs w:val="32"/>
          <w:highlight w:val="none"/>
          <w:u w:val="none"/>
          <w:shd w:val="clear" w:color="auto" w:fill="auto"/>
          <w:lang w:eastAsia="zh-CN"/>
        </w:rPr>
        <w:t>向</w:t>
      </w:r>
      <w:r>
        <w:rPr>
          <w:rFonts w:hint="eastAsia" w:ascii="宋体" w:hAnsi="宋体" w:eastAsia="仿宋_GB2312" w:cs="仿宋_GB2312"/>
          <w:i w:val="0"/>
          <w:iCs w:val="0"/>
          <w:color w:val="000000"/>
          <w:sz w:val="32"/>
          <w:szCs w:val="32"/>
          <w:highlight w:val="none"/>
          <w:u w:val="none"/>
          <w:shd w:val="clear" w:color="auto" w:fill="auto"/>
          <w:lang w:eastAsia="zh-CN"/>
        </w:rPr>
        <w:t>分支机构</w:t>
      </w:r>
      <w:r>
        <w:rPr>
          <w:rFonts w:hint="eastAsia" w:ascii="宋体" w:hAnsi="宋体" w:eastAsia="仿宋_GB2312" w:cs="仿宋_GB2312"/>
          <w:snapToGrid/>
          <w:color w:val="000000"/>
          <w:sz w:val="32"/>
          <w:szCs w:val="32"/>
          <w:highlight w:val="none"/>
          <w:u w:val="none"/>
          <w:shd w:val="clear" w:color="auto" w:fill="auto"/>
          <w:lang w:val="en-US" w:eastAsia="zh-CN"/>
        </w:rPr>
        <w:t>所在</w:t>
      </w:r>
      <w:r>
        <w:rPr>
          <w:rFonts w:hint="eastAsia" w:ascii="宋体" w:hAnsi="宋体" w:eastAsia="仿宋_GB2312" w:cs="仿宋_GB2312"/>
          <w:color w:val="000000"/>
          <w:sz w:val="32"/>
          <w:szCs w:val="32"/>
          <w:highlight w:val="none"/>
          <w:u w:val="none"/>
          <w:shd w:val="clear" w:color="auto" w:fill="auto"/>
        </w:rPr>
        <w:t>地</w:t>
      </w:r>
      <w:r>
        <w:rPr>
          <w:rFonts w:hint="eastAsia" w:ascii="宋体" w:hAnsi="宋体" w:eastAsia="仿宋_GB2312" w:cs="仿宋_GB2312"/>
          <w:color w:val="000000"/>
          <w:sz w:val="32"/>
          <w:szCs w:val="32"/>
          <w:highlight w:val="none"/>
          <w:u w:val="none"/>
          <w:shd w:val="clear" w:color="auto" w:fill="auto"/>
          <w:lang w:val="en-US" w:eastAsia="zh-CN"/>
        </w:rPr>
        <w:t>县级以上人民政府</w:t>
      </w:r>
      <w:r>
        <w:rPr>
          <w:rFonts w:hint="eastAsia" w:ascii="宋体" w:hAnsi="宋体" w:eastAsia="仿宋_GB2312" w:cs="仿宋_GB2312"/>
          <w:snapToGrid/>
          <w:color w:val="000000"/>
          <w:sz w:val="32"/>
          <w:szCs w:val="32"/>
          <w:highlight w:val="none"/>
          <w:u w:val="none"/>
          <w:shd w:val="clear" w:color="auto" w:fill="auto"/>
          <w:lang w:eastAsia="zh-CN"/>
        </w:rPr>
        <w:t>人力资源社会保障</w:t>
      </w:r>
      <w:r>
        <w:rPr>
          <w:rFonts w:hint="eastAsia" w:ascii="宋体" w:hAnsi="宋体" w:eastAsia="仿宋_GB2312" w:cs="仿宋_GB2312"/>
          <w:bCs/>
          <w:i w:val="0"/>
          <w:iCs w:val="0"/>
          <w:color w:val="000000"/>
          <w:sz w:val="32"/>
          <w:szCs w:val="32"/>
          <w:highlight w:val="none"/>
          <w:u w:val="none"/>
          <w:shd w:val="clear" w:color="auto" w:fill="auto"/>
          <w:lang w:eastAsia="zh-CN"/>
        </w:rPr>
        <w:t>主管</w:t>
      </w:r>
      <w:r>
        <w:rPr>
          <w:rFonts w:hint="eastAsia" w:ascii="宋体" w:hAnsi="宋体" w:eastAsia="仿宋_GB2312" w:cs="仿宋_GB2312"/>
          <w:snapToGrid/>
          <w:color w:val="000000"/>
          <w:sz w:val="32"/>
          <w:szCs w:val="32"/>
          <w:highlight w:val="none"/>
          <w:u w:val="none"/>
          <w:shd w:val="clear" w:color="auto" w:fill="auto"/>
          <w:lang w:eastAsia="zh-CN"/>
        </w:rPr>
        <w:t>部门书面报告。</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i w:val="0"/>
          <w:iCs w:val="0"/>
          <w:color w:val="000000"/>
          <w:sz w:val="32"/>
          <w:szCs w:val="32"/>
          <w:highlight w:val="none"/>
          <w:u w:val="none"/>
          <w:shd w:val="clear" w:color="auto" w:fill="auto"/>
          <w:lang w:val="en-US" w:eastAsia="zh-CN"/>
        </w:rPr>
      </w:pPr>
      <w:r>
        <w:rPr>
          <w:rFonts w:hint="eastAsia" w:ascii="宋体" w:hAnsi="宋体" w:eastAsia="仿宋_GB2312" w:cs="仿宋_GB2312"/>
          <w:i w:val="0"/>
          <w:iCs w:val="0"/>
          <w:color w:val="000000"/>
          <w:sz w:val="32"/>
          <w:szCs w:val="32"/>
          <w:highlight w:val="none"/>
          <w:u w:val="none"/>
          <w:shd w:val="clear" w:color="auto" w:fill="auto"/>
          <w:lang w:eastAsia="zh-CN"/>
        </w:rPr>
        <w:t>书面报告应当</w:t>
      </w:r>
      <w:r>
        <w:rPr>
          <w:rFonts w:hint="eastAsia" w:ascii="宋体" w:hAnsi="宋体" w:eastAsia="仿宋_GB2312" w:cs="仿宋_GB2312"/>
          <w:color w:val="000000"/>
          <w:sz w:val="32"/>
          <w:szCs w:val="32"/>
          <w:highlight w:val="none"/>
          <w:u w:val="none"/>
          <w:shd w:val="clear" w:color="auto" w:fill="auto"/>
          <w:lang w:eastAsia="zh-CN"/>
        </w:rPr>
        <w:t>提交分支机构</w:t>
      </w:r>
      <w:r>
        <w:rPr>
          <w:rFonts w:hint="eastAsia" w:ascii="宋体" w:hAnsi="宋体" w:eastAsia="仿宋_GB2312" w:cs="仿宋_GB2312"/>
          <w:snapToGrid/>
          <w:color w:val="000000"/>
          <w:sz w:val="32"/>
          <w:szCs w:val="32"/>
          <w:highlight w:val="none"/>
          <w:u w:val="none"/>
          <w:shd w:val="clear" w:color="auto" w:fill="auto"/>
          <w:lang w:eastAsia="zh-CN"/>
        </w:rPr>
        <w:t>设立的基本情况、负责人身份证件、营业执照、</w:t>
      </w:r>
      <w:r>
        <w:rPr>
          <w:rFonts w:hint="eastAsia" w:ascii="宋体" w:hAnsi="宋体" w:eastAsia="仿宋_GB2312" w:cs="仿宋_GB2312"/>
          <w:snapToGrid/>
          <w:color w:val="000000"/>
          <w:sz w:val="32"/>
          <w:szCs w:val="32"/>
          <w:highlight w:val="none"/>
          <w:u w:val="none"/>
          <w:shd w:val="clear" w:color="auto" w:fill="auto"/>
          <w:lang w:val="en-US" w:eastAsia="zh-CN"/>
        </w:rPr>
        <w:t>合法的</w:t>
      </w:r>
      <w:r>
        <w:rPr>
          <w:rFonts w:hint="eastAsia" w:ascii="宋体" w:hAnsi="宋体" w:eastAsia="仿宋_GB2312" w:cs="仿宋_GB2312"/>
          <w:snapToGrid/>
          <w:color w:val="000000"/>
          <w:sz w:val="32"/>
          <w:szCs w:val="32"/>
          <w:highlight w:val="none"/>
          <w:u w:val="none"/>
          <w:shd w:val="clear" w:color="auto" w:fill="auto"/>
          <w:lang w:eastAsia="zh-CN"/>
        </w:rPr>
        <w:t>经营场所证明等</w:t>
      </w:r>
      <w:r>
        <w:rPr>
          <w:rFonts w:hint="eastAsia" w:ascii="宋体" w:hAnsi="宋体" w:eastAsia="仿宋_GB2312" w:cs="仿宋_GB2312"/>
          <w:snapToGrid/>
          <w:color w:val="000000"/>
          <w:sz w:val="32"/>
          <w:szCs w:val="32"/>
          <w:highlight w:val="none"/>
          <w:u w:val="none"/>
          <w:shd w:val="clear" w:color="auto" w:fill="auto"/>
          <w:lang w:val="en-US" w:eastAsia="zh-CN"/>
        </w:rPr>
        <w:t>材料</w:t>
      </w:r>
      <w:r>
        <w:rPr>
          <w:rFonts w:hint="eastAsia" w:ascii="宋体" w:hAnsi="宋体" w:eastAsia="仿宋_GB2312" w:cs="仿宋_GB2312"/>
          <w:color w:val="000000"/>
          <w:sz w:val="32"/>
          <w:szCs w:val="32"/>
          <w:highlight w:val="none"/>
          <w:u w:val="none"/>
          <w:shd w:val="clear" w:color="auto" w:fill="auto"/>
        </w:rPr>
        <w:t>。分支机构从事职业中介活动的，</w:t>
      </w:r>
      <w:r>
        <w:rPr>
          <w:rFonts w:hint="eastAsia" w:ascii="宋体" w:hAnsi="宋体" w:eastAsia="仿宋_GB2312" w:cs="仿宋_GB2312"/>
          <w:color w:val="000000"/>
          <w:sz w:val="32"/>
          <w:szCs w:val="32"/>
          <w:highlight w:val="none"/>
          <w:u w:val="none"/>
          <w:shd w:val="clear" w:color="auto" w:fill="auto"/>
          <w:lang w:eastAsia="zh-CN"/>
        </w:rPr>
        <w:t>还应当</w:t>
      </w:r>
      <w:r>
        <w:rPr>
          <w:rFonts w:hint="eastAsia" w:ascii="宋体" w:hAnsi="宋体" w:eastAsia="仿宋_GB2312" w:cs="仿宋_GB2312"/>
          <w:color w:val="000000"/>
          <w:sz w:val="32"/>
          <w:szCs w:val="32"/>
          <w:highlight w:val="none"/>
          <w:u w:val="none"/>
          <w:shd w:val="clear" w:color="auto" w:fill="auto"/>
        </w:rPr>
        <w:t>提交</w:t>
      </w:r>
      <w:r>
        <w:rPr>
          <w:rFonts w:hint="eastAsia" w:ascii="宋体" w:hAnsi="宋体" w:eastAsia="仿宋_GB2312" w:cs="仿宋_GB2312"/>
          <w:snapToGrid/>
          <w:color w:val="000000"/>
          <w:sz w:val="32"/>
          <w:szCs w:val="32"/>
          <w:highlight w:val="none"/>
          <w:u w:val="none"/>
          <w:shd w:val="clear" w:color="auto" w:fill="auto"/>
          <w:lang w:eastAsia="zh-CN"/>
        </w:rPr>
        <w:t>经营性人力资源服务机构</w:t>
      </w:r>
      <w:r>
        <w:rPr>
          <w:rFonts w:hint="eastAsia" w:ascii="宋体" w:hAnsi="宋体" w:eastAsia="仿宋_GB2312" w:cs="仿宋_GB2312"/>
          <w:color w:val="000000"/>
          <w:sz w:val="32"/>
          <w:szCs w:val="32"/>
          <w:highlight w:val="none"/>
          <w:u w:val="none"/>
          <w:shd w:val="clear" w:color="auto" w:fill="auto"/>
        </w:rPr>
        <w:t>的人力资源服务许可证。</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90" w:lineRule="exact"/>
        <w:ind w:right="0" w:rightChars="0"/>
        <w:textAlignment w:val="auto"/>
        <w:outlineLvl w:val="9"/>
        <w:rPr>
          <w:rFonts w:hint="eastAsia" w:ascii="宋体" w:hAnsi="宋体" w:eastAsia="仿宋_GB2312" w:cs="仿宋_GB2312"/>
          <w:i w:val="0"/>
          <w:iCs w:val="0"/>
          <w:color w:val="000000"/>
          <w:sz w:val="32"/>
          <w:szCs w:val="32"/>
          <w:highlight w:val="none"/>
          <w:u w:val="none"/>
          <w:shd w:val="clear" w:color="auto" w:fill="auto"/>
          <w:lang w:val="en-US" w:eastAsia="zh-CN"/>
        </w:rPr>
      </w:pPr>
      <w:r>
        <w:rPr>
          <w:rFonts w:hint="eastAsia" w:ascii="宋体" w:hAnsi="宋体" w:eastAsia="黑体" w:cs="黑体"/>
          <w:color w:val="000000"/>
          <w:sz w:val="32"/>
          <w:szCs w:val="32"/>
          <w:highlight w:val="none"/>
          <w:u w:val="none"/>
          <w:shd w:val="clear" w:color="auto" w:fill="auto"/>
          <w:lang w:val="en-US" w:eastAsia="zh-CN"/>
        </w:rPr>
        <w:t xml:space="preserve">    第二十九条</w:t>
      </w:r>
      <w:r>
        <w:rPr>
          <w:rFonts w:hint="eastAsia" w:ascii="宋体" w:hAnsi="宋体" w:eastAsia="仿宋_GB2312" w:cs="仿宋_GB2312"/>
          <w:color w:val="000000"/>
          <w:sz w:val="32"/>
          <w:szCs w:val="32"/>
          <w:highlight w:val="none"/>
          <w:u w:val="none"/>
          <w:shd w:val="clear" w:color="auto" w:fill="auto"/>
          <w:lang w:val="en-US" w:eastAsia="zh-CN"/>
        </w:rPr>
        <w:t xml:space="preserve">  </w:t>
      </w:r>
      <w:r>
        <w:rPr>
          <w:rFonts w:hint="eastAsia" w:ascii="宋体" w:hAnsi="宋体" w:eastAsia="仿宋_GB2312" w:cs="仿宋_GB2312"/>
          <w:snapToGrid/>
          <w:color w:val="000000"/>
          <w:sz w:val="32"/>
          <w:szCs w:val="32"/>
          <w:highlight w:val="none"/>
          <w:u w:val="none"/>
          <w:shd w:val="clear" w:color="auto" w:fill="auto"/>
          <w:lang w:eastAsia="zh-CN"/>
        </w:rPr>
        <w:t>经营性人力资源服务机构变更名称、</w:t>
      </w:r>
      <w:r>
        <w:rPr>
          <w:rFonts w:hint="eastAsia" w:ascii="宋体" w:hAnsi="宋体" w:eastAsia="仿宋_GB2312" w:cs="仿宋_GB2312"/>
          <w:snapToGrid/>
          <w:color w:val="000000"/>
          <w:sz w:val="32"/>
          <w:szCs w:val="32"/>
          <w:highlight w:val="none"/>
          <w:u w:val="none"/>
          <w:shd w:val="clear" w:color="auto" w:fill="auto"/>
          <w:lang w:val="en-US" w:eastAsia="zh-CN"/>
        </w:rPr>
        <w:t>住所</w:t>
      </w:r>
      <w:r>
        <w:rPr>
          <w:rFonts w:hint="eastAsia" w:ascii="宋体" w:hAnsi="宋体" w:eastAsia="仿宋_GB2312" w:cs="仿宋_GB2312"/>
          <w:snapToGrid/>
          <w:color w:val="000000"/>
          <w:sz w:val="32"/>
          <w:szCs w:val="32"/>
          <w:highlight w:val="none"/>
          <w:u w:val="none"/>
          <w:shd w:val="clear" w:color="auto" w:fill="auto"/>
          <w:lang w:eastAsia="zh-CN"/>
        </w:rPr>
        <w:t>、法定代表人或者终止经营活动的，应当自变更或者注销登记办理完毕之日起十五日内向</w:t>
      </w:r>
      <w:r>
        <w:rPr>
          <w:rFonts w:hint="eastAsia" w:ascii="宋体" w:hAnsi="宋体" w:eastAsia="仿宋_GB2312" w:cs="仿宋_GB2312"/>
          <w:snapToGrid/>
          <w:color w:val="000000"/>
          <w:sz w:val="32"/>
          <w:szCs w:val="32"/>
          <w:highlight w:val="none"/>
          <w:u w:val="none"/>
          <w:shd w:val="clear" w:color="auto" w:fill="auto"/>
          <w:lang w:val="en-US" w:eastAsia="zh-CN"/>
        </w:rPr>
        <w:t>商事登记</w:t>
      </w:r>
      <w:r>
        <w:rPr>
          <w:rFonts w:hint="eastAsia" w:ascii="宋体" w:hAnsi="宋体" w:eastAsia="仿宋_GB2312" w:cs="仿宋_GB2312"/>
          <w:snapToGrid/>
          <w:color w:val="000000"/>
          <w:sz w:val="32"/>
          <w:szCs w:val="32"/>
          <w:highlight w:val="none"/>
          <w:u w:val="none"/>
          <w:shd w:val="clear" w:color="auto" w:fill="auto"/>
          <w:lang w:eastAsia="zh-CN"/>
        </w:rPr>
        <w:t>地</w:t>
      </w:r>
      <w:r>
        <w:rPr>
          <w:rFonts w:hint="eastAsia" w:ascii="宋体" w:hAnsi="宋体" w:eastAsia="仿宋_GB2312" w:cs="仿宋_GB2312"/>
          <w:snapToGrid/>
          <w:color w:val="000000"/>
          <w:sz w:val="32"/>
          <w:szCs w:val="32"/>
          <w:highlight w:val="none"/>
          <w:u w:val="none"/>
          <w:shd w:val="clear" w:color="auto" w:fill="auto"/>
          <w:lang w:val="en-US" w:eastAsia="zh-CN"/>
        </w:rPr>
        <w:t>县级以上人民政府</w:t>
      </w:r>
      <w:r>
        <w:rPr>
          <w:rFonts w:hint="eastAsia" w:ascii="宋体" w:hAnsi="宋体" w:eastAsia="仿宋_GB2312" w:cs="仿宋_GB2312"/>
          <w:snapToGrid/>
          <w:color w:val="000000"/>
          <w:sz w:val="32"/>
          <w:szCs w:val="32"/>
          <w:highlight w:val="none"/>
          <w:u w:val="none"/>
          <w:shd w:val="clear" w:color="auto" w:fill="auto"/>
          <w:lang w:eastAsia="zh-CN"/>
        </w:rPr>
        <w:t>人力资源社会保障</w:t>
      </w:r>
      <w:r>
        <w:rPr>
          <w:rFonts w:hint="eastAsia" w:ascii="宋体" w:hAnsi="宋体" w:eastAsia="仿宋_GB2312" w:cs="仿宋_GB2312"/>
          <w:bCs/>
          <w:i w:val="0"/>
          <w:iCs w:val="0"/>
          <w:color w:val="000000"/>
          <w:sz w:val="32"/>
          <w:szCs w:val="32"/>
          <w:highlight w:val="none"/>
          <w:u w:val="none"/>
          <w:shd w:val="clear" w:color="auto" w:fill="auto"/>
          <w:lang w:eastAsia="zh-CN"/>
        </w:rPr>
        <w:t>主管</w:t>
      </w:r>
      <w:r>
        <w:rPr>
          <w:rFonts w:hint="eastAsia" w:ascii="宋体" w:hAnsi="宋体" w:eastAsia="仿宋_GB2312" w:cs="仿宋_GB2312"/>
          <w:snapToGrid/>
          <w:color w:val="000000"/>
          <w:sz w:val="32"/>
          <w:szCs w:val="32"/>
          <w:highlight w:val="none"/>
          <w:u w:val="none"/>
          <w:shd w:val="clear" w:color="auto" w:fill="auto"/>
          <w:lang w:eastAsia="zh-CN"/>
        </w:rPr>
        <w:t>部门书面报告。跨地级以上市变更</w:t>
      </w:r>
      <w:r>
        <w:rPr>
          <w:rFonts w:hint="eastAsia" w:ascii="宋体" w:hAnsi="宋体" w:eastAsia="仿宋_GB2312" w:cs="仿宋_GB2312"/>
          <w:snapToGrid/>
          <w:color w:val="000000"/>
          <w:sz w:val="32"/>
          <w:szCs w:val="32"/>
          <w:highlight w:val="none"/>
          <w:u w:val="none"/>
          <w:shd w:val="clear" w:color="auto" w:fill="auto"/>
          <w:lang w:val="en-US" w:eastAsia="zh-CN"/>
        </w:rPr>
        <w:t>住所</w:t>
      </w:r>
      <w:r>
        <w:rPr>
          <w:rFonts w:hint="eastAsia" w:ascii="宋体" w:hAnsi="宋体" w:eastAsia="仿宋_GB2312" w:cs="仿宋_GB2312"/>
          <w:snapToGrid/>
          <w:color w:val="000000"/>
          <w:sz w:val="32"/>
          <w:szCs w:val="32"/>
          <w:highlight w:val="none"/>
          <w:u w:val="none"/>
          <w:shd w:val="clear" w:color="auto" w:fill="auto"/>
          <w:lang w:eastAsia="zh-CN"/>
        </w:rPr>
        <w:t>的，应当分别向原所在地和变更后所在地</w:t>
      </w:r>
      <w:r>
        <w:rPr>
          <w:rFonts w:hint="eastAsia" w:ascii="宋体" w:hAnsi="宋体" w:eastAsia="仿宋_GB2312" w:cs="仿宋_GB2312"/>
          <w:snapToGrid/>
          <w:color w:val="000000"/>
          <w:sz w:val="32"/>
          <w:szCs w:val="32"/>
          <w:highlight w:val="none"/>
          <w:u w:val="none"/>
          <w:shd w:val="clear" w:color="auto" w:fill="auto"/>
          <w:lang w:val="en-US" w:eastAsia="zh-CN"/>
        </w:rPr>
        <w:t>县级以上人民政府</w:t>
      </w:r>
      <w:r>
        <w:rPr>
          <w:rFonts w:hint="eastAsia" w:ascii="宋体" w:hAnsi="宋体" w:eastAsia="仿宋_GB2312" w:cs="仿宋_GB2312"/>
          <w:snapToGrid/>
          <w:color w:val="000000"/>
          <w:sz w:val="32"/>
          <w:szCs w:val="32"/>
          <w:highlight w:val="none"/>
          <w:u w:val="none"/>
          <w:shd w:val="clear" w:color="auto" w:fill="auto"/>
          <w:lang w:eastAsia="zh-CN"/>
        </w:rPr>
        <w:t>人力资源社会保障</w:t>
      </w:r>
      <w:r>
        <w:rPr>
          <w:rFonts w:hint="eastAsia" w:ascii="宋体" w:hAnsi="宋体" w:eastAsia="仿宋_GB2312" w:cs="仿宋_GB2312"/>
          <w:bCs/>
          <w:i w:val="0"/>
          <w:iCs w:val="0"/>
          <w:color w:val="000000"/>
          <w:sz w:val="32"/>
          <w:szCs w:val="32"/>
          <w:highlight w:val="none"/>
          <w:u w:val="none"/>
          <w:shd w:val="clear" w:color="auto" w:fill="auto"/>
          <w:lang w:eastAsia="zh-CN"/>
        </w:rPr>
        <w:t>主管</w:t>
      </w:r>
      <w:r>
        <w:rPr>
          <w:rFonts w:hint="eastAsia" w:ascii="宋体" w:hAnsi="宋体" w:eastAsia="仿宋_GB2312" w:cs="仿宋_GB2312"/>
          <w:snapToGrid/>
          <w:color w:val="000000"/>
          <w:sz w:val="32"/>
          <w:szCs w:val="32"/>
          <w:highlight w:val="none"/>
          <w:u w:val="none"/>
          <w:shd w:val="clear" w:color="auto" w:fill="auto"/>
          <w:lang w:eastAsia="zh-CN"/>
        </w:rPr>
        <w:t>部门书面报告。</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90" w:lineRule="exact"/>
        <w:ind w:right="0" w:rightChars="0"/>
        <w:textAlignment w:val="auto"/>
        <w:outlineLvl w:val="9"/>
        <w:rPr>
          <w:rFonts w:hint="eastAsia" w:ascii="宋体" w:hAnsi="宋体" w:eastAsia="仿宋_GB2312" w:cs="仿宋_GB2312"/>
          <w:color w:val="000000"/>
          <w:sz w:val="32"/>
          <w:szCs w:val="32"/>
          <w:lang w:eastAsia="zh-CN"/>
        </w:rPr>
      </w:pPr>
      <w:r>
        <w:rPr>
          <w:rFonts w:hint="eastAsia" w:ascii="宋体" w:hAnsi="宋体" w:eastAsia="黑体" w:cs="黑体"/>
          <w:color w:val="000000"/>
          <w:sz w:val="32"/>
          <w:szCs w:val="32"/>
          <w:highlight w:val="none"/>
          <w:u w:val="none"/>
          <w:shd w:val="clear" w:color="auto" w:fill="auto"/>
          <w:lang w:val="en-US" w:eastAsia="zh-CN"/>
        </w:rPr>
        <w:t xml:space="preserve">    第三十条</w:t>
      </w:r>
      <w:r>
        <w:rPr>
          <w:rFonts w:hint="eastAsia" w:ascii="宋体" w:hAnsi="宋体" w:eastAsia="仿宋_GB2312" w:cs="仿宋_GB2312"/>
          <w:color w:val="000000"/>
          <w:spacing w:val="0"/>
          <w:sz w:val="32"/>
          <w:szCs w:val="32"/>
          <w:highlight w:val="none"/>
          <w:u w:val="none"/>
          <w:shd w:val="clear" w:color="auto" w:fill="auto"/>
          <w:lang w:val="en-US" w:eastAsia="zh-CN"/>
        </w:rPr>
        <w:t xml:space="preserve">  地级以上</w:t>
      </w:r>
      <w:r>
        <w:rPr>
          <w:rFonts w:hint="eastAsia" w:ascii="宋体" w:hAnsi="宋体" w:eastAsia="仿宋_GB2312" w:cs="仿宋_GB2312"/>
          <w:color w:val="000000"/>
          <w:spacing w:val="0"/>
          <w:sz w:val="32"/>
          <w:szCs w:val="32"/>
          <w:highlight w:val="none"/>
          <w:u w:val="none"/>
          <w:shd w:val="clear" w:color="auto" w:fill="auto"/>
        </w:rPr>
        <w:t>市</w:t>
      </w:r>
      <w:r>
        <w:rPr>
          <w:rFonts w:hint="eastAsia" w:ascii="宋体" w:hAnsi="宋体" w:eastAsia="仿宋_GB2312" w:cs="仿宋_GB2312"/>
          <w:color w:val="000000"/>
          <w:spacing w:val="0"/>
          <w:sz w:val="32"/>
          <w:szCs w:val="32"/>
          <w:highlight w:val="none"/>
          <w:u w:val="none"/>
          <w:shd w:val="clear" w:color="auto" w:fill="auto"/>
          <w:lang w:eastAsia="zh-CN"/>
        </w:rPr>
        <w:t>人民政府</w:t>
      </w:r>
      <w:r>
        <w:rPr>
          <w:rFonts w:hint="eastAsia" w:ascii="宋体" w:hAnsi="宋体" w:eastAsia="仿宋_GB2312" w:cs="仿宋_GB2312"/>
          <w:color w:val="000000"/>
          <w:spacing w:val="0"/>
          <w:sz w:val="32"/>
          <w:szCs w:val="32"/>
          <w:highlight w:val="none"/>
          <w:u w:val="none"/>
          <w:shd w:val="clear" w:color="auto" w:fill="auto"/>
        </w:rPr>
        <w:t>人力资源社</w:t>
      </w:r>
      <w:r>
        <w:rPr>
          <w:rFonts w:hint="eastAsia" w:ascii="宋体" w:hAnsi="宋体" w:eastAsia="仿宋_GB2312" w:cs="仿宋_GB2312"/>
          <w:color w:val="000000"/>
          <w:sz w:val="32"/>
          <w:szCs w:val="32"/>
          <w:highlight w:val="none"/>
          <w:u w:val="none"/>
          <w:shd w:val="clear" w:color="auto" w:fill="auto"/>
        </w:rPr>
        <w:t>会保障</w:t>
      </w:r>
      <w:r>
        <w:rPr>
          <w:rFonts w:hint="eastAsia" w:ascii="宋体" w:hAnsi="宋体" w:eastAsia="仿宋_GB2312" w:cs="仿宋_GB2312"/>
          <w:bCs/>
          <w:i w:val="0"/>
          <w:iCs w:val="0"/>
          <w:color w:val="000000"/>
          <w:sz w:val="32"/>
          <w:szCs w:val="32"/>
          <w:highlight w:val="none"/>
          <w:u w:val="none"/>
          <w:shd w:val="clear" w:color="auto" w:fill="auto"/>
          <w:lang w:eastAsia="zh-CN"/>
        </w:rPr>
        <w:t>主管</w:t>
      </w:r>
      <w:r>
        <w:rPr>
          <w:rFonts w:hint="eastAsia" w:ascii="宋体" w:hAnsi="宋体" w:eastAsia="仿宋_GB2312" w:cs="仿宋_GB2312"/>
          <w:color w:val="000000"/>
          <w:sz w:val="32"/>
          <w:szCs w:val="32"/>
          <w:highlight w:val="none"/>
          <w:u w:val="none"/>
          <w:shd w:val="clear" w:color="auto" w:fill="auto"/>
        </w:rPr>
        <w:t>部门应当</w:t>
      </w:r>
      <w:r>
        <w:rPr>
          <w:rFonts w:hint="eastAsia" w:ascii="宋体" w:hAnsi="宋体" w:eastAsia="仿宋_GB2312" w:cs="仿宋_GB2312"/>
          <w:color w:val="000000"/>
          <w:sz w:val="32"/>
          <w:szCs w:val="32"/>
          <w:highlight w:val="none"/>
          <w:u w:val="none"/>
          <w:shd w:val="clear" w:color="auto" w:fill="auto"/>
          <w:lang w:val="en-US" w:eastAsia="zh-CN"/>
        </w:rPr>
        <w:t>确定本行政区域内经营性</w:t>
      </w:r>
      <w:r>
        <w:rPr>
          <w:rFonts w:hint="eastAsia" w:ascii="宋体" w:hAnsi="宋体" w:eastAsia="仿宋_GB2312" w:cs="仿宋_GB2312"/>
          <w:color w:val="000000"/>
          <w:sz w:val="32"/>
          <w:szCs w:val="32"/>
          <w:highlight w:val="none"/>
          <w:u w:val="none"/>
          <w:shd w:val="clear" w:color="auto" w:fill="auto"/>
        </w:rPr>
        <w:t>人力资源服务</w:t>
      </w:r>
      <w:r>
        <w:rPr>
          <w:rFonts w:hint="eastAsia" w:ascii="宋体" w:hAnsi="宋体" w:eastAsia="仿宋_GB2312" w:cs="仿宋_GB2312"/>
          <w:color w:val="000000"/>
          <w:sz w:val="32"/>
          <w:szCs w:val="32"/>
          <w:highlight w:val="none"/>
          <w:u w:val="none"/>
          <w:shd w:val="clear" w:color="auto" w:fill="auto"/>
          <w:lang w:eastAsia="zh-CN"/>
        </w:rPr>
        <w:t>机构</w:t>
      </w:r>
      <w:r>
        <w:rPr>
          <w:rFonts w:hint="eastAsia" w:ascii="宋体" w:hAnsi="宋体" w:eastAsia="仿宋_GB2312" w:cs="仿宋_GB2312"/>
          <w:color w:val="000000"/>
          <w:spacing w:val="-6"/>
          <w:sz w:val="32"/>
          <w:szCs w:val="32"/>
          <w:highlight w:val="none"/>
          <w:u w:val="none"/>
          <w:shd w:val="clear" w:color="auto" w:fill="auto"/>
          <w:lang w:eastAsia="zh-CN"/>
        </w:rPr>
        <w:t>行政</w:t>
      </w:r>
      <w:r>
        <w:rPr>
          <w:rFonts w:hint="eastAsia" w:ascii="宋体" w:hAnsi="宋体" w:eastAsia="仿宋_GB2312" w:cs="仿宋_GB2312"/>
          <w:color w:val="000000"/>
          <w:spacing w:val="-6"/>
          <w:sz w:val="32"/>
          <w:szCs w:val="32"/>
          <w:highlight w:val="none"/>
          <w:u w:val="none"/>
          <w:shd w:val="clear" w:color="auto" w:fill="auto"/>
        </w:rPr>
        <w:t>许可</w:t>
      </w:r>
      <w:r>
        <w:rPr>
          <w:rFonts w:hint="eastAsia" w:ascii="宋体" w:hAnsi="宋体" w:eastAsia="仿宋_GB2312" w:cs="仿宋_GB2312"/>
          <w:color w:val="000000"/>
          <w:spacing w:val="-6"/>
          <w:sz w:val="32"/>
          <w:szCs w:val="32"/>
          <w:highlight w:val="none"/>
          <w:u w:val="none"/>
          <w:shd w:val="clear" w:color="auto" w:fill="auto"/>
          <w:lang w:eastAsia="zh-CN"/>
        </w:rPr>
        <w:t>、备案及书面报告</w:t>
      </w:r>
      <w:r>
        <w:rPr>
          <w:rFonts w:hint="eastAsia" w:ascii="宋体" w:hAnsi="宋体" w:eastAsia="仿宋_GB2312" w:cs="仿宋_GB2312"/>
          <w:color w:val="000000"/>
          <w:spacing w:val="-6"/>
          <w:sz w:val="32"/>
          <w:szCs w:val="32"/>
          <w:highlight w:val="none"/>
          <w:u w:val="none"/>
          <w:shd w:val="clear" w:color="auto" w:fill="auto"/>
          <w:lang w:val="en-US" w:eastAsia="zh-CN"/>
        </w:rPr>
        <w:t>管辖权限，</w:t>
      </w:r>
      <w:r>
        <w:rPr>
          <w:rFonts w:hint="eastAsia" w:ascii="宋体" w:hAnsi="宋体" w:eastAsia="仿宋_GB2312" w:cs="仿宋_GB2312"/>
          <w:color w:val="000000"/>
          <w:spacing w:val="-6"/>
          <w:sz w:val="32"/>
          <w:szCs w:val="32"/>
          <w:highlight w:val="none"/>
          <w:u w:val="none"/>
          <w:shd w:val="clear" w:color="auto" w:fill="auto"/>
        </w:rPr>
        <w:t>编制</w:t>
      </w:r>
      <w:r>
        <w:rPr>
          <w:rFonts w:hint="eastAsia" w:ascii="宋体" w:hAnsi="宋体" w:eastAsia="仿宋_GB2312" w:cs="仿宋_GB2312"/>
          <w:color w:val="000000"/>
          <w:spacing w:val="-6"/>
          <w:sz w:val="32"/>
          <w:szCs w:val="32"/>
          <w:highlight w:val="none"/>
          <w:u w:val="none"/>
          <w:shd w:val="clear" w:color="auto" w:fill="auto"/>
          <w:lang w:eastAsia="zh-CN"/>
        </w:rPr>
        <w:t>行政</w:t>
      </w:r>
      <w:r>
        <w:rPr>
          <w:rFonts w:hint="eastAsia" w:ascii="宋体" w:hAnsi="宋体" w:eastAsia="仿宋_GB2312" w:cs="仿宋_GB2312"/>
          <w:color w:val="000000"/>
          <w:spacing w:val="-6"/>
          <w:sz w:val="32"/>
          <w:szCs w:val="32"/>
          <w:highlight w:val="none"/>
          <w:u w:val="none"/>
          <w:shd w:val="clear" w:color="auto" w:fill="auto"/>
        </w:rPr>
        <w:t>许可、备案</w:t>
      </w:r>
      <w:r>
        <w:rPr>
          <w:rFonts w:hint="eastAsia" w:ascii="宋体" w:hAnsi="宋体" w:eastAsia="仿宋_GB2312" w:cs="仿宋_GB2312"/>
          <w:color w:val="000000"/>
          <w:spacing w:val="-6"/>
          <w:sz w:val="32"/>
          <w:szCs w:val="32"/>
          <w:highlight w:val="none"/>
          <w:u w:val="none"/>
          <w:shd w:val="clear" w:color="auto" w:fill="auto"/>
          <w:lang w:eastAsia="zh-CN"/>
        </w:rPr>
        <w:t>、</w:t>
      </w:r>
      <w:r>
        <w:rPr>
          <w:rFonts w:hint="eastAsia" w:ascii="宋体" w:hAnsi="宋体" w:eastAsia="仿宋_GB2312" w:cs="仿宋_GB2312"/>
          <w:color w:val="000000"/>
          <w:spacing w:val="-6"/>
          <w:sz w:val="32"/>
          <w:szCs w:val="32"/>
          <w:highlight w:val="none"/>
          <w:u w:val="none"/>
          <w:shd w:val="clear" w:color="auto" w:fill="auto"/>
          <w:lang w:val="en-US" w:eastAsia="zh-CN"/>
        </w:rPr>
        <w:t>书</w:t>
      </w:r>
      <w:r>
        <w:rPr>
          <w:rFonts w:hint="eastAsia" w:ascii="宋体" w:hAnsi="宋体" w:eastAsia="仿宋_GB2312" w:cs="仿宋_GB2312"/>
          <w:color w:val="000000"/>
          <w:sz w:val="32"/>
          <w:szCs w:val="32"/>
          <w:highlight w:val="none"/>
          <w:u w:val="none"/>
          <w:shd w:val="clear" w:color="auto" w:fill="auto"/>
          <w:lang w:val="en-US" w:eastAsia="zh-CN"/>
        </w:rPr>
        <w:t>面报告</w:t>
      </w:r>
      <w:r>
        <w:rPr>
          <w:rFonts w:hint="eastAsia" w:ascii="宋体" w:hAnsi="宋体" w:eastAsia="仿宋_GB2312" w:cs="仿宋_GB2312"/>
          <w:color w:val="000000"/>
          <w:sz w:val="32"/>
          <w:szCs w:val="32"/>
          <w:highlight w:val="none"/>
          <w:u w:val="none"/>
          <w:shd w:val="clear" w:color="auto" w:fill="auto"/>
        </w:rPr>
        <w:t>等事项的办事指南和示范文本，并向社会</w:t>
      </w:r>
      <w:r>
        <w:rPr>
          <w:rFonts w:hint="eastAsia" w:ascii="宋体" w:hAnsi="宋体" w:eastAsia="仿宋_GB2312" w:cs="仿宋_GB2312"/>
          <w:color w:val="000000"/>
          <w:sz w:val="32"/>
          <w:szCs w:val="32"/>
          <w:highlight w:val="none"/>
          <w:u w:val="none"/>
          <w:shd w:val="clear" w:color="auto" w:fill="auto"/>
          <w:lang w:eastAsia="zh-CN"/>
        </w:rPr>
        <w:t>公开</w:t>
      </w:r>
      <w:r>
        <w:rPr>
          <w:rFonts w:hint="eastAsia" w:ascii="宋体" w:hAnsi="宋体" w:eastAsia="仿宋_GB2312" w:cs="仿宋_GB2312"/>
          <w:color w:val="000000"/>
          <w:sz w:val="32"/>
          <w:szCs w:val="32"/>
          <w:highlight w:val="none"/>
          <w:u w:val="none"/>
          <w:shd w:val="clear" w:color="auto" w:fill="auto"/>
        </w:rPr>
        <w:t>。办事指南、示范文本的线上与线下标准应当统一，并同步更新。</w:t>
      </w:r>
    </w:p>
    <w:p>
      <w:pPr>
        <w:keepNext w:val="0"/>
        <w:keepLines w:val="0"/>
        <w:pageBreakBefore w:val="0"/>
        <w:widowControl w:val="0"/>
        <w:tabs>
          <w:tab w:val="left" w:pos="21180"/>
        </w:tabs>
        <w:kinsoku/>
        <w:wordWrap/>
        <w:overflowPunct/>
        <w:topLinePunct w:val="0"/>
        <w:autoSpaceDE/>
        <w:autoSpaceDN/>
        <w:bidi w:val="0"/>
        <w:adjustRightInd/>
        <w:snapToGrid/>
        <w:spacing w:beforeLines="0" w:beforeAutospacing="0" w:afterLines="0" w:afterAutospacing="0" w:line="590" w:lineRule="exact"/>
        <w:ind w:right="0" w:rightChars="0"/>
        <w:textAlignment w:val="auto"/>
        <w:outlineLvl w:val="9"/>
        <w:rPr>
          <w:rFonts w:hint="eastAsia" w:ascii="宋体" w:hAnsi="宋体" w:eastAsia="仿宋_GB2312" w:cs="仿宋_GB2312"/>
          <w:color w:val="000000"/>
          <w:sz w:val="32"/>
          <w:szCs w:val="32"/>
          <w:lang w:val="en-US" w:eastAsia="zh-CN"/>
        </w:rPr>
      </w:pPr>
      <w:r>
        <w:rPr>
          <w:rFonts w:hint="eastAsia" w:ascii="宋体" w:hAnsi="宋体" w:eastAsia="黑体" w:cs="黑体"/>
          <w:color w:val="000000"/>
          <w:sz w:val="32"/>
          <w:szCs w:val="32"/>
          <w:highlight w:val="none"/>
          <w:u w:val="none"/>
          <w:shd w:val="clear" w:color="auto" w:fill="auto"/>
          <w:lang w:val="en-US" w:eastAsia="zh-CN"/>
        </w:rPr>
        <w:t xml:space="preserve">    第三十一条</w:t>
      </w:r>
      <w:r>
        <w:rPr>
          <w:rFonts w:hint="eastAsia" w:ascii="宋体" w:hAnsi="宋体" w:eastAsia="仿宋_GB2312" w:cs="仿宋_GB2312"/>
          <w:color w:val="000000"/>
          <w:sz w:val="32"/>
          <w:szCs w:val="32"/>
          <w:highlight w:val="none"/>
          <w:u w:val="none"/>
          <w:shd w:val="clear" w:color="auto" w:fill="auto"/>
          <w:lang w:val="en-US" w:eastAsia="zh-CN"/>
        </w:rPr>
        <w:t xml:space="preserve">  县级以上人民政府</w:t>
      </w:r>
      <w:r>
        <w:rPr>
          <w:rFonts w:hint="eastAsia" w:ascii="宋体" w:hAnsi="宋体" w:eastAsia="仿宋_GB2312" w:cs="仿宋_GB2312"/>
          <w:color w:val="000000"/>
          <w:sz w:val="32"/>
          <w:szCs w:val="32"/>
          <w:highlight w:val="none"/>
          <w:u w:val="none"/>
          <w:shd w:val="clear" w:color="auto" w:fill="auto"/>
        </w:rPr>
        <w:t>人力资源社会保障</w:t>
      </w:r>
      <w:r>
        <w:rPr>
          <w:rFonts w:hint="eastAsia" w:ascii="宋体" w:hAnsi="宋体" w:eastAsia="仿宋_GB2312" w:cs="仿宋_GB2312"/>
          <w:bCs/>
          <w:i w:val="0"/>
          <w:iCs w:val="0"/>
          <w:color w:val="000000"/>
          <w:sz w:val="32"/>
          <w:szCs w:val="32"/>
          <w:highlight w:val="none"/>
          <w:u w:val="none"/>
          <w:shd w:val="clear" w:color="auto" w:fill="auto"/>
          <w:lang w:eastAsia="zh-CN"/>
        </w:rPr>
        <w:t>主管</w:t>
      </w:r>
      <w:r>
        <w:rPr>
          <w:rFonts w:hint="eastAsia" w:ascii="宋体" w:hAnsi="宋体" w:eastAsia="仿宋_GB2312" w:cs="仿宋_GB2312"/>
          <w:color w:val="000000"/>
          <w:sz w:val="32"/>
          <w:szCs w:val="32"/>
          <w:highlight w:val="none"/>
          <w:u w:val="none"/>
          <w:shd w:val="clear" w:color="auto" w:fill="auto"/>
        </w:rPr>
        <w:t>部门应当及时向社会公布</w:t>
      </w:r>
      <w:r>
        <w:rPr>
          <w:rFonts w:hint="eastAsia" w:ascii="宋体" w:hAnsi="宋体" w:eastAsia="仿宋_GB2312" w:cs="仿宋_GB2312"/>
          <w:color w:val="000000"/>
          <w:sz w:val="32"/>
          <w:szCs w:val="32"/>
          <w:highlight w:val="none"/>
          <w:u w:val="none"/>
          <w:shd w:val="clear" w:color="auto" w:fill="auto"/>
          <w:lang w:val="en-US" w:eastAsia="zh-CN"/>
        </w:rPr>
        <w:t>取得</w:t>
      </w:r>
      <w:r>
        <w:rPr>
          <w:rFonts w:hint="eastAsia" w:ascii="宋体" w:hAnsi="宋体" w:eastAsia="仿宋_GB2312" w:cs="仿宋_GB2312"/>
          <w:color w:val="000000"/>
          <w:sz w:val="32"/>
          <w:szCs w:val="32"/>
          <w:highlight w:val="none"/>
          <w:u w:val="none"/>
          <w:shd w:val="clear" w:color="auto" w:fill="auto"/>
          <w:lang w:eastAsia="zh-CN"/>
        </w:rPr>
        <w:t>行政许可或者</w:t>
      </w:r>
      <w:r>
        <w:rPr>
          <w:rFonts w:hint="eastAsia" w:ascii="宋体" w:hAnsi="宋体" w:eastAsia="仿宋_GB2312" w:cs="仿宋_GB2312"/>
          <w:color w:val="000000"/>
          <w:sz w:val="32"/>
          <w:szCs w:val="32"/>
          <w:highlight w:val="none"/>
          <w:u w:val="none"/>
          <w:shd w:val="clear" w:color="auto" w:fill="auto"/>
          <w:lang w:val="en-US" w:eastAsia="zh-CN"/>
        </w:rPr>
        <w:t>经过</w:t>
      </w:r>
      <w:r>
        <w:rPr>
          <w:rFonts w:hint="eastAsia" w:ascii="宋体" w:hAnsi="宋体" w:eastAsia="仿宋_GB2312" w:cs="仿宋_GB2312"/>
          <w:color w:val="000000"/>
          <w:sz w:val="32"/>
          <w:szCs w:val="32"/>
          <w:highlight w:val="none"/>
          <w:u w:val="none"/>
          <w:shd w:val="clear" w:color="auto" w:fill="auto"/>
          <w:lang w:eastAsia="zh-CN"/>
        </w:rPr>
        <w:t>备案的</w:t>
      </w:r>
      <w:r>
        <w:rPr>
          <w:rFonts w:hint="eastAsia" w:ascii="宋体" w:hAnsi="宋体" w:eastAsia="仿宋_GB2312" w:cs="仿宋_GB2312"/>
          <w:color w:val="000000"/>
          <w:sz w:val="32"/>
          <w:szCs w:val="32"/>
          <w:highlight w:val="none"/>
          <w:u w:val="none"/>
          <w:shd w:val="clear" w:color="auto" w:fill="auto"/>
        </w:rPr>
        <w:t>经营性人力资源服务机构</w:t>
      </w:r>
      <w:r>
        <w:rPr>
          <w:rFonts w:hint="eastAsia" w:ascii="宋体" w:hAnsi="宋体" w:eastAsia="仿宋_GB2312" w:cs="仿宋_GB2312"/>
          <w:color w:val="000000"/>
          <w:sz w:val="32"/>
          <w:szCs w:val="32"/>
          <w:highlight w:val="none"/>
          <w:u w:val="none"/>
          <w:shd w:val="clear" w:color="auto" w:fill="auto"/>
          <w:lang w:eastAsia="zh-CN"/>
        </w:rPr>
        <w:t>的</w:t>
      </w:r>
      <w:r>
        <w:rPr>
          <w:rFonts w:hint="eastAsia" w:ascii="宋体" w:hAnsi="宋体" w:eastAsia="仿宋_GB2312" w:cs="仿宋_GB2312"/>
          <w:color w:val="000000"/>
          <w:sz w:val="32"/>
          <w:szCs w:val="32"/>
          <w:highlight w:val="none"/>
          <w:u w:val="none"/>
          <w:shd w:val="clear" w:color="auto" w:fill="auto"/>
        </w:rPr>
        <w:t>名单</w:t>
      </w:r>
      <w:r>
        <w:rPr>
          <w:rFonts w:hint="eastAsia" w:ascii="宋体" w:hAnsi="宋体" w:eastAsia="仿宋_GB2312" w:cs="仿宋_GB2312"/>
          <w:color w:val="000000"/>
          <w:sz w:val="32"/>
          <w:szCs w:val="32"/>
          <w:highlight w:val="none"/>
          <w:u w:val="none"/>
          <w:shd w:val="clear" w:color="auto" w:fill="auto"/>
          <w:lang w:eastAsia="zh-CN"/>
        </w:rPr>
        <w:t>、</w:t>
      </w:r>
      <w:r>
        <w:rPr>
          <w:rFonts w:hint="eastAsia" w:ascii="宋体" w:hAnsi="宋体" w:eastAsia="仿宋_GB2312" w:cs="仿宋_GB2312"/>
          <w:color w:val="000000"/>
          <w:sz w:val="32"/>
          <w:szCs w:val="32"/>
          <w:highlight w:val="none"/>
          <w:u w:val="none"/>
          <w:shd w:val="clear" w:color="auto" w:fill="auto"/>
          <w:lang w:val="en-US" w:eastAsia="zh-CN"/>
        </w:rPr>
        <w:t>商事登记地</w:t>
      </w:r>
      <w:r>
        <w:rPr>
          <w:rFonts w:hint="eastAsia" w:ascii="宋体" w:hAnsi="宋体" w:eastAsia="仿宋_GB2312" w:cs="仿宋_GB2312"/>
          <w:i w:val="0"/>
          <w:iCs w:val="0"/>
          <w:color w:val="000000"/>
          <w:sz w:val="32"/>
          <w:szCs w:val="32"/>
          <w:highlight w:val="none"/>
          <w:u w:val="none"/>
          <w:shd w:val="clear" w:color="auto" w:fill="auto"/>
          <w:lang w:val="en-US" w:eastAsia="zh-CN"/>
        </w:rPr>
        <w:t>及其变更、延续等</w:t>
      </w:r>
      <w:r>
        <w:rPr>
          <w:rFonts w:hint="eastAsia" w:ascii="宋体" w:hAnsi="宋体" w:eastAsia="仿宋_GB2312" w:cs="仿宋_GB2312"/>
          <w:i w:val="0"/>
          <w:iCs w:val="0"/>
          <w:color w:val="000000"/>
          <w:sz w:val="32"/>
          <w:szCs w:val="32"/>
          <w:highlight w:val="none"/>
          <w:u w:val="none"/>
          <w:shd w:val="clear" w:color="auto" w:fill="auto"/>
        </w:rPr>
        <w:t>情况</w:t>
      </w:r>
      <w:r>
        <w:rPr>
          <w:rFonts w:hint="eastAsia" w:ascii="宋体" w:hAnsi="宋体" w:eastAsia="仿宋_GB2312" w:cs="仿宋_GB2312"/>
          <w:color w:val="000000"/>
          <w:sz w:val="32"/>
          <w:szCs w:val="32"/>
          <w:highlight w:val="none"/>
          <w:u w:val="none"/>
          <w:shd w:val="clear" w:color="auto" w:fill="auto"/>
        </w:rPr>
        <w:t>。</w:t>
      </w:r>
    </w:p>
    <w:p>
      <w:pPr>
        <w:keepNext w:val="0"/>
        <w:keepLines w:val="0"/>
        <w:pageBreakBefore w:val="0"/>
        <w:widowControl w:val="0"/>
        <w:tabs>
          <w:tab w:val="left" w:pos="21180"/>
        </w:tabs>
        <w:kinsoku/>
        <w:wordWrap/>
        <w:overflowPunct/>
        <w:topLinePunct w:val="0"/>
        <w:autoSpaceDE/>
        <w:autoSpaceDN/>
        <w:bidi w:val="0"/>
        <w:adjustRightInd/>
        <w:snapToGrid/>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u w:val="none"/>
          <w:shd w:val="clear" w:color="auto" w:fill="auto"/>
        </w:rPr>
      </w:pP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黑体" w:cs="黑体"/>
          <w:color w:val="000000"/>
          <w:sz w:val="32"/>
          <w:szCs w:val="32"/>
          <w:highlight w:val="none"/>
          <w:u w:val="none"/>
          <w:shd w:val="clear" w:color="auto" w:fill="auto"/>
          <w:lang w:val="en-US" w:eastAsia="zh-CN"/>
        </w:rPr>
      </w:pPr>
      <w:r>
        <w:rPr>
          <w:rFonts w:hint="eastAsia" w:ascii="宋体" w:hAnsi="宋体" w:eastAsia="仿宋_GB2312" w:cs="仿宋_GB2312"/>
          <w:color w:val="000000"/>
          <w:sz w:val="32"/>
          <w:szCs w:val="32"/>
          <w:highlight w:val="none"/>
          <w:u w:val="none"/>
          <w:shd w:val="clear" w:color="auto" w:fill="auto"/>
          <w:lang w:val="en-US" w:eastAsia="zh-CN"/>
        </w:rPr>
        <w:t xml:space="preserve">       </w:t>
      </w:r>
      <w:r>
        <w:rPr>
          <w:rFonts w:hint="eastAsia" w:ascii="宋体" w:hAnsi="宋体" w:eastAsia="黑体" w:cs="黑体"/>
          <w:color w:val="000000"/>
          <w:sz w:val="32"/>
          <w:szCs w:val="32"/>
          <w:highlight w:val="none"/>
          <w:u w:val="none"/>
          <w:shd w:val="clear" w:color="auto" w:fill="auto"/>
          <w:lang w:val="en-US" w:eastAsia="zh-CN"/>
        </w:rPr>
        <w:t xml:space="preserve">   第四章  人力资源市场活动规范</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90" w:lineRule="exact"/>
        <w:ind w:left="0" w:leftChars="0" w:right="0" w:rightChars="0" w:firstLine="0" w:firstLineChars="0"/>
        <w:jc w:val="center"/>
        <w:textAlignment w:val="auto"/>
        <w:outlineLvl w:val="9"/>
        <w:rPr>
          <w:rFonts w:hint="eastAsia" w:ascii="宋体" w:hAnsi="宋体" w:eastAsia="仿宋_GB2312" w:cs="仿宋_GB2312"/>
          <w:color w:val="000000"/>
          <w:sz w:val="32"/>
          <w:szCs w:val="32"/>
          <w:highlight w:val="none"/>
          <w:u w:val="none"/>
          <w:shd w:val="clear" w:color="auto" w:fill="auto"/>
        </w:rPr>
      </w:pP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90" w:lineRule="exact"/>
        <w:ind w:right="0" w:rightChars="0"/>
        <w:textAlignment w:val="auto"/>
        <w:outlineLvl w:val="9"/>
        <w:rPr>
          <w:rFonts w:hint="eastAsia" w:ascii="宋体" w:hAnsi="宋体" w:eastAsia="仿宋_GB2312" w:cs="仿宋_GB2312"/>
          <w:color w:val="000000"/>
          <w:sz w:val="32"/>
          <w:szCs w:val="32"/>
          <w:lang w:val="en-US" w:eastAsia="zh-CN"/>
        </w:rPr>
      </w:pPr>
      <w:r>
        <w:rPr>
          <w:rFonts w:hint="eastAsia" w:ascii="宋体" w:hAnsi="宋体" w:eastAsia="黑体" w:cs="黑体"/>
          <w:color w:val="000000"/>
          <w:sz w:val="32"/>
          <w:szCs w:val="32"/>
          <w:highlight w:val="none"/>
          <w:u w:val="none"/>
          <w:shd w:val="clear" w:color="auto" w:fill="auto"/>
          <w:lang w:val="en-US" w:eastAsia="zh-CN"/>
        </w:rPr>
        <w:t xml:space="preserve">    第三十二条</w:t>
      </w:r>
      <w:r>
        <w:rPr>
          <w:rFonts w:hint="eastAsia" w:ascii="宋体" w:hAnsi="宋体" w:eastAsia="仿宋_GB2312" w:cs="仿宋_GB2312"/>
          <w:color w:val="000000"/>
          <w:sz w:val="32"/>
          <w:szCs w:val="32"/>
          <w:highlight w:val="none"/>
          <w:u w:val="none"/>
          <w:shd w:val="clear" w:color="auto" w:fill="auto"/>
          <w:lang w:val="en-US" w:eastAsia="zh-CN"/>
        </w:rPr>
        <w:t xml:space="preserve">  </w:t>
      </w:r>
      <w:r>
        <w:rPr>
          <w:rFonts w:hint="eastAsia" w:ascii="宋体" w:hAnsi="宋体" w:eastAsia="仿宋_GB2312" w:cs="仿宋_GB2312"/>
          <w:color w:val="000000"/>
          <w:sz w:val="32"/>
          <w:szCs w:val="32"/>
          <w:highlight w:val="none"/>
          <w:u w:val="none"/>
          <w:shd w:val="clear" w:color="auto" w:fill="auto"/>
          <w:lang w:eastAsia="zh-CN"/>
        </w:rPr>
        <w:t>个人求职</w:t>
      </w:r>
      <w:r>
        <w:rPr>
          <w:rFonts w:hint="eastAsia" w:ascii="宋体" w:hAnsi="宋体" w:eastAsia="仿宋_GB2312" w:cs="仿宋_GB2312"/>
          <w:color w:val="000000"/>
          <w:sz w:val="32"/>
          <w:szCs w:val="32"/>
          <w:highlight w:val="none"/>
          <w:u w:val="none"/>
          <w:shd w:val="clear" w:color="auto" w:fill="auto"/>
        </w:rPr>
        <w:t>应当如实</w:t>
      </w:r>
      <w:r>
        <w:rPr>
          <w:rFonts w:hint="eastAsia" w:ascii="宋体" w:hAnsi="宋体" w:eastAsia="仿宋_GB2312" w:cs="仿宋_GB2312"/>
          <w:color w:val="000000"/>
          <w:sz w:val="32"/>
          <w:szCs w:val="32"/>
          <w:highlight w:val="none"/>
          <w:u w:val="none"/>
          <w:shd w:val="clear" w:color="auto" w:fill="auto"/>
          <w:lang w:eastAsia="zh-CN"/>
        </w:rPr>
        <w:t>向用人单位或者人力资源服务机构</w:t>
      </w:r>
      <w:r>
        <w:rPr>
          <w:rFonts w:hint="eastAsia" w:ascii="宋体" w:hAnsi="宋体" w:eastAsia="仿宋_GB2312" w:cs="仿宋_GB2312"/>
          <w:color w:val="000000"/>
          <w:sz w:val="32"/>
          <w:szCs w:val="32"/>
          <w:highlight w:val="none"/>
          <w:u w:val="none"/>
          <w:shd w:val="clear" w:color="auto" w:fill="auto"/>
        </w:rPr>
        <w:t>提供本人基本信息以及与应聘岗位相关的知识、技能、工作经历等情况。</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90" w:lineRule="exact"/>
        <w:ind w:right="0" w:rightChars="0"/>
        <w:jc w:val="both"/>
        <w:textAlignment w:val="auto"/>
        <w:outlineLvl w:val="9"/>
        <w:rPr>
          <w:rFonts w:hint="eastAsia" w:ascii="宋体" w:hAnsi="宋体" w:eastAsia="仿宋_GB2312" w:cs="仿宋_GB2312"/>
          <w:color w:val="000000"/>
          <w:sz w:val="32"/>
          <w:szCs w:val="32"/>
          <w:highlight w:val="none"/>
          <w:u w:val="none"/>
          <w:shd w:val="clear" w:color="auto" w:fill="auto"/>
          <w:lang w:eastAsia="zh-CN"/>
        </w:rPr>
      </w:pPr>
      <w:r>
        <w:rPr>
          <w:rFonts w:hint="eastAsia" w:ascii="宋体" w:hAnsi="宋体" w:eastAsia="黑体" w:cs="黑体"/>
          <w:color w:val="000000"/>
          <w:sz w:val="32"/>
          <w:szCs w:val="32"/>
          <w:highlight w:val="none"/>
          <w:u w:val="none"/>
          <w:shd w:val="clear" w:color="auto" w:fill="auto"/>
          <w:lang w:val="en-US" w:eastAsia="zh-CN"/>
        </w:rPr>
        <w:t xml:space="preserve">    第三十三条</w:t>
      </w:r>
      <w:r>
        <w:rPr>
          <w:rFonts w:hint="eastAsia" w:ascii="宋体" w:hAnsi="宋体" w:eastAsia="仿宋_GB2312" w:cs="仿宋_GB2312"/>
          <w:color w:val="000000"/>
          <w:spacing w:val="-6"/>
          <w:sz w:val="32"/>
          <w:szCs w:val="32"/>
          <w:highlight w:val="none"/>
          <w:u w:val="none"/>
          <w:shd w:val="clear" w:color="auto" w:fill="auto"/>
          <w:lang w:val="en-US" w:eastAsia="zh-CN"/>
        </w:rPr>
        <w:t xml:space="preserve">  </w:t>
      </w:r>
      <w:r>
        <w:rPr>
          <w:rFonts w:hint="eastAsia" w:ascii="宋体" w:hAnsi="宋体" w:eastAsia="仿宋_GB2312" w:cs="仿宋_GB2312"/>
          <w:color w:val="000000"/>
          <w:spacing w:val="-6"/>
          <w:sz w:val="32"/>
          <w:szCs w:val="32"/>
          <w:highlight w:val="none"/>
          <w:u w:val="none"/>
          <w:shd w:val="clear" w:color="auto" w:fill="auto"/>
        </w:rPr>
        <w:t>用人单位</w:t>
      </w:r>
      <w:r>
        <w:rPr>
          <w:rFonts w:hint="eastAsia" w:ascii="宋体" w:hAnsi="宋体" w:eastAsia="仿宋_GB2312" w:cs="仿宋_GB2312"/>
          <w:i w:val="0"/>
          <w:iCs w:val="0"/>
          <w:color w:val="000000"/>
          <w:spacing w:val="-6"/>
          <w:sz w:val="32"/>
          <w:szCs w:val="32"/>
          <w:highlight w:val="none"/>
          <w:u w:val="none"/>
          <w:shd w:val="clear" w:color="auto" w:fill="auto"/>
          <w:lang w:eastAsia="zh-CN"/>
        </w:rPr>
        <w:t>招用人员，应当</w:t>
      </w:r>
      <w:r>
        <w:rPr>
          <w:rFonts w:hint="eastAsia" w:ascii="宋体" w:hAnsi="宋体" w:eastAsia="仿宋_GB2312" w:cs="仿宋_GB2312"/>
          <w:color w:val="000000"/>
          <w:spacing w:val="-6"/>
          <w:sz w:val="32"/>
          <w:szCs w:val="32"/>
          <w:highlight w:val="none"/>
          <w:u w:val="none"/>
          <w:shd w:val="clear" w:color="auto" w:fill="auto"/>
          <w:lang w:eastAsia="zh-CN"/>
        </w:rPr>
        <w:t>提</w:t>
      </w:r>
      <w:r>
        <w:rPr>
          <w:rFonts w:hint="eastAsia" w:ascii="宋体" w:hAnsi="宋体" w:eastAsia="仿宋_GB2312" w:cs="仿宋_GB2312"/>
          <w:color w:val="000000"/>
          <w:sz w:val="32"/>
          <w:szCs w:val="32"/>
          <w:highlight w:val="none"/>
          <w:u w:val="none"/>
          <w:shd w:val="clear" w:color="auto" w:fill="auto"/>
          <w:lang w:eastAsia="zh-CN"/>
        </w:rPr>
        <w:t>供用人单位基本情况</w:t>
      </w:r>
      <w:r>
        <w:rPr>
          <w:rFonts w:hint="eastAsia" w:ascii="宋体" w:hAnsi="宋体" w:eastAsia="仿宋_GB2312" w:cs="仿宋_GB2312"/>
          <w:color w:val="000000"/>
          <w:sz w:val="32"/>
          <w:szCs w:val="32"/>
          <w:highlight w:val="none"/>
          <w:u w:val="none"/>
          <w:shd w:val="clear" w:color="auto" w:fill="auto"/>
        </w:rPr>
        <w:t>、招聘人数、</w:t>
      </w:r>
      <w:r>
        <w:rPr>
          <w:rFonts w:hint="eastAsia" w:ascii="宋体" w:hAnsi="宋体" w:eastAsia="仿宋_GB2312" w:cs="仿宋_GB2312"/>
          <w:color w:val="000000"/>
          <w:sz w:val="32"/>
          <w:szCs w:val="32"/>
          <w:highlight w:val="none"/>
          <w:u w:val="none"/>
          <w:shd w:val="clear" w:color="auto" w:fill="auto"/>
          <w:lang w:val="en-US" w:eastAsia="zh-CN"/>
        </w:rPr>
        <w:t>招聘</w:t>
      </w:r>
      <w:r>
        <w:rPr>
          <w:rFonts w:hint="eastAsia" w:ascii="宋体" w:hAnsi="宋体" w:eastAsia="仿宋_GB2312" w:cs="仿宋_GB2312"/>
          <w:color w:val="000000"/>
          <w:sz w:val="32"/>
          <w:szCs w:val="32"/>
          <w:highlight w:val="none"/>
          <w:u w:val="none"/>
          <w:shd w:val="clear" w:color="auto" w:fill="auto"/>
        </w:rPr>
        <w:t>条件、工作内容、</w:t>
      </w:r>
      <w:r>
        <w:rPr>
          <w:rFonts w:hint="eastAsia" w:ascii="宋体" w:hAnsi="宋体" w:eastAsia="仿宋_GB2312" w:cs="仿宋_GB2312"/>
          <w:color w:val="000000"/>
          <w:sz w:val="32"/>
          <w:szCs w:val="32"/>
          <w:highlight w:val="none"/>
          <w:u w:val="none"/>
          <w:shd w:val="clear" w:color="auto" w:fill="auto"/>
          <w:lang w:eastAsia="zh-CN"/>
        </w:rPr>
        <w:t>工作地点、</w:t>
      </w:r>
      <w:r>
        <w:rPr>
          <w:rFonts w:hint="eastAsia" w:ascii="宋体" w:hAnsi="宋体" w:eastAsia="仿宋_GB2312" w:cs="仿宋_GB2312"/>
          <w:color w:val="000000"/>
          <w:sz w:val="32"/>
          <w:szCs w:val="32"/>
          <w:highlight w:val="none"/>
          <w:u w:val="none"/>
          <w:shd w:val="clear" w:color="auto" w:fill="auto"/>
          <w:lang w:val="en-US" w:eastAsia="zh-CN"/>
        </w:rPr>
        <w:t>基本</w:t>
      </w:r>
      <w:r>
        <w:rPr>
          <w:rFonts w:hint="eastAsia" w:ascii="宋体" w:hAnsi="宋体" w:eastAsia="仿宋_GB2312" w:cs="仿宋_GB2312"/>
          <w:color w:val="000000"/>
          <w:sz w:val="32"/>
          <w:szCs w:val="32"/>
          <w:highlight w:val="none"/>
          <w:u w:val="none"/>
          <w:shd w:val="clear" w:color="auto" w:fill="auto"/>
        </w:rPr>
        <w:t>劳动报酬</w:t>
      </w:r>
      <w:r>
        <w:rPr>
          <w:rFonts w:hint="eastAsia" w:ascii="宋体" w:hAnsi="宋体" w:eastAsia="仿宋_GB2312" w:cs="仿宋_GB2312"/>
          <w:color w:val="000000"/>
          <w:sz w:val="32"/>
          <w:szCs w:val="32"/>
          <w:highlight w:val="none"/>
          <w:u w:val="none"/>
          <w:shd w:val="clear" w:color="auto" w:fill="auto"/>
          <w:lang w:eastAsia="zh-CN"/>
        </w:rPr>
        <w:t>等招聘信息。</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90" w:lineRule="exact"/>
        <w:ind w:right="0" w:rightChars="0"/>
        <w:jc w:val="both"/>
        <w:textAlignment w:val="auto"/>
        <w:outlineLvl w:val="9"/>
        <w:rPr>
          <w:rFonts w:hint="eastAsia" w:ascii="宋体" w:hAnsi="宋体" w:eastAsia="仿宋_GB2312" w:cs="仿宋_GB2312"/>
          <w:color w:val="000000"/>
          <w:kern w:val="0"/>
          <w:sz w:val="32"/>
          <w:szCs w:val="32"/>
          <w:lang w:val="en-US" w:eastAsia="zh-CN" w:bidi="ar"/>
        </w:rPr>
      </w:pPr>
      <w:r>
        <w:rPr>
          <w:rFonts w:hint="eastAsia" w:ascii="宋体" w:hAnsi="宋体" w:cs="仿宋_GB2312"/>
          <w:i w:val="0"/>
          <w:iCs w:val="0"/>
          <w:color w:val="000000"/>
          <w:spacing w:val="-6"/>
          <w:sz w:val="32"/>
          <w:szCs w:val="32"/>
          <w:highlight w:val="none"/>
          <w:u w:val="none"/>
          <w:shd w:val="clear" w:color="auto" w:fill="auto"/>
          <w:lang w:val="en-US" w:eastAsia="zh-CN"/>
        </w:rPr>
        <w:t xml:space="preserve">    </w:t>
      </w:r>
      <w:r>
        <w:rPr>
          <w:rFonts w:hint="eastAsia" w:ascii="宋体" w:hAnsi="宋体" w:eastAsia="仿宋_GB2312" w:cs="仿宋_GB2312"/>
          <w:i w:val="0"/>
          <w:iCs w:val="0"/>
          <w:color w:val="000000"/>
          <w:spacing w:val="-6"/>
          <w:sz w:val="32"/>
          <w:szCs w:val="32"/>
          <w:highlight w:val="none"/>
          <w:u w:val="none"/>
          <w:shd w:val="clear" w:color="auto" w:fill="auto"/>
          <w:lang w:val="en-US" w:eastAsia="zh-CN"/>
        </w:rPr>
        <w:t>用人单位提供的</w:t>
      </w:r>
      <w:r>
        <w:rPr>
          <w:rFonts w:hint="eastAsia" w:ascii="宋体" w:hAnsi="宋体" w:eastAsia="仿宋_GB2312" w:cs="仿宋_GB2312"/>
          <w:b w:val="0"/>
          <w:bCs w:val="0"/>
          <w:i w:val="0"/>
          <w:iCs w:val="0"/>
          <w:color w:val="000000"/>
          <w:spacing w:val="-6"/>
          <w:sz w:val="32"/>
          <w:szCs w:val="32"/>
          <w:highlight w:val="none"/>
          <w:u w:val="none"/>
          <w:shd w:val="clear" w:color="auto" w:fill="auto"/>
          <w:lang w:eastAsia="zh-CN"/>
        </w:rPr>
        <w:t>有关招聘信息</w:t>
      </w:r>
      <w:r>
        <w:rPr>
          <w:rFonts w:hint="eastAsia" w:ascii="宋体" w:hAnsi="宋体" w:eastAsia="仿宋_GB2312" w:cs="仿宋_GB2312"/>
          <w:color w:val="000000"/>
          <w:spacing w:val="-6"/>
          <w:sz w:val="32"/>
          <w:szCs w:val="32"/>
          <w:highlight w:val="none"/>
          <w:u w:val="none"/>
          <w:shd w:val="clear" w:color="auto" w:fill="auto"/>
          <w:lang w:eastAsia="zh-CN"/>
        </w:rPr>
        <w:t>应当真实、合法，不得含有民</w:t>
      </w:r>
      <w:r>
        <w:rPr>
          <w:rFonts w:hint="eastAsia" w:ascii="宋体" w:hAnsi="宋体" w:eastAsia="仿宋_GB2312" w:cs="仿宋_GB2312"/>
          <w:color w:val="000000"/>
          <w:sz w:val="32"/>
          <w:szCs w:val="32"/>
          <w:highlight w:val="none"/>
          <w:u w:val="none"/>
          <w:shd w:val="clear" w:color="auto" w:fill="auto"/>
          <w:lang w:eastAsia="zh-CN"/>
        </w:rPr>
        <w:t>族、种族、性别、宗教信仰、残疾等方面的歧视性内容</w:t>
      </w:r>
      <w:r>
        <w:rPr>
          <w:rFonts w:hint="eastAsia" w:ascii="宋体" w:hAnsi="宋体" w:eastAsia="仿宋_GB2312" w:cs="仿宋_GB2312"/>
          <w:i w:val="0"/>
          <w:iCs w:val="0"/>
          <w:color w:val="000000"/>
          <w:sz w:val="32"/>
          <w:szCs w:val="32"/>
          <w:highlight w:val="none"/>
          <w:u w:val="none"/>
          <w:shd w:val="clear" w:color="auto" w:fill="auto"/>
          <w:lang w:eastAsia="zh-CN"/>
        </w:rPr>
        <w:t>；</w:t>
      </w:r>
      <w:r>
        <w:rPr>
          <w:rFonts w:hint="eastAsia" w:ascii="宋体" w:hAnsi="宋体" w:eastAsia="仿宋_GB2312" w:cs="仿宋_GB2312"/>
          <w:color w:val="000000"/>
          <w:kern w:val="0"/>
          <w:sz w:val="32"/>
          <w:szCs w:val="32"/>
          <w:lang w:val="en-US" w:eastAsia="zh-CN" w:bidi="ar"/>
        </w:rPr>
        <w:t>除国家规定的不适合妇女工作的岗位外，不得以性别为由拒绝招聘妇女或者提高对妇女的招聘条件。</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90" w:lineRule="exact"/>
        <w:ind w:right="0" w:rightChars="0"/>
        <w:textAlignment w:val="auto"/>
        <w:outlineLvl w:val="9"/>
        <w:rPr>
          <w:rFonts w:hint="eastAsia" w:ascii="宋体" w:hAnsi="宋体" w:eastAsia="仿宋_GB2312" w:cs="仿宋_GB2312"/>
          <w:color w:val="000000"/>
          <w:sz w:val="32"/>
          <w:szCs w:val="32"/>
          <w:highlight w:val="none"/>
          <w:u w:val="none"/>
          <w:shd w:val="clear" w:color="auto" w:fill="auto"/>
          <w:lang w:val="en-US" w:eastAsia="zh-CN"/>
        </w:rPr>
      </w:pPr>
      <w:r>
        <w:rPr>
          <w:rFonts w:hint="eastAsia" w:ascii="宋体" w:hAnsi="宋体" w:eastAsia="黑体" w:cs="黑体"/>
          <w:color w:val="000000"/>
          <w:sz w:val="32"/>
          <w:szCs w:val="32"/>
          <w:highlight w:val="none"/>
          <w:u w:val="none"/>
          <w:shd w:val="clear" w:color="auto" w:fill="auto"/>
          <w:lang w:val="en-US" w:eastAsia="zh-CN"/>
        </w:rPr>
        <w:t xml:space="preserve">    第三十四条</w:t>
      </w:r>
      <w:r>
        <w:rPr>
          <w:rFonts w:hint="eastAsia" w:ascii="宋体" w:hAnsi="宋体" w:eastAsia="仿宋_GB2312" w:cs="仿宋_GB2312"/>
          <w:color w:val="000000"/>
          <w:sz w:val="32"/>
          <w:szCs w:val="32"/>
          <w:highlight w:val="none"/>
          <w:u w:val="none"/>
          <w:shd w:val="clear" w:color="auto" w:fill="auto"/>
          <w:lang w:val="en-US" w:eastAsia="zh-CN"/>
        </w:rPr>
        <w:t xml:space="preserve">  </w:t>
      </w:r>
      <w:r>
        <w:rPr>
          <w:rFonts w:hint="eastAsia" w:ascii="宋体" w:hAnsi="宋体" w:eastAsia="仿宋_GB2312" w:cs="仿宋_GB2312"/>
          <w:color w:val="000000"/>
          <w:sz w:val="32"/>
          <w:szCs w:val="32"/>
          <w:highlight w:val="none"/>
          <w:u w:val="none"/>
          <w:shd w:val="clear" w:color="auto" w:fill="auto"/>
        </w:rPr>
        <w:t>人力资源服务机构</w:t>
      </w:r>
      <w:r>
        <w:rPr>
          <w:rFonts w:hint="eastAsia" w:ascii="宋体" w:hAnsi="宋体" w:eastAsia="仿宋_GB2312" w:cs="仿宋_GB2312"/>
          <w:color w:val="000000"/>
          <w:sz w:val="32"/>
          <w:szCs w:val="32"/>
          <w:highlight w:val="none"/>
          <w:u w:val="none"/>
          <w:shd w:val="clear" w:color="auto" w:fill="auto"/>
          <w:lang w:eastAsia="zh-CN"/>
        </w:rPr>
        <w:t>接受用人单位委托</w:t>
      </w:r>
      <w:r>
        <w:rPr>
          <w:rFonts w:hint="eastAsia" w:ascii="宋体" w:hAnsi="宋体" w:eastAsia="仿宋_GB2312" w:cs="仿宋_GB2312"/>
          <w:color w:val="000000"/>
          <w:sz w:val="32"/>
          <w:szCs w:val="32"/>
          <w:highlight w:val="none"/>
          <w:u w:val="none"/>
          <w:shd w:val="clear" w:color="auto" w:fill="auto"/>
        </w:rPr>
        <w:t>招聘</w:t>
      </w:r>
      <w:r>
        <w:rPr>
          <w:rFonts w:hint="eastAsia" w:ascii="宋体" w:hAnsi="宋体" w:eastAsia="仿宋_GB2312" w:cs="仿宋_GB2312"/>
          <w:color w:val="000000"/>
          <w:sz w:val="32"/>
          <w:szCs w:val="32"/>
          <w:highlight w:val="none"/>
          <w:u w:val="none"/>
          <w:shd w:val="clear" w:color="auto" w:fill="auto"/>
          <w:lang w:eastAsia="zh-CN"/>
        </w:rPr>
        <w:t>人员</w:t>
      </w:r>
      <w:r>
        <w:rPr>
          <w:rFonts w:hint="eastAsia" w:ascii="宋体" w:hAnsi="宋体" w:eastAsia="仿宋_GB2312" w:cs="仿宋_GB2312"/>
          <w:color w:val="000000"/>
          <w:sz w:val="32"/>
          <w:szCs w:val="32"/>
          <w:highlight w:val="none"/>
          <w:u w:val="none"/>
          <w:shd w:val="clear" w:color="auto" w:fill="auto"/>
        </w:rPr>
        <w:t>，应当</w:t>
      </w:r>
      <w:r>
        <w:rPr>
          <w:rFonts w:hint="eastAsia" w:ascii="宋体" w:hAnsi="宋体" w:eastAsia="仿宋_GB2312" w:cs="仿宋_GB2312"/>
          <w:color w:val="000000"/>
          <w:sz w:val="32"/>
          <w:szCs w:val="32"/>
          <w:highlight w:val="none"/>
          <w:u w:val="none"/>
          <w:shd w:val="clear" w:color="auto" w:fill="auto"/>
          <w:lang w:eastAsia="zh-CN"/>
        </w:rPr>
        <w:t>要求用人单位提供</w:t>
      </w:r>
      <w:r>
        <w:rPr>
          <w:rFonts w:hint="eastAsia" w:ascii="宋体" w:hAnsi="宋体" w:eastAsia="仿宋_GB2312" w:cs="仿宋_GB2312"/>
          <w:color w:val="000000"/>
          <w:sz w:val="32"/>
          <w:szCs w:val="32"/>
          <w:highlight w:val="none"/>
          <w:u w:val="none"/>
          <w:shd w:val="clear" w:color="auto" w:fill="auto"/>
        </w:rPr>
        <w:t>招聘简章</w:t>
      </w:r>
      <w:r>
        <w:rPr>
          <w:rFonts w:hint="eastAsia" w:ascii="宋体" w:hAnsi="宋体" w:eastAsia="仿宋_GB2312" w:cs="仿宋_GB2312"/>
          <w:color w:val="000000"/>
          <w:sz w:val="32"/>
          <w:szCs w:val="32"/>
          <w:highlight w:val="none"/>
          <w:u w:val="none"/>
          <w:shd w:val="clear" w:color="auto" w:fill="auto"/>
          <w:lang w:eastAsia="zh-CN"/>
        </w:rPr>
        <w:t>、</w:t>
      </w:r>
      <w:r>
        <w:rPr>
          <w:rFonts w:hint="eastAsia" w:ascii="宋体" w:hAnsi="宋体" w:eastAsia="仿宋_GB2312" w:cs="仿宋_GB2312"/>
          <w:color w:val="000000"/>
          <w:sz w:val="32"/>
          <w:szCs w:val="32"/>
          <w:highlight w:val="none"/>
          <w:u w:val="none"/>
          <w:shd w:val="clear" w:color="auto" w:fill="auto"/>
        </w:rPr>
        <w:t>营业执照或</w:t>
      </w:r>
      <w:r>
        <w:rPr>
          <w:rFonts w:hint="eastAsia" w:ascii="宋体" w:hAnsi="宋体" w:eastAsia="仿宋_GB2312" w:cs="仿宋_GB2312"/>
          <w:color w:val="000000"/>
          <w:sz w:val="32"/>
          <w:szCs w:val="32"/>
          <w:highlight w:val="none"/>
          <w:u w:val="none"/>
          <w:shd w:val="clear" w:color="auto" w:fill="auto"/>
          <w:lang w:eastAsia="zh-CN"/>
        </w:rPr>
        <w:t>者</w:t>
      </w:r>
      <w:r>
        <w:rPr>
          <w:rFonts w:hint="eastAsia" w:ascii="宋体" w:hAnsi="宋体" w:eastAsia="仿宋_GB2312" w:cs="仿宋_GB2312"/>
          <w:color w:val="000000"/>
          <w:sz w:val="32"/>
          <w:szCs w:val="32"/>
          <w:highlight w:val="none"/>
          <w:u w:val="none"/>
          <w:shd w:val="clear" w:color="auto" w:fill="auto"/>
        </w:rPr>
        <w:t>有关部门批准设立的文件、经办人身份证件</w:t>
      </w:r>
      <w:r>
        <w:rPr>
          <w:rFonts w:hint="eastAsia" w:ascii="宋体" w:hAnsi="宋体" w:eastAsia="仿宋_GB2312" w:cs="仿宋_GB2312"/>
          <w:color w:val="000000"/>
          <w:sz w:val="32"/>
          <w:szCs w:val="32"/>
          <w:highlight w:val="none"/>
          <w:u w:val="none"/>
          <w:shd w:val="clear" w:color="auto" w:fill="auto"/>
          <w:lang w:eastAsia="zh-CN"/>
        </w:rPr>
        <w:t>、用人单位的</w:t>
      </w:r>
      <w:r>
        <w:rPr>
          <w:rFonts w:hint="eastAsia" w:ascii="宋体" w:hAnsi="宋体" w:eastAsia="仿宋_GB2312" w:cs="仿宋_GB2312"/>
          <w:color w:val="000000"/>
          <w:sz w:val="32"/>
          <w:szCs w:val="32"/>
          <w:highlight w:val="none"/>
          <w:u w:val="none"/>
          <w:shd w:val="clear" w:color="auto" w:fill="auto"/>
        </w:rPr>
        <w:t>委托证明</w:t>
      </w:r>
      <w:r>
        <w:rPr>
          <w:rFonts w:hint="eastAsia" w:ascii="宋体" w:hAnsi="宋体" w:eastAsia="仿宋_GB2312" w:cs="仿宋_GB2312"/>
          <w:color w:val="000000"/>
          <w:sz w:val="32"/>
          <w:szCs w:val="32"/>
          <w:highlight w:val="none"/>
          <w:u w:val="none"/>
          <w:shd w:val="clear" w:color="auto" w:fill="auto"/>
          <w:lang w:eastAsia="zh-CN"/>
        </w:rPr>
        <w:t>，并对所提供材料的真实性、合法性进行审查。招聘简章应当包括本条例第</w:t>
      </w:r>
      <w:r>
        <w:rPr>
          <w:rFonts w:hint="eastAsia" w:ascii="宋体" w:hAnsi="宋体" w:eastAsia="仿宋_GB2312" w:cs="仿宋_GB2312"/>
          <w:i w:val="0"/>
          <w:iCs w:val="0"/>
          <w:color w:val="000000"/>
          <w:sz w:val="32"/>
          <w:szCs w:val="32"/>
          <w:highlight w:val="none"/>
          <w:u w:val="none"/>
          <w:shd w:val="clear" w:color="auto" w:fill="auto"/>
          <w:lang w:val="en-US" w:eastAsia="zh-CN"/>
        </w:rPr>
        <w:t>三十三</w:t>
      </w:r>
      <w:r>
        <w:rPr>
          <w:rFonts w:hint="eastAsia" w:ascii="宋体" w:hAnsi="宋体" w:eastAsia="仿宋_GB2312" w:cs="仿宋_GB2312"/>
          <w:color w:val="000000"/>
          <w:sz w:val="32"/>
          <w:szCs w:val="32"/>
          <w:highlight w:val="none"/>
          <w:u w:val="none"/>
          <w:shd w:val="clear" w:color="auto" w:fill="auto"/>
          <w:lang w:eastAsia="zh-CN"/>
        </w:rPr>
        <w:t>条规定的内容。</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90" w:lineRule="exact"/>
        <w:ind w:right="0" w:rightChars="0"/>
        <w:textAlignment w:val="auto"/>
        <w:outlineLvl w:val="9"/>
        <w:rPr>
          <w:rFonts w:hint="eastAsia" w:ascii="宋体" w:hAnsi="宋体" w:eastAsia="仿宋_GB2312" w:cs="仿宋_GB2312"/>
          <w:color w:val="000000"/>
          <w:sz w:val="32"/>
          <w:szCs w:val="32"/>
          <w:highlight w:val="none"/>
          <w:u w:val="none"/>
          <w:shd w:val="clear" w:color="auto" w:fill="auto"/>
        </w:rPr>
      </w:pPr>
      <w:r>
        <w:rPr>
          <w:rFonts w:hint="eastAsia" w:ascii="宋体" w:hAnsi="宋体" w:eastAsia="黑体" w:cs="黑体"/>
          <w:color w:val="000000"/>
          <w:sz w:val="32"/>
          <w:szCs w:val="32"/>
          <w:highlight w:val="none"/>
          <w:u w:val="none"/>
          <w:shd w:val="clear" w:color="auto" w:fill="auto"/>
          <w:lang w:val="en-US" w:eastAsia="zh-CN"/>
        </w:rPr>
        <w:t xml:space="preserve">    第三十五条</w:t>
      </w:r>
      <w:r>
        <w:rPr>
          <w:rFonts w:hint="eastAsia" w:ascii="宋体" w:hAnsi="宋体" w:eastAsia="仿宋_GB2312" w:cs="仿宋_GB2312"/>
          <w:color w:val="000000"/>
          <w:sz w:val="32"/>
          <w:szCs w:val="32"/>
          <w:highlight w:val="none"/>
          <w:u w:val="none"/>
          <w:shd w:val="clear" w:color="auto" w:fill="auto"/>
          <w:lang w:val="en-US" w:eastAsia="zh-CN"/>
        </w:rPr>
        <w:t xml:space="preserve">  </w:t>
      </w:r>
      <w:r>
        <w:rPr>
          <w:rFonts w:hint="eastAsia" w:ascii="宋体" w:hAnsi="宋体" w:eastAsia="仿宋_GB2312" w:cs="仿宋_GB2312"/>
          <w:color w:val="000000"/>
          <w:sz w:val="32"/>
          <w:szCs w:val="32"/>
          <w:highlight w:val="none"/>
          <w:u w:val="none"/>
          <w:shd w:val="clear" w:color="auto" w:fill="auto"/>
        </w:rPr>
        <w:t>人力资源服务机构不得有</w:t>
      </w:r>
      <w:r>
        <w:rPr>
          <w:rFonts w:hint="eastAsia" w:ascii="宋体" w:hAnsi="宋体" w:eastAsia="仿宋_GB2312" w:cs="仿宋_GB2312"/>
          <w:color w:val="000000"/>
          <w:sz w:val="32"/>
          <w:szCs w:val="32"/>
          <w:highlight w:val="none"/>
          <w:u w:val="none"/>
          <w:shd w:val="clear" w:color="auto" w:fill="auto"/>
          <w:lang w:eastAsia="zh-CN"/>
        </w:rPr>
        <w:t>下列</w:t>
      </w:r>
      <w:r>
        <w:rPr>
          <w:rFonts w:hint="eastAsia" w:ascii="宋体" w:hAnsi="宋体" w:eastAsia="仿宋_GB2312" w:cs="仿宋_GB2312"/>
          <w:color w:val="000000"/>
          <w:sz w:val="32"/>
          <w:szCs w:val="32"/>
          <w:highlight w:val="none"/>
          <w:u w:val="none"/>
          <w:shd w:val="clear" w:color="auto" w:fill="auto"/>
        </w:rPr>
        <w:t>行为：</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90" w:lineRule="exact"/>
        <w:ind w:left="0" w:leftChars="0" w:right="0" w:rightChars="0" w:firstLine="632" w:firstLineChars="200"/>
        <w:textAlignment w:val="auto"/>
        <w:outlineLvl w:val="9"/>
        <w:rPr>
          <w:rFonts w:hint="eastAsia" w:ascii="宋体" w:hAnsi="宋体"/>
          <w:color w:val="000000"/>
          <w:lang w:val="en-US" w:eastAsia="zh-CN"/>
        </w:rPr>
      </w:pPr>
      <w:r>
        <w:rPr>
          <w:rFonts w:hint="eastAsia" w:ascii="宋体" w:hAnsi="宋体" w:eastAsia="仿宋_GB2312" w:cs="仿宋_GB2312"/>
          <w:color w:val="000000"/>
          <w:sz w:val="32"/>
          <w:szCs w:val="32"/>
          <w:highlight w:val="none"/>
          <w:u w:val="none"/>
          <w:shd w:val="clear" w:color="auto" w:fill="auto"/>
          <w:lang w:eastAsia="zh-CN"/>
        </w:rPr>
        <w:t>（</w:t>
      </w:r>
      <w:r>
        <w:rPr>
          <w:rFonts w:hint="eastAsia" w:ascii="宋体" w:hAnsi="宋体" w:eastAsia="仿宋_GB2312" w:cs="仿宋_GB2312"/>
          <w:i w:val="0"/>
          <w:iCs w:val="0"/>
          <w:color w:val="000000"/>
          <w:sz w:val="32"/>
          <w:szCs w:val="32"/>
          <w:highlight w:val="none"/>
          <w:u w:val="none"/>
          <w:shd w:val="clear" w:color="auto" w:fill="auto"/>
          <w:lang w:eastAsia="zh-CN"/>
        </w:rPr>
        <w:t>一</w:t>
      </w:r>
      <w:r>
        <w:rPr>
          <w:rFonts w:hint="eastAsia" w:ascii="宋体" w:hAnsi="宋体" w:eastAsia="仿宋_GB2312" w:cs="仿宋_GB2312"/>
          <w:color w:val="000000"/>
          <w:sz w:val="32"/>
          <w:szCs w:val="32"/>
          <w:highlight w:val="none"/>
          <w:u w:val="none"/>
          <w:shd w:val="clear" w:color="auto" w:fill="auto"/>
          <w:lang w:eastAsia="zh-CN"/>
        </w:rPr>
        <w:t>）</w:t>
      </w:r>
      <w:r>
        <w:rPr>
          <w:rFonts w:hint="eastAsia" w:ascii="宋体" w:hAnsi="宋体" w:eastAsia="仿宋_GB2312" w:cs="仿宋_GB2312"/>
          <w:i w:val="0"/>
          <w:iCs w:val="0"/>
          <w:color w:val="000000"/>
          <w:sz w:val="32"/>
          <w:szCs w:val="32"/>
          <w:highlight w:val="none"/>
          <w:u w:val="none"/>
          <w:shd w:val="clear" w:color="auto" w:fill="auto"/>
          <w:lang w:eastAsia="zh-CN"/>
        </w:rPr>
        <w:t>未取得人力资源服务许可证，擅自</w:t>
      </w:r>
      <w:r>
        <w:rPr>
          <w:rFonts w:hint="eastAsia" w:ascii="宋体" w:hAnsi="宋体" w:eastAsia="仿宋_GB2312" w:cs="仿宋_GB2312"/>
          <w:color w:val="000000"/>
          <w:sz w:val="32"/>
          <w:szCs w:val="32"/>
          <w:highlight w:val="none"/>
          <w:u w:val="none"/>
          <w:shd w:val="clear" w:color="auto" w:fill="auto"/>
          <w:lang w:eastAsia="zh-CN"/>
        </w:rPr>
        <w:t>从事职业中介活动；</w:t>
      </w:r>
    </w:p>
    <w:p>
      <w:pPr>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Lines="0" w:afterAutospacing="0" w:line="590" w:lineRule="exact"/>
        <w:ind w:left="0" w:leftChars="0" w:right="0" w:rightChars="0" w:firstLine="640"/>
        <w:textAlignment w:val="auto"/>
        <w:outlineLvl w:val="9"/>
        <w:rPr>
          <w:rFonts w:hint="eastAsia" w:ascii="宋体" w:hAnsi="宋体"/>
          <w:color w:val="000000"/>
          <w:lang w:eastAsia="zh-CN"/>
        </w:rPr>
      </w:pPr>
      <w:r>
        <w:rPr>
          <w:rFonts w:hint="eastAsia" w:ascii="宋体" w:hAnsi="宋体" w:eastAsia="仿宋_GB2312" w:cs="仿宋_GB2312"/>
          <w:color w:val="000000"/>
          <w:sz w:val="32"/>
          <w:szCs w:val="32"/>
          <w:highlight w:val="none"/>
          <w:u w:val="none"/>
          <w:shd w:val="clear" w:color="auto" w:fill="auto"/>
          <w:lang w:val="en-US" w:eastAsia="zh-CN"/>
        </w:rPr>
        <w:t>（</w:t>
      </w:r>
      <w:r>
        <w:rPr>
          <w:rFonts w:hint="eastAsia" w:ascii="宋体" w:hAnsi="宋体" w:eastAsia="仿宋_GB2312" w:cs="仿宋_GB2312"/>
          <w:i w:val="0"/>
          <w:iCs w:val="0"/>
          <w:color w:val="000000"/>
          <w:sz w:val="32"/>
          <w:szCs w:val="32"/>
          <w:highlight w:val="none"/>
          <w:u w:val="none"/>
          <w:shd w:val="clear" w:color="auto" w:fill="auto"/>
          <w:lang w:val="en-US" w:eastAsia="zh-CN"/>
        </w:rPr>
        <w:t>二</w:t>
      </w:r>
      <w:r>
        <w:rPr>
          <w:rFonts w:hint="eastAsia" w:ascii="宋体" w:hAnsi="宋体" w:eastAsia="仿宋_GB2312" w:cs="仿宋_GB2312"/>
          <w:color w:val="000000"/>
          <w:sz w:val="32"/>
          <w:szCs w:val="32"/>
          <w:highlight w:val="none"/>
          <w:u w:val="none"/>
          <w:shd w:val="clear" w:color="auto" w:fill="auto"/>
          <w:lang w:val="en-US" w:eastAsia="zh-CN"/>
        </w:rPr>
        <w:t>）</w:t>
      </w:r>
      <w:r>
        <w:rPr>
          <w:rFonts w:hint="eastAsia" w:ascii="宋体" w:hAnsi="宋体" w:eastAsia="仿宋_GB2312" w:cs="仿宋_GB2312"/>
          <w:color w:val="000000"/>
          <w:sz w:val="32"/>
          <w:szCs w:val="32"/>
          <w:highlight w:val="none"/>
          <w:u w:val="none"/>
          <w:shd w:val="clear" w:color="auto" w:fill="auto"/>
          <w:lang w:eastAsia="zh-CN"/>
        </w:rPr>
        <w:t>伪造、涂改、转让人力资源服务许可证，或者超出核准的业务范围经营；</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u w:val="none"/>
          <w:shd w:val="clear" w:color="auto" w:fill="auto"/>
          <w:lang w:eastAsia="zh-CN"/>
        </w:rPr>
      </w:pPr>
      <w:r>
        <w:rPr>
          <w:rFonts w:hint="eastAsia" w:ascii="宋体" w:hAnsi="宋体" w:eastAsia="仿宋_GB2312" w:cs="仿宋_GB2312"/>
          <w:color w:val="000000"/>
          <w:sz w:val="32"/>
          <w:szCs w:val="32"/>
          <w:highlight w:val="none"/>
          <w:u w:val="none"/>
          <w:shd w:val="clear" w:color="auto" w:fill="auto"/>
          <w:lang w:eastAsia="zh-CN"/>
        </w:rPr>
        <w:t>（三）发布虚假招聘信息，或者发布的信息包含歧视性内容；</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i w:val="0"/>
          <w:iCs w:val="0"/>
          <w:color w:val="000000"/>
          <w:sz w:val="32"/>
          <w:szCs w:val="32"/>
          <w:highlight w:val="none"/>
          <w:u w:val="none"/>
          <w:shd w:val="clear" w:color="auto" w:fill="auto"/>
          <w:lang w:val="en-US" w:eastAsia="zh-CN"/>
        </w:rPr>
      </w:pPr>
      <w:r>
        <w:rPr>
          <w:rFonts w:hint="eastAsia" w:ascii="宋体" w:hAnsi="宋体" w:eastAsia="仿宋_GB2312" w:cs="仿宋_GB2312"/>
          <w:color w:val="000000"/>
          <w:sz w:val="32"/>
          <w:szCs w:val="32"/>
          <w:highlight w:val="none"/>
          <w:u w:val="none"/>
          <w:shd w:val="clear" w:color="auto" w:fill="auto"/>
          <w:lang w:eastAsia="zh-CN"/>
        </w:rPr>
        <w:t>（四）</w:t>
      </w:r>
      <w:r>
        <w:rPr>
          <w:rFonts w:hint="eastAsia" w:ascii="宋体" w:hAnsi="宋体" w:eastAsia="仿宋_GB2312" w:cs="仿宋_GB2312"/>
          <w:color w:val="000000"/>
          <w:sz w:val="32"/>
          <w:szCs w:val="32"/>
          <w:highlight w:val="none"/>
          <w:u w:val="none"/>
          <w:shd w:val="clear" w:color="auto" w:fill="auto"/>
          <w:lang w:val="en-US" w:eastAsia="zh-CN"/>
        </w:rPr>
        <w:t>采取欺诈、暴力、胁迫或者其他不正当手段开展人力资源服务，或者以招聘为名牟取不正当利益</w:t>
      </w:r>
      <w:r>
        <w:rPr>
          <w:rFonts w:hint="eastAsia" w:ascii="宋体" w:hAnsi="宋体" w:eastAsia="仿宋_GB2312" w:cs="仿宋_GB2312"/>
          <w:i w:val="0"/>
          <w:iCs w:val="0"/>
          <w:color w:val="000000"/>
          <w:sz w:val="32"/>
          <w:szCs w:val="32"/>
          <w:highlight w:val="none"/>
          <w:u w:val="none"/>
          <w:shd w:val="clear" w:color="auto" w:fill="auto"/>
          <w:lang w:val="en-US" w:eastAsia="zh-CN"/>
        </w:rPr>
        <w:t>；</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kern w:val="2"/>
          <w:sz w:val="32"/>
          <w:szCs w:val="32"/>
          <w:lang w:val="en-US" w:eastAsia="zh-CN" w:bidi="ar-SA"/>
        </w:rPr>
      </w:pPr>
      <w:r>
        <w:rPr>
          <w:rFonts w:hint="eastAsia" w:ascii="宋体" w:hAnsi="宋体" w:eastAsia="仿宋_GB2312" w:cs="仿宋_GB2312"/>
          <w:i w:val="0"/>
          <w:iCs w:val="0"/>
          <w:color w:val="000000"/>
          <w:sz w:val="32"/>
          <w:szCs w:val="32"/>
          <w:highlight w:val="none"/>
          <w:u w:val="none"/>
          <w:shd w:val="clear" w:color="auto" w:fill="auto"/>
          <w:lang w:val="en-US" w:eastAsia="zh-CN"/>
        </w:rPr>
        <w:t>（五）</w:t>
      </w:r>
      <w:r>
        <w:rPr>
          <w:rFonts w:hint="eastAsia" w:ascii="宋体" w:hAnsi="宋体" w:eastAsia="仿宋_GB2312" w:cs="仿宋_GB2312"/>
          <w:color w:val="000000"/>
          <w:sz w:val="32"/>
          <w:szCs w:val="32"/>
          <w:highlight w:val="none"/>
          <w:u w:val="none"/>
          <w:shd w:val="clear" w:color="auto" w:fill="auto"/>
          <w:lang w:val="en-US" w:eastAsia="zh-CN"/>
        </w:rPr>
        <w:t>介绍单位或者个人从事违法活动；</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i w:val="0"/>
          <w:iCs w:val="0"/>
          <w:color w:val="000000"/>
          <w:sz w:val="32"/>
          <w:szCs w:val="32"/>
          <w:u w:val="none"/>
          <w:lang w:val="en-US" w:eastAsia="zh-CN"/>
        </w:rPr>
      </w:pPr>
      <w:r>
        <w:rPr>
          <w:rFonts w:hint="eastAsia" w:ascii="宋体" w:hAnsi="宋体" w:eastAsia="仿宋_GB2312" w:cs="仿宋_GB2312"/>
          <w:color w:val="000000"/>
          <w:sz w:val="32"/>
          <w:szCs w:val="32"/>
          <w:highlight w:val="none"/>
          <w:u w:val="none"/>
          <w:shd w:val="clear" w:color="auto" w:fill="auto"/>
          <w:lang w:eastAsia="zh-CN"/>
        </w:rPr>
        <w:t>（</w:t>
      </w:r>
      <w:r>
        <w:rPr>
          <w:rFonts w:hint="eastAsia" w:ascii="宋体" w:hAnsi="宋体" w:eastAsia="仿宋_GB2312" w:cs="仿宋_GB2312"/>
          <w:i w:val="0"/>
          <w:iCs w:val="0"/>
          <w:color w:val="000000"/>
          <w:sz w:val="32"/>
          <w:szCs w:val="32"/>
          <w:highlight w:val="none"/>
          <w:u w:val="none"/>
          <w:shd w:val="clear" w:color="auto" w:fill="auto"/>
          <w:lang w:val="en-US" w:eastAsia="zh-CN"/>
        </w:rPr>
        <w:t>六</w:t>
      </w:r>
      <w:r>
        <w:rPr>
          <w:rFonts w:hint="eastAsia" w:ascii="宋体" w:hAnsi="宋体" w:eastAsia="仿宋_GB2312" w:cs="仿宋_GB2312"/>
          <w:color w:val="000000"/>
          <w:sz w:val="32"/>
          <w:szCs w:val="32"/>
          <w:highlight w:val="none"/>
          <w:u w:val="none"/>
          <w:shd w:val="clear" w:color="auto" w:fill="auto"/>
          <w:lang w:eastAsia="zh-CN"/>
        </w:rPr>
        <w:t>）扣押劳动者的居民身份证和其他证件，或者向劳动者收取押金；</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u w:val="none"/>
          <w:shd w:val="clear" w:color="auto" w:fill="auto"/>
          <w:lang w:eastAsia="zh-CN"/>
        </w:rPr>
      </w:pPr>
      <w:r>
        <w:rPr>
          <w:rFonts w:hint="eastAsia" w:ascii="宋体" w:hAnsi="宋体" w:eastAsia="仿宋_GB2312" w:cs="仿宋_GB2312"/>
          <w:color w:val="000000"/>
          <w:sz w:val="32"/>
          <w:szCs w:val="32"/>
          <w:highlight w:val="none"/>
          <w:u w:val="none"/>
          <w:shd w:val="clear" w:color="auto" w:fill="auto"/>
          <w:lang w:eastAsia="zh-CN"/>
        </w:rPr>
        <w:t>（</w:t>
      </w:r>
      <w:r>
        <w:rPr>
          <w:rFonts w:hint="eastAsia" w:ascii="宋体" w:hAnsi="宋体" w:eastAsia="仿宋_GB2312" w:cs="仿宋_GB2312"/>
          <w:b w:val="0"/>
          <w:bCs w:val="0"/>
          <w:i w:val="0"/>
          <w:iCs w:val="0"/>
          <w:color w:val="000000"/>
          <w:sz w:val="32"/>
          <w:szCs w:val="32"/>
          <w:highlight w:val="none"/>
          <w:u w:val="none"/>
          <w:shd w:val="clear" w:color="auto" w:fill="auto"/>
          <w:lang w:val="en-US" w:eastAsia="zh-CN"/>
        </w:rPr>
        <w:t>七</w:t>
      </w:r>
      <w:r>
        <w:rPr>
          <w:rFonts w:hint="eastAsia" w:ascii="宋体" w:hAnsi="宋体" w:eastAsia="仿宋_GB2312" w:cs="仿宋_GB2312"/>
          <w:color w:val="000000"/>
          <w:sz w:val="32"/>
          <w:szCs w:val="32"/>
          <w:highlight w:val="none"/>
          <w:u w:val="none"/>
          <w:shd w:val="clear" w:color="auto" w:fill="auto"/>
          <w:lang w:eastAsia="zh-CN"/>
        </w:rPr>
        <w:t>）违法介绍未满十六周岁的未成年人就业；</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lang w:val="en-US" w:eastAsia="zh-CN"/>
        </w:rPr>
      </w:pPr>
      <w:r>
        <w:rPr>
          <w:rFonts w:hint="eastAsia" w:ascii="宋体" w:hAnsi="宋体" w:eastAsia="仿宋_GB2312" w:cs="仿宋_GB2312"/>
          <w:color w:val="000000"/>
          <w:sz w:val="32"/>
          <w:szCs w:val="32"/>
          <w:highlight w:val="none"/>
          <w:u w:val="none"/>
          <w:shd w:val="clear" w:color="auto" w:fill="auto"/>
          <w:lang w:eastAsia="zh-CN"/>
        </w:rPr>
        <w:t>（</w:t>
      </w:r>
      <w:r>
        <w:rPr>
          <w:rFonts w:hint="eastAsia" w:ascii="宋体" w:hAnsi="宋体" w:eastAsia="仿宋_GB2312" w:cs="仿宋_GB2312"/>
          <w:i w:val="0"/>
          <w:iCs w:val="0"/>
          <w:color w:val="000000"/>
          <w:sz w:val="32"/>
          <w:szCs w:val="32"/>
          <w:highlight w:val="none"/>
          <w:u w:val="none"/>
          <w:shd w:val="clear" w:color="auto" w:fill="auto"/>
          <w:lang w:val="en-US" w:eastAsia="zh-CN"/>
        </w:rPr>
        <w:t>八</w:t>
      </w:r>
      <w:r>
        <w:rPr>
          <w:rFonts w:hint="eastAsia" w:ascii="宋体" w:hAnsi="宋体" w:eastAsia="仿宋_GB2312" w:cs="仿宋_GB2312"/>
          <w:color w:val="000000"/>
          <w:sz w:val="32"/>
          <w:szCs w:val="32"/>
          <w:highlight w:val="none"/>
          <w:u w:val="none"/>
          <w:shd w:val="clear" w:color="auto" w:fill="auto"/>
          <w:lang w:eastAsia="zh-CN"/>
        </w:rPr>
        <w:t>）介绍妇女和年满十六周岁不满十八周岁的劳动者从事国家规定禁忌从事的职业；</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u w:val="none"/>
          <w:shd w:val="clear" w:color="auto" w:fill="auto"/>
          <w:lang w:eastAsia="zh-CN"/>
        </w:rPr>
      </w:pPr>
      <w:r>
        <w:rPr>
          <w:rFonts w:hint="eastAsia" w:ascii="宋体" w:hAnsi="宋体" w:eastAsia="仿宋_GB2312" w:cs="仿宋_GB2312"/>
          <w:color w:val="000000"/>
          <w:sz w:val="32"/>
          <w:szCs w:val="32"/>
          <w:highlight w:val="none"/>
          <w:u w:val="none"/>
          <w:shd w:val="clear" w:color="auto" w:fill="auto"/>
          <w:lang w:eastAsia="zh-CN"/>
        </w:rPr>
        <w:t>（</w:t>
      </w:r>
      <w:r>
        <w:rPr>
          <w:rFonts w:hint="eastAsia" w:ascii="宋体" w:hAnsi="宋体" w:eastAsia="仿宋_GB2312" w:cs="仿宋_GB2312"/>
          <w:i w:val="0"/>
          <w:iCs w:val="0"/>
          <w:color w:val="000000"/>
          <w:sz w:val="32"/>
          <w:szCs w:val="32"/>
          <w:highlight w:val="none"/>
          <w:u w:val="none"/>
          <w:shd w:val="clear" w:color="auto" w:fill="auto"/>
          <w:lang w:val="en-US" w:eastAsia="zh-CN"/>
        </w:rPr>
        <w:t>九</w:t>
      </w:r>
      <w:r>
        <w:rPr>
          <w:rFonts w:hint="eastAsia" w:ascii="宋体" w:hAnsi="宋体" w:eastAsia="仿宋_GB2312" w:cs="仿宋_GB2312"/>
          <w:color w:val="000000"/>
          <w:sz w:val="32"/>
          <w:szCs w:val="32"/>
          <w:highlight w:val="none"/>
          <w:u w:val="none"/>
          <w:shd w:val="clear" w:color="auto" w:fill="auto"/>
          <w:lang w:eastAsia="zh-CN"/>
        </w:rPr>
        <w:t>）为无合法证照的用人单位以及无合法身份证</w:t>
      </w:r>
      <w:r>
        <w:rPr>
          <w:rFonts w:hint="eastAsia" w:ascii="宋体" w:hAnsi="宋体" w:eastAsia="仿宋_GB2312" w:cs="仿宋_GB2312"/>
          <w:color w:val="000000"/>
          <w:sz w:val="32"/>
          <w:szCs w:val="32"/>
          <w:highlight w:val="none"/>
          <w:u w:val="none"/>
          <w:shd w:val="clear" w:color="auto" w:fill="auto"/>
          <w:lang w:val="en-US" w:eastAsia="zh-CN"/>
        </w:rPr>
        <w:t>明</w:t>
      </w:r>
      <w:r>
        <w:rPr>
          <w:rFonts w:hint="eastAsia" w:ascii="宋体" w:hAnsi="宋体" w:eastAsia="仿宋_GB2312" w:cs="仿宋_GB2312"/>
          <w:color w:val="000000"/>
          <w:sz w:val="32"/>
          <w:szCs w:val="32"/>
          <w:highlight w:val="none"/>
          <w:u w:val="none"/>
          <w:shd w:val="clear" w:color="auto" w:fill="auto"/>
          <w:lang w:eastAsia="zh-CN"/>
        </w:rPr>
        <w:t>的劳动者提供人力资源职业中介服务；</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u w:val="none"/>
          <w:shd w:val="clear" w:color="auto" w:fill="auto"/>
          <w:lang w:val="en-US" w:eastAsia="zh-CN"/>
        </w:rPr>
      </w:pPr>
      <w:r>
        <w:rPr>
          <w:rFonts w:hint="eastAsia" w:ascii="宋体" w:hAnsi="宋体" w:eastAsia="仿宋_GB2312" w:cs="仿宋_GB2312"/>
          <w:color w:val="000000"/>
          <w:sz w:val="32"/>
          <w:szCs w:val="32"/>
          <w:highlight w:val="none"/>
          <w:u w:val="none"/>
          <w:shd w:val="clear" w:color="auto" w:fill="auto"/>
          <w:lang w:eastAsia="zh-CN"/>
        </w:rPr>
        <w:t>（</w:t>
      </w:r>
      <w:r>
        <w:rPr>
          <w:rFonts w:hint="eastAsia" w:ascii="宋体" w:hAnsi="宋体" w:eastAsia="仿宋_GB2312" w:cs="仿宋_GB2312"/>
          <w:i w:val="0"/>
          <w:iCs w:val="0"/>
          <w:color w:val="000000"/>
          <w:sz w:val="32"/>
          <w:szCs w:val="32"/>
          <w:highlight w:val="none"/>
          <w:u w:val="none"/>
          <w:shd w:val="clear" w:color="auto" w:fill="auto"/>
          <w:lang w:val="en-US" w:eastAsia="zh-CN"/>
        </w:rPr>
        <w:t>十</w:t>
      </w:r>
      <w:r>
        <w:rPr>
          <w:rFonts w:hint="eastAsia" w:ascii="宋体" w:hAnsi="宋体" w:eastAsia="仿宋_GB2312" w:cs="仿宋_GB2312"/>
          <w:color w:val="000000"/>
          <w:sz w:val="32"/>
          <w:szCs w:val="32"/>
          <w:highlight w:val="none"/>
          <w:u w:val="none"/>
          <w:shd w:val="clear" w:color="auto" w:fill="auto"/>
          <w:lang w:eastAsia="zh-CN"/>
        </w:rPr>
        <w:t>）</w:t>
      </w:r>
      <w:r>
        <w:rPr>
          <w:rFonts w:hint="eastAsia" w:ascii="宋体" w:hAnsi="宋体" w:eastAsia="仿宋_GB2312" w:cs="仿宋_GB2312"/>
          <w:color w:val="000000"/>
          <w:sz w:val="32"/>
          <w:szCs w:val="32"/>
          <w:highlight w:val="none"/>
          <w:u w:val="none"/>
          <w:shd w:val="clear" w:color="auto" w:fill="auto"/>
          <w:lang w:val="en-US" w:eastAsia="zh-CN"/>
        </w:rPr>
        <w:t>为单位或者个人提供伪造证明材料、虚构劳动关系等服务用于</w:t>
      </w:r>
      <w:r>
        <w:rPr>
          <w:rFonts w:hint="eastAsia" w:ascii="宋体" w:hAnsi="宋体" w:eastAsia="仿宋_GB2312" w:cs="仿宋_GB2312"/>
          <w:color w:val="000000"/>
          <w:sz w:val="32"/>
          <w:szCs w:val="32"/>
          <w:highlight w:val="none"/>
          <w:u w:val="none"/>
          <w:shd w:val="clear" w:color="auto" w:fill="auto"/>
          <w:lang w:eastAsia="zh-CN"/>
        </w:rPr>
        <w:t>办理社会保险业务</w:t>
      </w:r>
      <w:r>
        <w:rPr>
          <w:rFonts w:hint="eastAsia" w:ascii="宋体" w:hAnsi="宋体" w:eastAsia="仿宋_GB2312" w:cs="仿宋_GB2312"/>
          <w:color w:val="000000"/>
          <w:sz w:val="32"/>
          <w:szCs w:val="32"/>
          <w:highlight w:val="none"/>
          <w:u w:val="none"/>
          <w:shd w:val="clear" w:color="auto" w:fill="auto"/>
          <w:lang w:val="en-US" w:eastAsia="zh-CN"/>
        </w:rPr>
        <w:t>；</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i w:val="0"/>
          <w:iCs w:val="0"/>
          <w:color w:val="000000"/>
          <w:sz w:val="32"/>
          <w:szCs w:val="32"/>
          <w:highlight w:val="none"/>
          <w:u w:val="none"/>
          <w:shd w:val="clear" w:color="auto" w:fill="auto"/>
          <w:lang w:val="en-US" w:eastAsia="zh-CN"/>
        </w:rPr>
      </w:pPr>
      <w:r>
        <w:rPr>
          <w:rFonts w:hint="eastAsia" w:ascii="宋体" w:hAnsi="宋体" w:eastAsia="仿宋_GB2312" w:cs="仿宋_GB2312"/>
          <w:color w:val="000000"/>
          <w:sz w:val="32"/>
          <w:szCs w:val="32"/>
          <w:highlight w:val="none"/>
          <w:u w:val="none"/>
          <w:shd w:val="clear" w:color="auto" w:fill="auto"/>
          <w:lang w:eastAsia="zh-CN"/>
        </w:rPr>
        <w:t>（</w:t>
      </w:r>
      <w:r>
        <w:rPr>
          <w:rFonts w:hint="eastAsia" w:ascii="宋体" w:hAnsi="宋体" w:eastAsia="仿宋_GB2312" w:cs="仿宋_GB2312"/>
          <w:color w:val="000000"/>
          <w:sz w:val="32"/>
          <w:szCs w:val="32"/>
          <w:highlight w:val="none"/>
          <w:u w:val="none"/>
          <w:shd w:val="clear" w:color="auto" w:fill="auto"/>
          <w:lang w:val="en-US" w:eastAsia="zh-CN"/>
        </w:rPr>
        <w:t>十一</w:t>
      </w:r>
      <w:r>
        <w:rPr>
          <w:rFonts w:hint="eastAsia" w:ascii="宋体" w:hAnsi="宋体" w:eastAsia="仿宋_GB2312" w:cs="仿宋_GB2312"/>
          <w:color w:val="000000"/>
          <w:sz w:val="32"/>
          <w:szCs w:val="32"/>
          <w:highlight w:val="none"/>
          <w:u w:val="none"/>
          <w:shd w:val="clear" w:color="auto" w:fill="auto"/>
          <w:lang w:eastAsia="zh-CN"/>
        </w:rPr>
        <w:t>）其他违反法律、法规</w:t>
      </w:r>
      <w:r>
        <w:rPr>
          <w:rFonts w:hint="eastAsia" w:ascii="宋体" w:hAnsi="宋体" w:eastAsia="仿宋_GB2312" w:cs="仿宋_GB2312"/>
          <w:i w:val="0"/>
          <w:iCs w:val="0"/>
          <w:color w:val="000000"/>
          <w:sz w:val="32"/>
          <w:szCs w:val="32"/>
          <w:highlight w:val="none"/>
          <w:u w:val="none"/>
          <w:shd w:val="clear" w:color="auto" w:fill="auto"/>
          <w:lang w:eastAsia="zh-CN"/>
        </w:rPr>
        <w:t>和规章</w:t>
      </w:r>
      <w:r>
        <w:rPr>
          <w:rFonts w:hint="eastAsia" w:ascii="宋体" w:hAnsi="宋体" w:eastAsia="仿宋_GB2312" w:cs="仿宋_GB2312"/>
          <w:color w:val="000000"/>
          <w:sz w:val="32"/>
          <w:szCs w:val="32"/>
          <w:highlight w:val="none"/>
          <w:u w:val="none"/>
          <w:shd w:val="clear" w:color="auto" w:fill="auto"/>
          <w:lang w:eastAsia="zh-CN"/>
        </w:rPr>
        <w:t>的行为。</w:t>
      </w:r>
    </w:p>
    <w:p>
      <w:pPr>
        <w:pStyle w:val="2"/>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i w:val="0"/>
          <w:iCs w:val="0"/>
          <w:color w:val="000000"/>
          <w:kern w:val="2"/>
          <w:sz w:val="32"/>
          <w:szCs w:val="32"/>
          <w:highlight w:val="none"/>
          <w:u w:val="none"/>
          <w:shd w:val="clear" w:color="auto" w:fill="auto"/>
          <w:lang w:val="en-US" w:eastAsia="zh-CN" w:bidi="ar-SA"/>
        </w:rPr>
      </w:pPr>
      <w:r>
        <w:rPr>
          <w:rFonts w:hint="eastAsia" w:ascii="宋体" w:hAnsi="宋体" w:eastAsia="黑体" w:cs="黑体"/>
          <w:color w:val="000000"/>
          <w:sz w:val="32"/>
          <w:szCs w:val="32"/>
          <w:highlight w:val="none"/>
          <w:u w:val="none"/>
          <w:shd w:val="clear" w:color="auto" w:fill="auto"/>
          <w:lang w:val="en-US" w:eastAsia="zh-CN"/>
        </w:rPr>
        <w:t>第三十六条</w:t>
      </w:r>
      <w:r>
        <w:rPr>
          <w:rFonts w:hint="eastAsia" w:ascii="宋体" w:hAnsi="宋体" w:eastAsia="仿宋_GB2312" w:cs="仿宋_GB2312"/>
          <w:color w:val="000000"/>
          <w:sz w:val="32"/>
          <w:szCs w:val="32"/>
          <w:highlight w:val="none"/>
          <w:u w:val="none"/>
          <w:shd w:val="clear" w:color="auto" w:fill="auto"/>
          <w:lang w:val="en-US" w:eastAsia="zh-CN"/>
        </w:rPr>
        <w:t xml:space="preserve">  人力资源服务机构举办现场招聘会，</w:t>
      </w:r>
      <w:r>
        <w:rPr>
          <w:rFonts w:hint="eastAsia" w:ascii="宋体" w:hAnsi="宋体" w:eastAsia="仿宋_GB2312" w:cs="仿宋_GB2312"/>
          <w:i w:val="0"/>
          <w:iCs w:val="0"/>
          <w:color w:val="000000"/>
          <w:sz w:val="32"/>
          <w:szCs w:val="32"/>
          <w:highlight w:val="none"/>
          <w:u w:val="none"/>
          <w:shd w:val="clear" w:color="auto" w:fill="auto"/>
          <w:lang w:val="en-US" w:eastAsia="zh-CN"/>
        </w:rPr>
        <w:t>按照规定执行事前报告制度；</w:t>
      </w:r>
      <w:r>
        <w:rPr>
          <w:rFonts w:hint="eastAsia" w:ascii="宋体" w:hAnsi="宋体" w:eastAsia="仿宋_GB2312" w:cs="仿宋_GB2312"/>
          <w:color w:val="000000"/>
          <w:sz w:val="32"/>
          <w:szCs w:val="32"/>
          <w:highlight w:val="none"/>
          <w:u w:val="none"/>
          <w:shd w:val="clear" w:color="auto" w:fill="auto"/>
          <w:lang w:val="en-US" w:eastAsia="zh-CN"/>
        </w:rPr>
        <w:t>变更招聘会举办时间、地点、规模的，重新</w:t>
      </w:r>
      <w:r>
        <w:rPr>
          <w:rFonts w:hint="eastAsia" w:ascii="宋体" w:hAnsi="宋体" w:eastAsia="仿宋_GB2312" w:cs="仿宋_GB2312"/>
          <w:i w:val="0"/>
          <w:iCs w:val="0"/>
          <w:color w:val="000000"/>
          <w:sz w:val="32"/>
          <w:szCs w:val="32"/>
          <w:highlight w:val="none"/>
          <w:u w:val="none"/>
          <w:shd w:val="clear" w:color="auto" w:fill="auto"/>
          <w:lang w:val="en-US" w:eastAsia="zh-CN"/>
        </w:rPr>
        <w:t>报告</w:t>
      </w:r>
      <w:r>
        <w:rPr>
          <w:rFonts w:hint="eastAsia" w:ascii="宋体" w:hAnsi="宋体" w:eastAsia="仿宋_GB2312" w:cs="仿宋_GB2312"/>
          <w:color w:val="000000"/>
          <w:sz w:val="32"/>
          <w:szCs w:val="32"/>
          <w:highlight w:val="none"/>
          <w:u w:val="none"/>
          <w:shd w:val="clear" w:color="auto" w:fill="auto"/>
          <w:lang w:val="en-US" w:eastAsia="zh-CN"/>
        </w:rPr>
        <w:t>。</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u w:val="none"/>
          <w:shd w:val="clear" w:color="auto" w:fill="auto"/>
          <w:lang w:val="en-US" w:eastAsia="zh-CN"/>
        </w:rPr>
      </w:pPr>
      <w:r>
        <w:rPr>
          <w:rFonts w:hint="eastAsia" w:ascii="宋体" w:hAnsi="宋体" w:eastAsia="仿宋_GB2312" w:cs="仿宋_GB2312"/>
          <w:color w:val="000000"/>
          <w:sz w:val="32"/>
          <w:szCs w:val="32"/>
          <w:highlight w:val="none"/>
          <w:u w:val="none"/>
          <w:shd w:val="clear" w:color="auto" w:fill="auto"/>
          <w:lang w:val="en-US" w:eastAsia="zh-CN"/>
        </w:rPr>
        <w:t>人力资源服务机构应当制定现场招聘会的组织实施办法、应急预案和安全保卫工作方案，核实参加招聘会的招聘单位及其招聘简章的真实性、合法性，提前将招聘会信息向社会公布，并对招聘中的各项活动进行管理。</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u w:val="none"/>
          <w:shd w:val="clear" w:color="auto" w:fill="auto"/>
          <w:lang w:val="en-US" w:eastAsia="zh-CN"/>
        </w:rPr>
      </w:pPr>
      <w:r>
        <w:rPr>
          <w:rFonts w:hint="eastAsia" w:ascii="宋体" w:hAnsi="宋体" w:eastAsia="仿宋_GB2312" w:cs="仿宋_GB2312"/>
          <w:color w:val="000000"/>
          <w:sz w:val="32"/>
          <w:szCs w:val="32"/>
          <w:highlight w:val="none"/>
          <w:u w:val="none"/>
          <w:shd w:val="clear" w:color="auto" w:fill="auto"/>
          <w:lang w:val="en-US" w:eastAsia="zh-CN"/>
        </w:rPr>
        <w:t>举办大型现场招聘会，应当符合《大型群众性活动安全管理条例》等法律法规的规定。</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kern w:val="2"/>
          <w:sz w:val="32"/>
          <w:szCs w:val="32"/>
          <w:lang w:val="en-US" w:eastAsia="zh-CN" w:bidi="ar-SA"/>
        </w:rPr>
      </w:pPr>
      <w:r>
        <w:rPr>
          <w:rFonts w:hint="eastAsia" w:ascii="宋体" w:hAnsi="宋体" w:eastAsia="黑体" w:cs="黑体"/>
          <w:color w:val="000000"/>
          <w:sz w:val="32"/>
          <w:szCs w:val="32"/>
          <w:highlight w:val="none"/>
          <w:u w:val="none"/>
          <w:shd w:val="clear" w:color="auto" w:fill="auto"/>
          <w:lang w:val="en-US" w:eastAsia="zh-CN"/>
        </w:rPr>
        <w:t>第三十七条</w:t>
      </w:r>
      <w:r>
        <w:rPr>
          <w:rFonts w:hint="eastAsia" w:ascii="宋体" w:hAnsi="宋体" w:eastAsia="仿宋_GB2312" w:cs="仿宋_GB2312"/>
          <w:color w:val="000000"/>
          <w:sz w:val="32"/>
          <w:szCs w:val="32"/>
          <w:highlight w:val="none"/>
          <w:u w:val="none"/>
          <w:shd w:val="clear" w:color="auto" w:fill="auto"/>
          <w:lang w:val="en-US" w:eastAsia="zh-CN"/>
        </w:rPr>
        <w:t xml:space="preserve">  公共人力资源服务机构对接收的人事档案应当保证其真实、准确、完整、规范，不得拒收符合存入规定的人事档案材料，不得存入和出具虚假的证明材料。</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lang w:val="en-US" w:eastAsia="zh-CN"/>
        </w:rPr>
      </w:pPr>
      <w:r>
        <w:rPr>
          <w:rFonts w:hint="eastAsia" w:ascii="宋体" w:hAnsi="宋体" w:eastAsia="黑体" w:cs="黑体"/>
          <w:color w:val="000000"/>
          <w:sz w:val="32"/>
          <w:szCs w:val="32"/>
          <w:highlight w:val="none"/>
          <w:u w:val="none"/>
          <w:shd w:val="clear" w:color="auto" w:fill="auto"/>
          <w:lang w:val="en-US" w:eastAsia="zh-CN"/>
        </w:rPr>
        <w:t>第三十八条</w:t>
      </w:r>
      <w:r>
        <w:rPr>
          <w:rFonts w:hint="eastAsia" w:ascii="宋体" w:hAnsi="宋体" w:eastAsia="仿宋_GB2312" w:cs="仿宋_GB2312"/>
          <w:color w:val="000000"/>
          <w:sz w:val="32"/>
          <w:szCs w:val="32"/>
          <w:highlight w:val="none"/>
          <w:u w:val="none"/>
          <w:shd w:val="clear" w:color="auto" w:fill="auto"/>
          <w:lang w:val="en-US" w:eastAsia="zh-CN"/>
        </w:rPr>
        <w:t xml:space="preserve">  人力资源服务机构发布</w:t>
      </w:r>
      <w:r>
        <w:rPr>
          <w:rFonts w:hint="eastAsia" w:ascii="宋体" w:hAnsi="宋体" w:eastAsia="仿宋_GB2312" w:cs="仿宋_GB2312"/>
          <w:color w:val="000000"/>
          <w:spacing w:val="-6"/>
          <w:sz w:val="32"/>
          <w:szCs w:val="32"/>
          <w:highlight w:val="none"/>
          <w:u w:val="none"/>
          <w:shd w:val="clear" w:color="auto" w:fill="auto"/>
          <w:lang w:val="en-US" w:eastAsia="zh-CN"/>
        </w:rPr>
        <w:t>人力资源供求信息，应当建立健全信息发布审查和投诉处理机</w:t>
      </w:r>
      <w:r>
        <w:rPr>
          <w:rFonts w:hint="eastAsia" w:ascii="宋体" w:hAnsi="宋体" w:eastAsia="仿宋_GB2312" w:cs="仿宋_GB2312"/>
          <w:color w:val="000000"/>
          <w:sz w:val="32"/>
          <w:szCs w:val="32"/>
          <w:highlight w:val="none"/>
          <w:u w:val="none"/>
          <w:shd w:val="clear" w:color="auto" w:fill="auto"/>
          <w:lang w:val="en-US" w:eastAsia="zh-CN"/>
        </w:rPr>
        <w:t>制，确保发布的信息真实、合法、有效。</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90" w:lineRule="exact"/>
        <w:ind w:left="0" w:leftChars="0" w:right="0" w:rightChars="0" w:firstLine="608" w:firstLineChars="200"/>
        <w:textAlignment w:val="auto"/>
        <w:outlineLvl w:val="9"/>
        <w:rPr>
          <w:rFonts w:hint="eastAsia" w:ascii="宋体" w:hAnsi="宋体" w:eastAsia="仿宋_GB2312" w:cs="仿宋_GB2312"/>
          <w:i w:val="0"/>
          <w:iCs w:val="0"/>
          <w:color w:val="000000"/>
          <w:sz w:val="32"/>
          <w:szCs w:val="32"/>
          <w:highlight w:val="none"/>
          <w:u w:val="none"/>
          <w:shd w:val="clear" w:color="auto" w:fill="auto"/>
          <w:lang w:val="en-US" w:eastAsia="zh-CN"/>
        </w:rPr>
      </w:pPr>
      <w:r>
        <w:rPr>
          <w:rFonts w:hint="eastAsia" w:ascii="宋体" w:hAnsi="宋体" w:eastAsia="仿宋_GB2312" w:cs="仿宋_GB2312"/>
          <w:i w:val="0"/>
          <w:iCs w:val="0"/>
          <w:color w:val="000000"/>
          <w:spacing w:val="-6"/>
          <w:sz w:val="32"/>
          <w:szCs w:val="32"/>
          <w:highlight w:val="none"/>
          <w:u w:val="none"/>
          <w:shd w:val="clear" w:color="auto" w:fill="auto"/>
          <w:lang w:val="en-US" w:eastAsia="zh-CN"/>
        </w:rPr>
        <w:t>人力资源服务机构在业务活动中收集用人单位和个人信息</w:t>
      </w:r>
      <w:r>
        <w:rPr>
          <w:rFonts w:hint="eastAsia" w:ascii="宋体" w:hAnsi="宋体" w:eastAsia="仿宋_GB2312" w:cs="仿宋_GB2312"/>
          <w:i w:val="0"/>
          <w:iCs w:val="0"/>
          <w:color w:val="000000"/>
          <w:sz w:val="32"/>
          <w:szCs w:val="32"/>
          <w:highlight w:val="none"/>
          <w:u w:val="none"/>
          <w:shd w:val="clear" w:color="auto" w:fill="auto"/>
          <w:lang w:val="en-US" w:eastAsia="zh-CN"/>
        </w:rPr>
        <w:t>的，不得泄露或者违法使用知悉的商业秘密和个人信息。</w:t>
      </w:r>
    </w:p>
    <w:p>
      <w:pPr>
        <w:pStyle w:val="2"/>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0" w:firstLineChars="0"/>
        <w:jc w:val="both"/>
        <w:textAlignment w:val="auto"/>
        <w:outlineLvl w:val="9"/>
        <w:rPr>
          <w:rFonts w:hint="eastAsia" w:ascii="宋体" w:hAnsi="宋体" w:eastAsia="仿宋_GB2312" w:cs="仿宋_GB2312"/>
          <w:color w:val="000000"/>
          <w:sz w:val="32"/>
          <w:szCs w:val="32"/>
          <w:lang w:val="en-US" w:eastAsia="zh-CN"/>
        </w:rPr>
      </w:pPr>
      <w:r>
        <w:rPr>
          <w:rFonts w:hint="eastAsia" w:ascii="宋体" w:hAnsi="宋体" w:eastAsia="仿宋_GB2312" w:cs="仿宋_GB2312"/>
          <w:color w:val="000000"/>
          <w:sz w:val="32"/>
          <w:szCs w:val="32"/>
          <w:lang w:val="en-US" w:eastAsia="zh-CN"/>
        </w:rPr>
        <w:t xml:space="preserve">    </w:t>
      </w:r>
      <w:r>
        <w:rPr>
          <w:rFonts w:hint="eastAsia" w:ascii="宋体" w:hAnsi="宋体" w:eastAsia="黑体" w:cs="黑体"/>
          <w:color w:val="000000"/>
          <w:kern w:val="2"/>
          <w:sz w:val="32"/>
          <w:szCs w:val="32"/>
          <w:highlight w:val="none"/>
          <w:u w:val="none"/>
          <w:shd w:val="clear" w:color="auto" w:fill="auto"/>
          <w:lang w:val="en-US" w:eastAsia="zh-CN" w:bidi="ar-SA"/>
        </w:rPr>
        <w:t>第三十九条</w:t>
      </w:r>
      <w:r>
        <w:rPr>
          <w:rFonts w:hint="eastAsia" w:ascii="宋体" w:hAnsi="宋体" w:eastAsia="仿宋_GB2312" w:cs="仿宋_GB2312"/>
          <w:color w:val="000000"/>
          <w:sz w:val="32"/>
          <w:szCs w:val="32"/>
          <w:lang w:val="en-US" w:eastAsia="zh-CN"/>
        </w:rPr>
        <w:t xml:space="preserve">  人力资源服务机构通过互联网提供人力资源服务的，应当遵守国家有关网络安全、互联网信息服务管理和个人信息保护的规定。</w:t>
      </w:r>
    </w:p>
    <w:p>
      <w:pPr>
        <w:pStyle w:val="2"/>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jc w:val="both"/>
        <w:textAlignment w:val="auto"/>
        <w:outlineLvl w:val="9"/>
        <w:rPr>
          <w:rFonts w:hint="eastAsia" w:ascii="宋体" w:hAnsi="宋体" w:eastAsia="仿宋_GB2312" w:cs="仿宋_GB2312"/>
          <w:color w:val="000000"/>
          <w:sz w:val="32"/>
          <w:szCs w:val="32"/>
          <w:lang w:val="en-US" w:eastAsia="zh-CN"/>
        </w:rPr>
      </w:pPr>
      <w:r>
        <w:rPr>
          <w:rFonts w:hint="eastAsia" w:ascii="宋体" w:hAnsi="宋体" w:eastAsia="仿宋_GB2312" w:cs="仿宋_GB2312"/>
          <w:color w:val="000000"/>
          <w:sz w:val="32"/>
          <w:szCs w:val="32"/>
          <w:lang w:val="en-US" w:eastAsia="zh-CN"/>
        </w:rPr>
        <w:t>求职者发现人力资源服务机构、网络运营者违反法律法规的规定或者双方约定收集、使用其个人信息的，有权要求人力资源服务机构、网络运营者删除其个人信息；发现人力资源服务机构、网络运营者收集、存储的其个人信息有误的，有权要求人力资源服务机构、网络运营者</w:t>
      </w:r>
      <w:r>
        <w:rPr>
          <w:rFonts w:hint="eastAsia" w:ascii="宋体" w:hAnsi="宋体" w:eastAsia="仿宋_GB2312" w:cs="仿宋_GB2312"/>
          <w:i w:val="0"/>
          <w:iCs w:val="0"/>
          <w:color w:val="000000"/>
          <w:sz w:val="32"/>
          <w:szCs w:val="32"/>
          <w:u w:val="none"/>
          <w:lang w:val="en-US" w:eastAsia="zh-CN"/>
        </w:rPr>
        <w:t>予以更正</w:t>
      </w:r>
      <w:r>
        <w:rPr>
          <w:rFonts w:hint="eastAsia" w:ascii="宋体" w:hAnsi="宋体" w:eastAsia="仿宋_GB2312" w:cs="仿宋_GB2312"/>
          <w:color w:val="000000"/>
          <w:sz w:val="32"/>
          <w:szCs w:val="32"/>
          <w:lang w:val="en-US" w:eastAsia="zh-CN"/>
        </w:rPr>
        <w:t>。人力资源服务机构、网络运营者应当采取措施予以删除或者更正。</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u w:val="none"/>
          <w:shd w:val="clear" w:color="auto" w:fill="auto"/>
          <w:lang w:val="en-US" w:eastAsia="zh-CN"/>
        </w:rPr>
      </w:pPr>
      <w:r>
        <w:rPr>
          <w:rFonts w:hint="eastAsia" w:ascii="宋体" w:hAnsi="宋体" w:eastAsia="黑体" w:cs="黑体"/>
          <w:color w:val="000000"/>
          <w:sz w:val="32"/>
          <w:szCs w:val="32"/>
          <w:highlight w:val="none"/>
          <w:u w:val="none"/>
          <w:shd w:val="clear" w:color="auto" w:fill="auto"/>
          <w:lang w:val="en-US" w:eastAsia="zh-CN"/>
        </w:rPr>
        <w:t>第四十条</w:t>
      </w:r>
      <w:r>
        <w:rPr>
          <w:rFonts w:hint="eastAsia" w:ascii="宋体" w:hAnsi="宋体" w:eastAsia="仿宋_GB2312" w:cs="仿宋_GB2312"/>
          <w:color w:val="000000"/>
          <w:sz w:val="32"/>
          <w:szCs w:val="32"/>
          <w:highlight w:val="none"/>
          <w:u w:val="none"/>
          <w:shd w:val="clear" w:color="auto" w:fill="auto"/>
          <w:lang w:val="en-US" w:eastAsia="zh-CN"/>
        </w:rPr>
        <w:t xml:space="preserve">  大众传播媒介、公共场所管理者、电信业务经营者以及互联网信息服务提供者接受委托，发布人力资源招聘信息的，应当依据法律、行政法规和国家有关规定查验委托人的营业执照、有关部门批准设立的文件以及人力资源服务许可证等材料，并核对信息内容。</w:t>
      </w:r>
      <w:r>
        <w:rPr>
          <w:rFonts w:hint="eastAsia" w:ascii="宋体" w:hAnsi="宋体" w:eastAsia="仿宋_GB2312" w:cs="仿宋_GB2312"/>
          <w:i w:val="0"/>
          <w:iCs w:val="0"/>
          <w:color w:val="000000"/>
          <w:sz w:val="32"/>
          <w:szCs w:val="32"/>
          <w:highlight w:val="none"/>
          <w:u w:val="none"/>
          <w:shd w:val="clear" w:color="auto" w:fill="auto"/>
          <w:lang w:val="en-US" w:eastAsia="zh-CN"/>
        </w:rPr>
        <w:t>信息存在</w:t>
      </w:r>
      <w:r>
        <w:rPr>
          <w:rFonts w:hint="eastAsia" w:ascii="宋体" w:hAnsi="宋体" w:eastAsia="仿宋_GB2312" w:cs="仿宋_GB2312"/>
          <w:color w:val="000000"/>
          <w:sz w:val="32"/>
          <w:szCs w:val="32"/>
          <w:highlight w:val="none"/>
          <w:u w:val="none"/>
          <w:shd w:val="clear" w:color="auto" w:fill="auto"/>
          <w:lang w:val="en-US" w:eastAsia="zh-CN"/>
        </w:rPr>
        <w:t>虚假或者包含歧视性内容等违法情形的，不得发布。</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u w:val="none"/>
          <w:shd w:val="clear" w:color="auto" w:fill="auto"/>
          <w:lang w:val="en-US" w:eastAsia="zh-CN"/>
        </w:rPr>
      </w:pPr>
      <w:r>
        <w:rPr>
          <w:rFonts w:hint="eastAsia" w:ascii="宋体" w:hAnsi="宋体" w:eastAsia="仿宋_GB2312" w:cs="仿宋_GB2312"/>
          <w:color w:val="000000"/>
          <w:sz w:val="32"/>
          <w:szCs w:val="32"/>
          <w:highlight w:val="none"/>
          <w:u w:val="none"/>
          <w:shd w:val="clear" w:color="auto" w:fill="auto"/>
          <w:lang w:val="en-US" w:eastAsia="zh-CN"/>
        </w:rPr>
        <w:t>公共场所管理者、电信业务经营者、互联网信息服务提供者对其明知或者应当知道利用其场所或者信息传输、发布平台违法发送或者发布人力资源招聘信息的，应当予以制止</w:t>
      </w:r>
      <w:r>
        <w:rPr>
          <w:rFonts w:hint="eastAsia" w:ascii="宋体" w:hAnsi="宋体" w:eastAsia="仿宋_GB2312" w:cs="仿宋_GB2312"/>
          <w:i w:val="0"/>
          <w:iCs w:val="0"/>
          <w:color w:val="000000"/>
          <w:sz w:val="32"/>
          <w:szCs w:val="32"/>
          <w:highlight w:val="none"/>
          <w:u w:val="none"/>
          <w:shd w:val="clear" w:color="auto" w:fill="auto"/>
          <w:lang w:val="en-US" w:eastAsia="zh-CN"/>
        </w:rPr>
        <w:t>。</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楷体_GB2312" w:cs="楷体_GB2312"/>
          <w:color w:val="000000"/>
          <w:sz w:val="32"/>
          <w:szCs w:val="32"/>
          <w:lang w:val="en-US" w:eastAsia="zh-CN"/>
        </w:rPr>
      </w:pPr>
      <w:r>
        <w:rPr>
          <w:rFonts w:hint="eastAsia" w:ascii="宋体" w:hAnsi="宋体" w:eastAsia="仿宋_GB2312" w:cs="仿宋_GB2312"/>
          <w:color w:val="000000"/>
          <w:sz w:val="32"/>
          <w:szCs w:val="32"/>
          <w:highlight w:val="none"/>
          <w:u w:val="none"/>
          <w:shd w:val="clear" w:color="auto" w:fill="auto"/>
          <w:lang w:val="en-US" w:eastAsia="zh-CN"/>
        </w:rPr>
        <w:t>人力资源社会保障</w:t>
      </w:r>
      <w:r>
        <w:rPr>
          <w:rFonts w:hint="eastAsia" w:ascii="宋体" w:hAnsi="宋体" w:eastAsia="仿宋_GB2312" w:cs="仿宋_GB2312"/>
          <w:bCs/>
          <w:i w:val="0"/>
          <w:iCs w:val="0"/>
          <w:color w:val="000000"/>
          <w:sz w:val="32"/>
          <w:szCs w:val="32"/>
          <w:highlight w:val="none"/>
          <w:u w:val="none"/>
          <w:shd w:val="clear" w:color="auto" w:fill="auto"/>
          <w:lang w:eastAsia="zh-CN"/>
        </w:rPr>
        <w:t>主管</w:t>
      </w:r>
      <w:r>
        <w:rPr>
          <w:rFonts w:hint="eastAsia" w:ascii="宋体" w:hAnsi="宋体" w:eastAsia="仿宋_GB2312" w:cs="仿宋_GB2312"/>
          <w:color w:val="000000"/>
          <w:sz w:val="32"/>
          <w:szCs w:val="32"/>
          <w:highlight w:val="none"/>
          <w:u w:val="none"/>
          <w:shd w:val="clear" w:color="auto" w:fill="auto"/>
          <w:lang w:val="en-US" w:eastAsia="zh-CN"/>
        </w:rPr>
        <w:t>部门认定相关信息存在虚假或者包含歧视性内容等违法情形，应当通</w:t>
      </w:r>
      <w:r>
        <w:rPr>
          <w:rFonts w:hint="eastAsia" w:ascii="宋体" w:hAnsi="宋体" w:eastAsia="仿宋_GB2312" w:cs="仿宋_GB2312"/>
          <w:i w:val="0"/>
          <w:iCs w:val="0"/>
          <w:color w:val="000000"/>
          <w:sz w:val="32"/>
          <w:szCs w:val="32"/>
          <w:highlight w:val="none"/>
          <w:u w:val="none"/>
          <w:shd w:val="clear" w:color="auto" w:fill="auto"/>
          <w:lang w:val="en-US" w:eastAsia="zh-CN"/>
        </w:rPr>
        <w:t>知</w:t>
      </w:r>
      <w:r>
        <w:rPr>
          <w:rFonts w:hint="eastAsia" w:ascii="宋体" w:hAnsi="宋体" w:eastAsia="仿宋_GB2312" w:cs="仿宋_GB2312"/>
          <w:color w:val="000000"/>
          <w:sz w:val="32"/>
          <w:szCs w:val="32"/>
          <w:highlight w:val="none"/>
          <w:u w:val="none"/>
          <w:shd w:val="clear" w:color="auto" w:fill="auto"/>
          <w:lang w:val="en-US" w:eastAsia="zh-CN"/>
        </w:rPr>
        <w:t>大众传播媒介、公共场所管理者、电信业务经营者或者互联网信息服务提供者予以清理或者删除，相关主体应当予以配合</w:t>
      </w:r>
      <w:r>
        <w:rPr>
          <w:rFonts w:hint="eastAsia" w:ascii="宋体" w:hAnsi="宋体" w:eastAsia="仿宋_GB2312" w:cs="仿宋_GB2312"/>
          <w:i w:val="0"/>
          <w:iCs w:val="0"/>
          <w:color w:val="000000"/>
          <w:sz w:val="32"/>
          <w:szCs w:val="32"/>
          <w:highlight w:val="none"/>
          <w:u w:val="none"/>
          <w:shd w:val="clear" w:color="auto" w:fill="auto"/>
          <w:lang w:val="en-US" w:eastAsia="zh-CN"/>
        </w:rPr>
        <w:t>。</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bCs w:val="0"/>
          <w:color w:val="000000"/>
          <w:sz w:val="32"/>
          <w:szCs w:val="32"/>
          <w:highlight w:val="none"/>
          <w:u w:val="none"/>
          <w:shd w:val="clear" w:color="auto" w:fill="auto"/>
          <w:lang w:eastAsia="zh-CN"/>
        </w:rPr>
      </w:pPr>
      <w:r>
        <w:rPr>
          <w:rFonts w:hint="eastAsia" w:ascii="宋体" w:hAnsi="宋体" w:eastAsia="黑体" w:cs="黑体"/>
          <w:color w:val="000000"/>
          <w:sz w:val="32"/>
          <w:szCs w:val="32"/>
          <w:highlight w:val="none"/>
          <w:u w:val="none"/>
          <w:shd w:val="clear" w:color="auto" w:fill="auto"/>
          <w:lang w:val="en-US" w:eastAsia="zh-CN"/>
        </w:rPr>
        <w:t>第四十一条</w:t>
      </w:r>
      <w:r>
        <w:rPr>
          <w:rFonts w:hint="eastAsia" w:ascii="宋体" w:hAnsi="宋体" w:eastAsia="仿宋_GB2312" w:cs="仿宋_GB2312"/>
          <w:color w:val="000000"/>
          <w:sz w:val="32"/>
          <w:szCs w:val="32"/>
          <w:highlight w:val="none"/>
          <w:u w:val="none"/>
          <w:shd w:val="clear" w:color="auto" w:fill="auto"/>
          <w:lang w:val="en-US" w:eastAsia="zh-CN"/>
        </w:rPr>
        <w:t xml:space="preserve">  </w:t>
      </w:r>
      <w:r>
        <w:rPr>
          <w:rFonts w:hint="eastAsia" w:ascii="宋体" w:hAnsi="宋体" w:eastAsia="仿宋_GB2312" w:cs="仿宋_GB2312"/>
          <w:bCs w:val="0"/>
          <w:color w:val="000000"/>
          <w:sz w:val="32"/>
          <w:szCs w:val="32"/>
          <w:highlight w:val="none"/>
          <w:u w:val="none"/>
          <w:shd w:val="clear" w:color="auto" w:fill="auto"/>
        </w:rPr>
        <w:t>经营性人力资源服务机构应当在服务场所明示营业执照、服务项目、收费标准、监督机关和监督电话等</w:t>
      </w:r>
      <w:r>
        <w:rPr>
          <w:rFonts w:hint="eastAsia" w:ascii="宋体" w:hAnsi="宋体" w:eastAsia="仿宋_GB2312" w:cs="仿宋_GB2312"/>
          <w:bCs w:val="0"/>
          <w:color w:val="000000"/>
          <w:sz w:val="32"/>
          <w:szCs w:val="32"/>
          <w:highlight w:val="none"/>
          <w:u w:val="none"/>
          <w:shd w:val="clear" w:color="auto" w:fill="auto"/>
          <w:lang w:eastAsia="zh-CN"/>
        </w:rPr>
        <w:t>事项</w:t>
      </w:r>
      <w:r>
        <w:rPr>
          <w:rFonts w:hint="eastAsia" w:ascii="宋体" w:hAnsi="宋体" w:eastAsia="仿宋_GB2312" w:cs="仿宋_GB2312"/>
          <w:bCs w:val="0"/>
          <w:i w:val="0"/>
          <w:iCs w:val="0"/>
          <w:color w:val="000000"/>
          <w:sz w:val="32"/>
          <w:szCs w:val="32"/>
          <w:highlight w:val="none"/>
          <w:u w:val="none"/>
          <w:shd w:val="clear" w:color="auto" w:fill="auto"/>
          <w:lang w:eastAsia="zh-CN"/>
        </w:rPr>
        <w:t>；从事</w:t>
      </w:r>
      <w:r>
        <w:rPr>
          <w:rFonts w:hint="eastAsia" w:ascii="宋体" w:hAnsi="宋体" w:eastAsia="仿宋_GB2312" w:cs="仿宋_GB2312"/>
          <w:bCs w:val="0"/>
          <w:color w:val="000000"/>
          <w:sz w:val="32"/>
          <w:szCs w:val="32"/>
          <w:highlight w:val="none"/>
          <w:u w:val="none"/>
          <w:shd w:val="clear" w:color="auto" w:fill="auto"/>
          <w:lang w:eastAsia="zh-CN"/>
        </w:rPr>
        <w:t>职业中介活动的，应当在服务场所明示</w:t>
      </w:r>
      <w:r>
        <w:rPr>
          <w:rFonts w:hint="eastAsia" w:ascii="宋体" w:hAnsi="宋体" w:eastAsia="仿宋_GB2312" w:cs="仿宋_GB2312"/>
          <w:bCs w:val="0"/>
          <w:color w:val="000000"/>
          <w:sz w:val="32"/>
          <w:szCs w:val="32"/>
          <w:highlight w:val="none"/>
          <w:u w:val="none"/>
          <w:shd w:val="clear" w:color="auto" w:fill="auto"/>
        </w:rPr>
        <w:t>人力资源服务许可证</w:t>
      </w:r>
      <w:r>
        <w:rPr>
          <w:rFonts w:hint="eastAsia" w:ascii="宋体" w:hAnsi="宋体" w:eastAsia="仿宋_GB2312" w:cs="仿宋_GB2312"/>
          <w:bCs w:val="0"/>
          <w:color w:val="000000"/>
          <w:sz w:val="32"/>
          <w:szCs w:val="32"/>
          <w:highlight w:val="none"/>
          <w:u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bCs w:val="0"/>
          <w:color w:val="000000"/>
          <w:sz w:val="32"/>
          <w:szCs w:val="32"/>
          <w:highlight w:val="none"/>
          <w:u w:val="none"/>
          <w:shd w:val="clear" w:color="auto" w:fill="auto"/>
          <w:lang w:eastAsia="zh-CN"/>
        </w:rPr>
      </w:pPr>
      <w:r>
        <w:rPr>
          <w:rFonts w:hint="eastAsia" w:ascii="宋体" w:hAnsi="宋体" w:eastAsia="仿宋_GB2312" w:cs="仿宋_GB2312"/>
          <w:bCs w:val="0"/>
          <w:color w:val="000000"/>
          <w:sz w:val="32"/>
          <w:szCs w:val="32"/>
          <w:highlight w:val="none"/>
          <w:u w:val="none"/>
          <w:shd w:val="clear" w:color="auto" w:fill="auto"/>
          <w:lang w:val="en-US"/>
        </w:rPr>
        <w:t>通过互联网提供人力资源服务的</w:t>
      </w:r>
      <w:r>
        <w:rPr>
          <w:rFonts w:hint="eastAsia" w:ascii="宋体" w:hAnsi="宋体" w:eastAsia="仿宋_GB2312" w:cs="仿宋_GB2312"/>
          <w:bCs w:val="0"/>
          <w:color w:val="000000"/>
          <w:sz w:val="32"/>
          <w:szCs w:val="32"/>
          <w:highlight w:val="none"/>
          <w:u w:val="none"/>
          <w:shd w:val="clear" w:color="auto" w:fill="auto"/>
          <w:lang w:val="en-US" w:eastAsia="zh-CN"/>
        </w:rPr>
        <w:t>，应当在网站主页</w:t>
      </w:r>
      <w:r>
        <w:rPr>
          <w:rFonts w:hint="eastAsia" w:ascii="宋体" w:hAnsi="宋体" w:eastAsia="仿宋_GB2312" w:cs="仿宋_GB2312"/>
          <w:bCs w:val="0"/>
          <w:color w:val="000000"/>
          <w:sz w:val="32"/>
          <w:szCs w:val="32"/>
          <w:highlight w:val="none"/>
          <w:u w:val="none"/>
          <w:shd w:val="clear" w:color="auto" w:fill="auto"/>
        </w:rPr>
        <w:t>标明人力资源服务许可证号</w:t>
      </w:r>
      <w:r>
        <w:rPr>
          <w:rFonts w:hint="eastAsia" w:ascii="宋体" w:hAnsi="宋体" w:eastAsia="仿宋_GB2312" w:cs="仿宋_GB2312"/>
          <w:bCs w:val="0"/>
          <w:color w:val="000000"/>
          <w:sz w:val="32"/>
          <w:szCs w:val="32"/>
          <w:highlight w:val="none"/>
          <w:u w:val="none"/>
          <w:shd w:val="clear" w:color="auto" w:fill="auto"/>
          <w:lang w:eastAsia="zh-CN"/>
        </w:rPr>
        <w:t>或者</w:t>
      </w:r>
      <w:r>
        <w:rPr>
          <w:rFonts w:hint="eastAsia" w:ascii="宋体" w:hAnsi="宋体" w:eastAsia="仿宋_GB2312" w:cs="仿宋_GB2312"/>
          <w:bCs w:val="0"/>
          <w:color w:val="000000"/>
          <w:sz w:val="32"/>
          <w:szCs w:val="32"/>
          <w:highlight w:val="none"/>
          <w:u w:val="none"/>
          <w:shd w:val="clear" w:color="auto" w:fill="auto"/>
        </w:rPr>
        <w:t>人力资源服务备案号</w:t>
      </w:r>
      <w:r>
        <w:rPr>
          <w:rFonts w:hint="eastAsia" w:ascii="宋体" w:hAnsi="宋体" w:eastAsia="仿宋_GB2312" w:cs="仿宋_GB2312"/>
          <w:bCs w:val="0"/>
          <w:color w:val="000000"/>
          <w:sz w:val="32"/>
          <w:szCs w:val="32"/>
          <w:highlight w:val="none"/>
          <w:u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黑体" w:cs="黑体"/>
          <w:color w:val="000000"/>
          <w:sz w:val="32"/>
          <w:szCs w:val="32"/>
          <w:highlight w:val="none"/>
          <w:u w:val="none"/>
          <w:shd w:val="clear" w:color="auto" w:fill="auto"/>
          <w:lang w:val="en-US" w:eastAsia="zh-CN"/>
        </w:rPr>
      </w:pPr>
      <w:r>
        <w:rPr>
          <w:rFonts w:hint="eastAsia" w:ascii="宋体" w:hAnsi="宋体" w:eastAsia="仿宋_GB2312" w:cs="仿宋_GB2312"/>
          <w:color w:val="000000"/>
          <w:sz w:val="32"/>
          <w:szCs w:val="32"/>
          <w:highlight w:val="none"/>
          <w:u w:val="none"/>
          <w:shd w:val="clear" w:color="auto" w:fill="auto"/>
          <w:lang w:val="en-US" w:eastAsia="zh-CN"/>
        </w:rPr>
        <w:t xml:space="preserve">            </w:t>
      </w:r>
      <w:r>
        <w:rPr>
          <w:rFonts w:hint="eastAsia" w:ascii="宋体" w:hAnsi="宋体" w:eastAsia="黑体" w:cs="黑体"/>
          <w:color w:val="000000"/>
          <w:sz w:val="32"/>
          <w:szCs w:val="32"/>
          <w:highlight w:val="none"/>
          <w:u w:val="none"/>
          <w:shd w:val="clear" w:color="auto" w:fill="auto"/>
          <w:lang w:val="en-US" w:eastAsia="zh-CN"/>
        </w:rPr>
        <w:t xml:space="preserve">   第五章  监督管理</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bCs/>
          <w:color w:val="000000"/>
          <w:sz w:val="32"/>
          <w:szCs w:val="32"/>
          <w:u w:val="none"/>
        </w:rPr>
      </w:pP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bCs w:val="0"/>
          <w:i w:val="0"/>
          <w:iCs w:val="0"/>
          <w:color w:val="000000"/>
          <w:sz w:val="32"/>
          <w:szCs w:val="32"/>
          <w:highlight w:val="none"/>
          <w:u w:val="none"/>
          <w:shd w:val="clear" w:color="auto" w:fill="auto"/>
          <w:lang w:val="en-US" w:eastAsia="zh-CN"/>
        </w:rPr>
      </w:pPr>
      <w:r>
        <w:rPr>
          <w:rFonts w:hint="eastAsia" w:ascii="宋体" w:hAnsi="宋体" w:eastAsia="黑体" w:cs="黑体"/>
          <w:color w:val="000000"/>
          <w:sz w:val="32"/>
          <w:szCs w:val="32"/>
          <w:highlight w:val="none"/>
          <w:u w:val="none"/>
          <w:shd w:val="clear" w:color="auto" w:fill="auto"/>
          <w:lang w:val="en-US" w:eastAsia="zh-CN"/>
        </w:rPr>
        <w:t>第四十二条</w:t>
      </w:r>
      <w:r>
        <w:rPr>
          <w:rFonts w:hint="eastAsia" w:ascii="宋体" w:hAnsi="宋体" w:eastAsia="仿宋_GB2312" w:cs="仿宋_GB2312"/>
          <w:color w:val="000000"/>
          <w:sz w:val="32"/>
          <w:szCs w:val="32"/>
          <w:highlight w:val="none"/>
          <w:u w:val="none"/>
          <w:shd w:val="clear" w:color="auto" w:fill="auto"/>
          <w:lang w:val="en-US" w:eastAsia="zh-CN"/>
        </w:rPr>
        <w:t xml:space="preserve">  </w:t>
      </w:r>
      <w:r>
        <w:rPr>
          <w:rFonts w:hint="eastAsia" w:ascii="宋体" w:hAnsi="宋体" w:eastAsia="仿宋_GB2312" w:cs="仿宋_GB2312"/>
          <w:bCs w:val="0"/>
          <w:color w:val="000000"/>
          <w:sz w:val="32"/>
          <w:szCs w:val="32"/>
          <w:highlight w:val="none"/>
          <w:u w:val="none"/>
          <w:shd w:val="clear" w:color="auto" w:fill="auto"/>
          <w:lang w:val="en-US" w:eastAsia="zh-CN"/>
        </w:rPr>
        <w:t>县级以上人民政府人力资源社会保障</w:t>
      </w:r>
      <w:r>
        <w:rPr>
          <w:rFonts w:hint="eastAsia" w:ascii="宋体" w:hAnsi="宋体" w:eastAsia="仿宋_GB2312" w:cs="仿宋_GB2312"/>
          <w:bCs/>
          <w:i w:val="0"/>
          <w:iCs w:val="0"/>
          <w:color w:val="000000"/>
          <w:sz w:val="32"/>
          <w:szCs w:val="32"/>
          <w:highlight w:val="none"/>
          <w:u w:val="none"/>
          <w:shd w:val="clear" w:color="auto" w:fill="auto"/>
          <w:lang w:eastAsia="zh-CN"/>
        </w:rPr>
        <w:t>主管</w:t>
      </w:r>
      <w:r>
        <w:rPr>
          <w:rFonts w:hint="eastAsia" w:ascii="宋体" w:hAnsi="宋体" w:eastAsia="仿宋_GB2312" w:cs="仿宋_GB2312"/>
          <w:bCs w:val="0"/>
          <w:color w:val="000000"/>
          <w:sz w:val="32"/>
          <w:szCs w:val="32"/>
          <w:highlight w:val="none"/>
          <w:u w:val="none"/>
          <w:shd w:val="clear" w:color="auto" w:fill="auto"/>
          <w:lang w:val="en-US" w:eastAsia="zh-CN"/>
        </w:rPr>
        <w:t>部门应当会同</w:t>
      </w:r>
      <w:r>
        <w:rPr>
          <w:rFonts w:hint="eastAsia" w:ascii="宋体" w:hAnsi="宋体" w:eastAsia="仿宋_GB2312" w:cs="仿宋_GB2312"/>
          <w:bCs w:val="0"/>
          <w:i w:val="0"/>
          <w:iCs w:val="0"/>
          <w:color w:val="000000"/>
          <w:sz w:val="32"/>
          <w:szCs w:val="32"/>
          <w:highlight w:val="none"/>
          <w:u w:val="none"/>
          <w:shd w:val="clear" w:color="auto" w:fill="auto"/>
          <w:lang w:val="en-US" w:eastAsia="zh-CN"/>
        </w:rPr>
        <w:t>市场监督管理、公安等有关</w:t>
      </w:r>
      <w:r>
        <w:rPr>
          <w:rFonts w:hint="eastAsia" w:ascii="宋体" w:hAnsi="宋体" w:eastAsia="仿宋_GB2312" w:cs="仿宋_GB2312"/>
          <w:bCs w:val="0"/>
          <w:color w:val="000000"/>
          <w:sz w:val="32"/>
          <w:szCs w:val="32"/>
          <w:highlight w:val="none"/>
          <w:u w:val="none"/>
          <w:shd w:val="clear" w:color="auto" w:fill="auto"/>
          <w:lang w:val="en-US" w:eastAsia="zh-CN"/>
        </w:rPr>
        <w:t>部门，按照职责分工，加强对用人单位招聘、人力资源服务机构提供服务等行为的监督检查</w:t>
      </w:r>
      <w:r>
        <w:rPr>
          <w:rFonts w:hint="eastAsia" w:ascii="宋体" w:hAnsi="宋体" w:eastAsia="仿宋_GB2312" w:cs="仿宋_GB2312"/>
          <w:bCs w:val="0"/>
          <w:i w:val="0"/>
          <w:iCs w:val="0"/>
          <w:color w:val="000000"/>
          <w:sz w:val="32"/>
          <w:szCs w:val="32"/>
          <w:highlight w:val="none"/>
          <w:u w:val="none"/>
          <w:shd w:val="clear" w:color="auto" w:fill="auto"/>
          <w:lang w:val="en-US" w:eastAsia="zh-CN"/>
        </w:rPr>
        <w:t>，</w:t>
      </w:r>
      <w:r>
        <w:rPr>
          <w:rFonts w:hint="eastAsia" w:ascii="宋体" w:hAnsi="宋体" w:eastAsia="仿宋_GB2312" w:cs="仿宋_GB2312"/>
          <w:bCs w:val="0"/>
          <w:color w:val="000000"/>
          <w:sz w:val="32"/>
          <w:szCs w:val="32"/>
          <w:highlight w:val="none"/>
          <w:u w:val="none"/>
          <w:shd w:val="clear" w:color="auto" w:fill="auto"/>
          <w:lang w:val="en-US" w:eastAsia="zh-CN"/>
        </w:rPr>
        <w:t>建立健全信息通报、信息共享、执法协作、联合惩戒等机制。</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u w:val="none"/>
          <w:shd w:val="clear" w:color="auto" w:fill="auto"/>
          <w:lang w:val="en-US" w:eastAsia="zh-CN"/>
        </w:rPr>
      </w:pPr>
      <w:r>
        <w:rPr>
          <w:rFonts w:hint="eastAsia" w:ascii="宋体" w:hAnsi="宋体" w:eastAsia="黑体" w:cs="黑体"/>
          <w:color w:val="000000"/>
          <w:sz w:val="32"/>
          <w:szCs w:val="32"/>
          <w:highlight w:val="none"/>
          <w:u w:val="none"/>
          <w:shd w:val="clear" w:color="auto" w:fill="auto"/>
          <w:lang w:val="en-US" w:eastAsia="zh-CN"/>
        </w:rPr>
        <w:t>第四十三条</w:t>
      </w:r>
      <w:r>
        <w:rPr>
          <w:rFonts w:hint="eastAsia" w:ascii="宋体" w:hAnsi="宋体" w:eastAsia="仿宋_GB2312" w:cs="仿宋_GB2312"/>
          <w:color w:val="000000"/>
          <w:sz w:val="32"/>
          <w:szCs w:val="32"/>
          <w:highlight w:val="none"/>
          <w:u w:val="none"/>
          <w:shd w:val="clear" w:color="auto" w:fill="auto"/>
          <w:lang w:val="en-US" w:eastAsia="zh-CN"/>
        </w:rPr>
        <w:t xml:space="preserve">  县级以上人民政府人力资源社会保障</w:t>
      </w:r>
      <w:r>
        <w:rPr>
          <w:rFonts w:hint="eastAsia" w:ascii="宋体" w:hAnsi="宋体" w:eastAsia="仿宋_GB2312" w:cs="仿宋_GB2312"/>
          <w:bCs/>
          <w:i w:val="0"/>
          <w:iCs w:val="0"/>
          <w:color w:val="000000"/>
          <w:sz w:val="32"/>
          <w:szCs w:val="32"/>
          <w:highlight w:val="none"/>
          <w:u w:val="none"/>
          <w:shd w:val="clear" w:color="auto" w:fill="auto"/>
          <w:lang w:eastAsia="zh-CN"/>
        </w:rPr>
        <w:t>主管</w:t>
      </w:r>
      <w:r>
        <w:rPr>
          <w:rFonts w:hint="eastAsia" w:ascii="宋体" w:hAnsi="宋体" w:eastAsia="仿宋_GB2312" w:cs="仿宋_GB2312"/>
          <w:color w:val="000000"/>
          <w:sz w:val="32"/>
          <w:szCs w:val="32"/>
          <w:highlight w:val="none"/>
          <w:u w:val="none"/>
          <w:shd w:val="clear" w:color="auto" w:fill="auto"/>
          <w:lang w:val="en-US" w:eastAsia="zh-CN"/>
        </w:rPr>
        <w:t>部门应当通过日常检查、年度报告、信息共享、举报投诉等方式，加强对经营性人力资源服务机构的监督。</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b w:val="0"/>
          <w:bCs/>
          <w:i/>
          <w:iCs/>
          <w:color w:val="000000"/>
          <w:sz w:val="32"/>
          <w:szCs w:val="32"/>
          <w:highlight w:val="none"/>
          <w:u w:val="single"/>
          <w:shd w:val="clear" w:color="auto" w:fill="auto"/>
          <w:lang w:val="en-US" w:eastAsia="zh-CN"/>
        </w:rPr>
      </w:pPr>
      <w:r>
        <w:rPr>
          <w:rFonts w:hint="eastAsia" w:ascii="宋体" w:hAnsi="宋体" w:eastAsia="仿宋_GB2312" w:cs="仿宋_GB2312"/>
          <w:color w:val="000000"/>
          <w:sz w:val="32"/>
          <w:szCs w:val="32"/>
          <w:highlight w:val="none"/>
          <w:u w:val="none"/>
          <w:shd w:val="clear" w:color="auto" w:fill="auto"/>
          <w:lang w:val="en-US" w:eastAsia="zh-CN"/>
        </w:rPr>
        <w:t>县级以上人民政府人力资源社会保障</w:t>
      </w:r>
      <w:r>
        <w:rPr>
          <w:rFonts w:hint="eastAsia" w:ascii="宋体" w:hAnsi="宋体" w:eastAsia="仿宋_GB2312" w:cs="仿宋_GB2312"/>
          <w:bCs/>
          <w:i w:val="0"/>
          <w:iCs w:val="0"/>
          <w:color w:val="000000"/>
          <w:sz w:val="32"/>
          <w:szCs w:val="32"/>
          <w:highlight w:val="none"/>
          <w:u w:val="none"/>
          <w:shd w:val="clear" w:color="auto" w:fill="auto"/>
          <w:lang w:eastAsia="zh-CN"/>
        </w:rPr>
        <w:t>主管</w:t>
      </w:r>
      <w:r>
        <w:rPr>
          <w:rFonts w:hint="eastAsia" w:ascii="宋体" w:hAnsi="宋体" w:eastAsia="仿宋_GB2312" w:cs="仿宋_GB2312"/>
          <w:color w:val="000000"/>
          <w:sz w:val="32"/>
          <w:szCs w:val="32"/>
          <w:highlight w:val="none"/>
          <w:u w:val="none"/>
          <w:shd w:val="clear" w:color="auto" w:fill="auto"/>
          <w:lang w:val="en-US" w:eastAsia="zh-CN"/>
        </w:rPr>
        <w:t>部门</w:t>
      </w:r>
      <w:r>
        <w:rPr>
          <w:rFonts w:hint="eastAsia" w:ascii="宋体" w:hAnsi="宋体" w:eastAsia="仿宋_GB2312" w:cs="仿宋_GB2312"/>
          <w:i w:val="0"/>
          <w:iCs w:val="0"/>
          <w:color w:val="000000"/>
          <w:sz w:val="32"/>
          <w:szCs w:val="32"/>
          <w:highlight w:val="none"/>
          <w:u w:val="none"/>
          <w:shd w:val="clear" w:color="auto" w:fill="auto"/>
          <w:lang w:val="en-US" w:eastAsia="zh-CN"/>
        </w:rPr>
        <w:t>对存在无法联系、连续两年未开展经营服务等异常情况的人力资源服务机构，应当依法向社会公布；对举报投诉比较集中、发生严重违法失信行为的人力资源服务机构，应当列为劳动保障监察重点对象，增加日常巡视检查频次，并对其主要负责人进行约谈，</w:t>
      </w:r>
      <w:r>
        <w:rPr>
          <w:rFonts w:hint="eastAsia" w:ascii="宋体" w:hAnsi="宋体" w:eastAsia="仿宋_GB2312" w:cs="仿宋_GB2312"/>
          <w:b w:val="0"/>
          <w:bCs/>
          <w:color w:val="000000"/>
          <w:sz w:val="32"/>
          <w:szCs w:val="32"/>
        </w:rPr>
        <w:t>督促其及时整改</w:t>
      </w:r>
      <w:r>
        <w:rPr>
          <w:rFonts w:hint="eastAsia" w:ascii="宋体" w:hAnsi="宋体" w:eastAsia="仿宋_GB2312" w:cs="仿宋_GB2312"/>
          <w:b w:val="0"/>
          <w:bCs/>
          <w:i w:val="0"/>
          <w:iCs w:val="0"/>
          <w:color w:val="000000"/>
          <w:sz w:val="32"/>
          <w:szCs w:val="32"/>
          <w:highlight w:val="none"/>
          <w:u w:val="none"/>
          <w:shd w:val="clear" w:color="auto" w:fill="auto"/>
          <w:lang w:val="en-US" w:eastAsia="zh-CN"/>
        </w:rPr>
        <w:t>。</w:t>
      </w:r>
    </w:p>
    <w:p>
      <w:pPr>
        <w:pStyle w:val="2"/>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0" w:firstLineChars="0"/>
        <w:textAlignment w:val="auto"/>
        <w:rPr>
          <w:rFonts w:hint="eastAsia" w:ascii="宋体" w:hAnsi="宋体" w:eastAsia="仿宋_GB2312" w:cs="仿宋_GB2312"/>
          <w:color w:val="000000"/>
          <w:sz w:val="32"/>
          <w:szCs w:val="32"/>
          <w:lang w:val="en-US" w:eastAsia="zh-CN"/>
        </w:rPr>
      </w:pPr>
      <w:r>
        <w:rPr>
          <w:rFonts w:hint="eastAsia" w:ascii="宋体" w:hAnsi="宋体" w:eastAsia="仿宋_GB2312" w:cs="仿宋_GB2312"/>
          <w:color w:val="000000"/>
          <w:sz w:val="32"/>
          <w:szCs w:val="32"/>
          <w:lang w:val="en-US" w:eastAsia="zh-CN"/>
        </w:rPr>
        <w:t xml:space="preserve">    县级以上人民政府人力资源社会保障</w:t>
      </w:r>
      <w:r>
        <w:rPr>
          <w:rFonts w:hint="eastAsia" w:ascii="宋体" w:hAnsi="宋体" w:eastAsia="仿宋_GB2312" w:cs="仿宋_GB2312"/>
          <w:bCs/>
          <w:i w:val="0"/>
          <w:iCs w:val="0"/>
          <w:color w:val="000000"/>
          <w:sz w:val="32"/>
          <w:szCs w:val="32"/>
          <w:highlight w:val="none"/>
          <w:u w:val="none"/>
          <w:shd w:val="clear" w:color="auto" w:fill="auto"/>
          <w:lang w:eastAsia="zh-CN"/>
        </w:rPr>
        <w:t>主管</w:t>
      </w:r>
      <w:r>
        <w:rPr>
          <w:rFonts w:hint="eastAsia" w:ascii="宋体" w:hAnsi="宋体" w:eastAsia="仿宋_GB2312" w:cs="仿宋_GB2312"/>
          <w:color w:val="000000"/>
          <w:sz w:val="32"/>
          <w:szCs w:val="32"/>
          <w:lang w:val="en-US" w:eastAsia="zh-CN"/>
        </w:rPr>
        <w:t>部门应当及时向社会公布对经营性人力资源服务机构的监督检查情况。</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bCs w:val="0"/>
          <w:color w:val="000000"/>
          <w:sz w:val="32"/>
          <w:szCs w:val="32"/>
          <w:highlight w:val="none"/>
          <w:u w:val="none"/>
          <w:shd w:val="clear" w:color="auto" w:fill="auto"/>
          <w:lang w:val="en-US" w:eastAsia="zh-CN"/>
        </w:rPr>
      </w:pPr>
      <w:r>
        <w:rPr>
          <w:rFonts w:hint="eastAsia" w:ascii="宋体" w:hAnsi="宋体" w:eastAsia="黑体" w:cs="黑体"/>
          <w:color w:val="000000"/>
          <w:sz w:val="32"/>
          <w:szCs w:val="32"/>
          <w:highlight w:val="none"/>
          <w:u w:val="none"/>
          <w:shd w:val="clear" w:color="auto" w:fill="auto"/>
          <w:lang w:val="en-US" w:eastAsia="zh-CN"/>
        </w:rPr>
        <w:t>第四十四条</w:t>
      </w:r>
      <w:r>
        <w:rPr>
          <w:rFonts w:hint="eastAsia" w:ascii="宋体" w:hAnsi="宋体" w:eastAsia="仿宋_GB2312" w:cs="仿宋_GB2312"/>
          <w:color w:val="000000"/>
          <w:sz w:val="32"/>
          <w:szCs w:val="32"/>
          <w:highlight w:val="none"/>
          <w:u w:val="none"/>
          <w:shd w:val="clear" w:color="auto" w:fill="auto"/>
          <w:lang w:val="en-US" w:eastAsia="zh-CN"/>
        </w:rPr>
        <w:t xml:space="preserve">  县级以上人民政府</w:t>
      </w:r>
      <w:r>
        <w:rPr>
          <w:rFonts w:hint="eastAsia" w:ascii="宋体" w:hAnsi="宋体" w:eastAsia="仿宋_GB2312" w:cs="仿宋_GB2312"/>
          <w:bCs w:val="0"/>
          <w:color w:val="000000"/>
          <w:sz w:val="32"/>
          <w:szCs w:val="32"/>
          <w:highlight w:val="none"/>
          <w:u w:val="none"/>
          <w:shd w:val="clear" w:color="auto" w:fill="auto"/>
          <w:lang w:val="en-US" w:eastAsia="zh-CN"/>
        </w:rPr>
        <w:t>人力资源社会保障</w:t>
      </w:r>
      <w:r>
        <w:rPr>
          <w:rFonts w:hint="eastAsia" w:ascii="宋体" w:hAnsi="宋体" w:eastAsia="仿宋_GB2312" w:cs="仿宋_GB2312"/>
          <w:bCs/>
          <w:i w:val="0"/>
          <w:iCs w:val="0"/>
          <w:color w:val="000000"/>
          <w:sz w:val="32"/>
          <w:szCs w:val="32"/>
          <w:highlight w:val="none"/>
          <w:u w:val="none"/>
          <w:shd w:val="clear" w:color="auto" w:fill="auto"/>
          <w:lang w:eastAsia="zh-CN"/>
        </w:rPr>
        <w:t>主管</w:t>
      </w:r>
      <w:r>
        <w:rPr>
          <w:rFonts w:hint="eastAsia" w:ascii="宋体" w:hAnsi="宋体" w:eastAsia="仿宋_GB2312" w:cs="仿宋_GB2312"/>
          <w:bCs w:val="0"/>
          <w:color w:val="000000"/>
          <w:sz w:val="32"/>
          <w:szCs w:val="32"/>
          <w:highlight w:val="none"/>
          <w:u w:val="none"/>
          <w:shd w:val="clear" w:color="auto" w:fill="auto"/>
          <w:lang w:val="en-US" w:eastAsia="zh-CN"/>
        </w:rPr>
        <w:t>部门应当会同有关部门，按照国家有关规定加强人力资源市场诚信建设，依法记录用人单位、个人和经营性人力资源服务机构的信用信息，完善守信激励和失信惩戒机制，实施信用分类监管。</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bCs w:val="0"/>
          <w:color w:val="000000"/>
          <w:sz w:val="32"/>
          <w:szCs w:val="32"/>
          <w:highlight w:val="none"/>
          <w:u w:val="none"/>
          <w:shd w:val="clear" w:color="auto" w:fill="auto"/>
          <w:lang w:val="en-US" w:eastAsia="zh-CN"/>
        </w:rPr>
      </w:pPr>
      <w:r>
        <w:rPr>
          <w:rFonts w:hint="eastAsia" w:ascii="宋体" w:hAnsi="宋体" w:eastAsia="仿宋_GB2312" w:cs="仿宋_GB2312"/>
          <w:bCs w:val="0"/>
          <w:color w:val="000000"/>
          <w:sz w:val="32"/>
          <w:szCs w:val="32"/>
          <w:highlight w:val="none"/>
          <w:u w:val="none"/>
          <w:shd w:val="clear" w:color="auto" w:fill="auto"/>
          <w:lang w:val="en-US" w:eastAsia="zh-CN"/>
        </w:rPr>
        <w:t>省人民政府人力资源社会保障</w:t>
      </w:r>
      <w:r>
        <w:rPr>
          <w:rFonts w:hint="eastAsia" w:ascii="宋体" w:hAnsi="宋体" w:eastAsia="仿宋_GB2312" w:cs="仿宋_GB2312"/>
          <w:bCs/>
          <w:i w:val="0"/>
          <w:iCs w:val="0"/>
          <w:color w:val="000000"/>
          <w:sz w:val="32"/>
          <w:szCs w:val="32"/>
          <w:highlight w:val="none"/>
          <w:u w:val="none"/>
          <w:shd w:val="clear" w:color="auto" w:fill="auto"/>
          <w:lang w:eastAsia="zh-CN"/>
        </w:rPr>
        <w:t>主管</w:t>
      </w:r>
      <w:r>
        <w:rPr>
          <w:rFonts w:hint="eastAsia" w:ascii="宋体" w:hAnsi="宋体" w:eastAsia="仿宋_GB2312" w:cs="仿宋_GB2312"/>
          <w:bCs w:val="0"/>
          <w:color w:val="000000"/>
          <w:sz w:val="32"/>
          <w:szCs w:val="32"/>
          <w:highlight w:val="none"/>
          <w:u w:val="none"/>
          <w:shd w:val="clear" w:color="auto" w:fill="auto"/>
          <w:lang w:val="en-US" w:eastAsia="zh-CN"/>
        </w:rPr>
        <w:t>部门应当建立人力资源诚信服务示范指标体系，按照规定负责省级人力资源诚信服务示范机构评定工作。被认定为国家级和省级人力资源诚信服务示范机构的，</w:t>
      </w:r>
      <w:r>
        <w:rPr>
          <w:rFonts w:hint="eastAsia" w:ascii="宋体" w:hAnsi="宋体" w:eastAsia="仿宋_GB2312" w:cs="仿宋_GB2312"/>
          <w:bCs w:val="0"/>
          <w:i w:val="0"/>
          <w:iCs w:val="0"/>
          <w:color w:val="000000"/>
          <w:sz w:val="32"/>
          <w:szCs w:val="32"/>
          <w:highlight w:val="none"/>
          <w:u w:val="none"/>
          <w:shd w:val="clear" w:color="auto" w:fill="auto"/>
          <w:lang w:val="en-US" w:eastAsia="zh-CN"/>
        </w:rPr>
        <w:t>依法</w:t>
      </w:r>
      <w:r>
        <w:rPr>
          <w:rFonts w:hint="eastAsia" w:ascii="宋体" w:hAnsi="宋体" w:eastAsia="仿宋_GB2312" w:cs="仿宋_GB2312"/>
          <w:bCs w:val="0"/>
          <w:color w:val="000000"/>
          <w:sz w:val="32"/>
          <w:szCs w:val="32"/>
          <w:highlight w:val="none"/>
          <w:u w:val="none"/>
          <w:shd w:val="clear" w:color="auto" w:fill="auto"/>
          <w:lang w:val="en-US" w:eastAsia="zh-CN"/>
        </w:rPr>
        <w:t>享受相关优惠政策。</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bCs w:val="0"/>
          <w:color w:val="000000"/>
          <w:sz w:val="32"/>
          <w:szCs w:val="32"/>
          <w:highlight w:val="none"/>
          <w:u w:val="none"/>
          <w:shd w:val="clear" w:color="auto" w:fill="auto"/>
          <w:lang w:val="en-US" w:eastAsia="zh-CN"/>
        </w:rPr>
      </w:pPr>
      <w:r>
        <w:rPr>
          <w:rFonts w:hint="eastAsia" w:ascii="宋体" w:hAnsi="宋体" w:eastAsia="黑体" w:cs="黑体"/>
          <w:color w:val="000000"/>
          <w:sz w:val="32"/>
          <w:szCs w:val="32"/>
          <w:highlight w:val="none"/>
          <w:u w:val="none"/>
          <w:shd w:val="clear" w:color="auto" w:fill="auto"/>
          <w:lang w:val="en-US" w:eastAsia="zh-CN"/>
        </w:rPr>
        <w:t>第四十五条</w:t>
      </w:r>
      <w:r>
        <w:rPr>
          <w:rFonts w:hint="eastAsia" w:ascii="宋体" w:hAnsi="宋体" w:eastAsia="仿宋_GB2312" w:cs="仿宋_GB2312"/>
          <w:color w:val="000000"/>
          <w:sz w:val="32"/>
          <w:szCs w:val="32"/>
          <w:highlight w:val="none"/>
          <w:u w:val="none"/>
          <w:shd w:val="clear" w:color="auto" w:fill="auto"/>
          <w:lang w:val="en-US" w:eastAsia="zh-CN"/>
        </w:rPr>
        <w:t xml:space="preserve">  </w:t>
      </w:r>
      <w:r>
        <w:rPr>
          <w:rFonts w:hint="eastAsia" w:ascii="宋体" w:hAnsi="宋体" w:eastAsia="仿宋_GB2312" w:cs="仿宋_GB2312"/>
          <w:bCs w:val="0"/>
          <w:color w:val="000000"/>
          <w:sz w:val="32"/>
          <w:szCs w:val="32"/>
          <w:highlight w:val="none"/>
          <w:u w:val="none"/>
          <w:shd w:val="clear" w:color="auto" w:fill="auto"/>
          <w:lang w:val="en-US" w:eastAsia="zh-CN"/>
        </w:rPr>
        <w:t>经营性人力资源服务机构应当在每年二月底前，向商事登记地县级以上人民政府人力资源社会保障</w:t>
      </w:r>
      <w:r>
        <w:rPr>
          <w:rFonts w:hint="eastAsia" w:ascii="宋体" w:hAnsi="宋体" w:eastAsia="仿宋_GB2312" w:cs="仿宋_GB2312"/>
          <w:bCs/>
          <w:i w:val="0"/>
          <w:iCs w:val="0"/>
          <w:color w:val="000000"/>
          <w:sz w:val="32"/>
          <w:szCs w:val="32"/>
          <w:highlight w:val="none"/>
          <w:u w:val="none"/>
          <w:shd w:val="clear" w:color="auto" w:fill="auto"/>
          <w:lang w:eastAsia="zh-CN"/>
        </w:rPr>
        <w:t>主管</w:t>
      </w:r>
      <w:r>
        <w:rPr>
          <w:rFonts w:hint="eastAsia" w:ascii="宋体" w:hAnsi="宋体" w:eastAsia="仿宋_GB2312" w:cs="仿宋_GB2312"/>
          <w:bCs w:val="0"/>
          <w:color w:val="000000"/>
          <w:sz w:val="32"/>
          <w:szCs w:val="32"/>
          <w:highlight w:val="none"/>
          <w:u w:val="none"/>
          <w:shd w:val="clear" w:color="auto" w:fill="auto"/>
          <w:lang w:val="en-US" w:eastAsia="zh-CN"/>
        </w:rPr>
        <w:t>部门如实提交经营情况年度报告。年度报告包括行政许可或者备案事项、注册资本实缴情况、经营活动情况、财务</w:t>
      </w:r>
      <w:r>
        <w:rPr>
          <w:rFonts w:hint="eastAsia" w:ascii="宋体" w:hAnsi="宋体" w:eastAsia="仿宋_GB2312" w:cs="仿宋_GB2312"/>
          <w:bCs w:val="0"/>
          <w:i w:val="0"/>
          <w:iCs w:val="0"/>
          <w:color w:val="000000"/>
          <w:sz w:val="32"/>
          <w:szCs w:val="32"/>
          <w:highlight w:val="none"/>
          <w:u w:val="none"/>
          <w:shd w:val="clear" w:color="auto" w:fill="auto"/>
          <w:lang w:val="en-US" w:eastAsia="zh-CN"/>
        </w:rPr>
        <w:t>情</w:t>
      </w:r>
      <w:r>
        <w:rPr>
          <w:rFonts w:hint="eastAsia" w:ascii="宋体" w:hAnsi="宋体" w:eastAsia="仿宋_GB2312" w:cs="仿宋_GB2312"/>
          <w:bCs w:val="0"/>
          <w:color w:val="000000"/>
          <w:sz w:val="32"/>
          <w:szCs w:val="32"/>
          <w:highlight w:val="none"/>
          <w:u w:val="none"/>
          <w:shd w:val="clear" w:color="auto" w:fill="auto"/>
          <w:lang w:val="en-US" w:eastAsia="zh-CN"/>
        </w:rPr>
        <w:t>况等内容。人力资源社会保障</w:t>
      </w:r>
      <w:r>
        <w:rPr>
          <w:rFonts w:hint="eastAsia" w:ascii="宋体" w:hAnsi="宋体" w:eastAsia="仿宋_GB2312" w:cs="仿宋_GB2312"/>
          <w:bCs/>
          <w:i w:val="0"/>
          <w:iCs w:val="0"/>
          <w:color w:val="000000"/>
          <w:sz w:val="32"/>
          <w:szCs w:val="32"/>
          <w:highlight w:val="none"/>
          <w:u w:val="none"/>
          <w:shd w:val="clear" w:color="auto" w:fill="auto"/>
          <w:lang w:eastAsia="zh-CN"/>
        </w:rPr>
        <w:t>主管</w:t>
      </w:r>
      <w:r>
        <w:rPr>
          <w:rFonts w:hint="eastAsia" w:ascii="宋体" w:hAnsi="宋体" w:eastAsia="仿宋_GB2312" w:cs="仿宋_GB2312"/>
          <w:bCs w:val="0"/>
          <w:color w:val="000000"/>
          <w:sz w:val="32"/>
          <w:szCs w:val="32"/>
          <w:highlight w:val="none"/>
          <w:u w:val="none"/>
          <w:shd w:val="clear" w:color="auto" w:fill="auto"/>
          <w:lang w:val="en-US" w:eastAsia="zh-CN"/>
        </w:rPr>
        <w:t>部门可以依法公示或者引导经营性人力资源服务机构依法公示年度报告的有关内容。</w:t>
      </w:r>
    </w:p>
    <w:p>
      <w:pPr>
        <w:pStyle w:val="2"/>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textAlignment w:val="auto"/>
        <w:rPr>
          <w:rFonts w:hint="eastAsia" w:ascii="宋体" w:hAnsi="宋体"/>
          <w:color w:val="000000"/>
          <w:lang w:val="en-US" w:eastAsia="zh-CN"/>
        </w:rPr>
      </w:pP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黑体" w:cs="黑体"/>
          <w:color w:val="000000"/>
          <w:sz w:val="32"/>
          <w:szCs w:val="32"/>
          <w:highlight w:val="none"/>
          <w:u w:val="none"/>
          <w:shd w:val="clear" w:color="auto" w:fill="auto"/>
          <w:lang w:val="en-US" w:eastAsia="zh-CN"/>
        </w:rPr>
      </w:pPr>
      <w:r>
        <w:rPr>
          <w:rFonts w:hint="eastAsia" w:ascii="宋体" w:hAnsi="宋体" w:eastAsia="仿宋_GB2312" w:cs="仿宋_GB2312"/>
          <w:color w:val="000000"/>
          <w:sz w:val="32"/>
          <w:szCs w:val="32"/>
          <w:highlight w:val="none"/>
          <w:u w:val="none"/>
          <w:shd w:val="clear" w:color="auto" w:fill="auto"/>
          <w:lang w:val="en-US" w:eastAsia="zh-CN"/>
        </w:rPr>
        <w:t xml:space="preserve">               </w:t>
      </w:r>
      <w:r>
        <w:rPr>
          <w:rFonts w:hint="eastAsia" w:ascii="宋体" w:hAnsi="宋体" w:eastAsia="黑体" w:cs="黑体"/>
          <w:color w:val="000000"/>
          <w:sz w:val="32"/>
          <w:szCs w:val="32"/>
          <w:highlight w:val="none"/>
          <w:u w:val="none"/>
          <w:shd w:val="clear" w:color="auto" w:fill="auto"/>
          <w:lang w:val="en-US" w:eastAsia="zh-CN"/>
        </w:rPr>
        <w:t>第六章  法律责任</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u w:val="none"/>
          <w:shd w:val="clear" w:color="auto" w:fill="auto"/>
        </w:rPr>
      </w:pP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bCs w:val="0"/>
          <w:color w:val="000000"/>
          <w:sz w:val="32"/>
          <w:szCs w:val="32"/>
          <w:highlight w:val="none"/>
          <w:u w:val="none"/>
          <w:shd w:val="clear" w:color="auto" w:fill="auto"/>
          <w:lang w:val="en-US" w:eastAsia="zh-CN"/>
        </w:rPr>
      </w:pPr>
      <w:r>
        <w:rPr>
          <w:rFonts w:hint="eastAsia" w:ascii="宋体" w:hAnsi="宋体" w:eastAsia="黑体" w:cs="黑体"/>
          <w:color w:val="000000"/>
          <w:sz w:val="32"/>
          <w:szCs w:val="32"/>
          <w:highlight w:val="none"/>
          <w:u w:val="none"/>
          <w:shd w:val="clear" w:color="auto" w:fill="auto"/>
          <w:lang w:val="en-US" w:eastAsia="zh-CN"/>
        </w:rPr>
        <w:t>第四十六条</w:t>
      </w:r>
      <w:r>
        <w:rPr>
          <w:rFonts w:hint="eastAsia" w:ascii="宋体" w:hAnsi="宋体" w:eastAsia="仿宋_GB2312" w:cs="仿宋_GB2312"/>
          <w:color w:val="000000"/>
          <w:sz w:val="32"/>
          <w:szCs w:val="32"/>
          <w:highlight w:val="none"/>
          <w:u w:val="none"/>
          <w:shd w:val="clear" w:color="auto" w:fill="auto"/>
          <w:lang w:val="en-US" w:eastAsia="zh-CN"/>
        </w:rPr>
        <w:t xml:space="preserve">  </w:t>
      </w:r>
      <w:r>
        <w:rPr>
          <w:rFonts w:hint="eastAsia" w:ascii="宋体" w:hAnsi="宋体" w:eastAsia="仿宋_GB2312" w:cs="仿宋_GB2312"/>
          <w:bCs w:val="0"/>
          <w:color w:val="000000"/>
          <w:sz w:val="32"/>
          <w:szCs w:val="32"/>
          <w:highlight w:val="none"/>
          <w:u w:val="none"/>
          <w:shd w:val="clear" w:color="auto" w:fill="auto"/>
          <w:lang w:val="en-US" w:eastAsia="zh-CN"/>
        </w:rPr>
        <w:t>经营性人力资源服务机构违反本条例第三十</w:t>
      </w:r>
      <w:r>
        <w:rPr>
          <w:rFonts w:hint="eastAsia" w:ascii="宋体" w:hAnsi="宋体" w:eastAsia="仿宋_GB2312" w:cs="仿宋_GB2312"/>
          <w:bCs w:val="0"/>
          <w:i w:val="0"/>
          <w:iCs w:val="0"/>
          <w:color w:val="000000"/>
          <w:sz w:val="32"/>
          <w:szCs w:val="32"/>
          <w:highlight w:val="none"/>
          <w:u w:val="none"/>
          <w:shd w:val="clear" w:color="auto" w:fill="auto"/>
          <w:lang w:val="en-US" w:eastAsia="zh-CN"/>
        </w:rPr>
        <w:t>五</w:t>
      </w:r>
      <w:r>
        <w:rPr>
          <w:rFonts w:hint="eastAsia" w:ascii="宋体" w:hAnsi="宋体" w:eastAsia="仿宋_GB2312" w:cs="仿宋_GB2312"/>
          <w:bCs w:val="0"/>
          <w:color w:val="000000"/>
          <w:sz w:val="32"/>
          <w:szCs w:val="32"/>
          <w:highlight w:val="none"/>
          <w:u w:val="none"/>
          <w:shd w:val="clear" w:color="auto" w:fill="auto"/>
          <w:lang w:val="en-US" w:eastAsia="zh-CN"/>
        </w:rPr>
        <w:t>条第一项规定，</w:t>
      </w:r>
      <w:r>
        <w:rPr>
          <w:rFonts w:hint="eastAsia" w:ascii="宋体" w:hAnsi="宋体" w:eastAsia="仿宋_GB2312" w:cs="仿宋_GB2312"/>
          <w:i w:val="0"/>
          <w:iCs w:val="0"/>
          <w:color w:val="000000"/>
          <w:sz w:val="32"/>
          <w:szCs w:val="32"/>
          <w:highlight w:val="none"/>
          <w:u w:val="none"/>
          <w:shd w:val="clear" w:color="auto" w:fill="auto"/>
          <w:lang w:eastAsia="zh-CN"/>
        </w:rPr>
        <w:t>未取得人力资源服务许可证，擅自从事职业中介活动</w:t>
      </w:r>
      <w:r>
        <w:rPr>
          <w:rFonts w:hint="eastAsia" w:ascii="宋体" w:hAnsi="宋体" w:eastAsia="仿宋_GB2312" w:cs="仿宋_GB2312"/>
          <w:bCs w:val="0"/>
          <w:color w:val="000000"/>
          <w:sz w:val="32"/>
          <w:szCs w:val="32"/>
          <w:highlight w:val="none"/>
          <w:u w:val="none"/>
          <w:shd w:val="clear" w:color="auto" w:fill="auto"/>
          <w:lang w:val="en-US" w:eastAsia="zh-CN"/>
        </w:rPr>
        <w:t>的，由县级以上人民政府人力资源社会保障</w:t>
      </w:r>
      <w:r>
        <w:rPr>
          <w:rFonts w:hint="eastAsia" w:ascii="宋体" w:hAnsi="宋体" w:eastAsia="仿宋_GB2312" w:cs="仿宋_GB2312"/>
          <w:bCs/>
          <w:i w:val="0"/>
          <w:iCs w:val="0"/>
          <w:color w:val="000000"/>
          <w:sz w:val="32"/>
          <w:szCs w:val="32"/>
          <w:highlight w:val="none"/>
          <w:u w:val="none"/>
          <w:shd w:val="clear" w:color="auto" w:fill="auto"/>
          <w:lang w:eastAsia="zh-CN"/>
        </w:rPr>
        <w:t>主管</w:t>
      </w:r>
      <w:r>
        <w:rPr>
          <w:rFonts w:hint="eastAsia" w:ascii="宋体" w:hAnsi="宋体" w:eastAsia="仿宋_GB2312" w:cs="仿宋_GB2312"/>
          <w:bCs w:val="0"/>
          <w:color w:val="000000"/>
          <w:sz w:val="32"/>
          <w:szCs w:val="32"/>
          <w:highlight w:val="none"/>
          <w:u w:val="none"/>
          <w:shd w:val="clear" w:color="auto" w:fill="auto"/>
          <w:lang w:val="en-US" w:eastAsia="zh-CN"/>
        </w:rPr>
        <w:t>部门责令改正；</w:t>
      </w:r>
      <w:r>
        <w:rPr>
          <w:rFonts w:hint="eastAsia" w:ascii="宋体" w:hAnsi="宋体" w:eastAsia="仿宋_GB2312" w:cs="仿宋_GB2312"/>
          <w:color w:val="000000"/>
          <w:sz w:val="32"/>
          <w:szCs w:val="32"/>
          <w:highlight w:val="none"/>
          <w:u w:val="none"/>
          <w:shd w:val="clear" w:color="auto" w:fill="auto"/>
          <w:lang w:eastAsia="zh-CN"/>
        </w:rPr>
        <w:t>有违法所得的，没收违法所得，并处一万元以上五万元以下的罚款</w:t>
      </w:r>
      <w:r>
        <w:rPr>
          <w:rFonts w:hint="eastAsia" w:ascii="宋体" w:hAnsi="宋体" w:eastAsia="仿宋_GB2312" w:cs="仿宋_GB2312"/>
          <w:bCs w:val="0"/>
          <w:color w:val="000000"/>
          <w:sz w:val="32"/>
          <w:szCs w:val="32"/>
          <w:highlight w:val="none"/>
          <w:u w:val="none"/>
          <w:shd w:val="clear" w:color="auto" w:fill="auto"/>
          <w:lang w:val="en-US" w:eastAsia="zh-CN"/>
        </w:rPr>
        <w:t>。</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90" w:lineRule="exact"/>
        <w:ind w:left="0" w:leftChars="0" w:right="0" w:rightChars="0" w:firstLine="608" w:firstLineChars="200"/>
        <w:textAlignment w:val="auto"/>
        <w:outlineLvl w:val="9"/>
        <w:rPr>
          <w:rFonts w:hint="eastAsia" w:ascii="宋体" w:hAnsi="宋体" w:eastAsia="仿宋_GB2312" w:cs="仿宋_GB2312"/>
          <w:color w:val="000000"/>
          <w:sz w:val="32"/>
          <w:szCs w:val="32"/>
          <w:highlight w:val="none"/>
          <w:u w:val="none"/>
          <w:shd w:val="clear" w:color="auto" w:fill="auto"/>
          <w:lang w:eastAsia="zh-CN"/>
        </w:rPr>
      </w:pPr>
      <w:r>
        <w:rPr>
          <w:rFonts w:hint="eastAsia" w:ascii="宋体" w:hAnsi="宋体" w:eastAsia="仿宋_GB2312" w:cs="仿宋_GB2312"/>
          <w:bCs w:val="0"/>
          <w:color w:val="000000"/>
          <w:spacing w:val="-6"/>
          <w:sz w:val="32"/>
          <w:szCs w:val="32"/>
          <w:highlight w:val="none"/>
          <w:u w:val="none"/>
          <w:shd w:val="clear" w:color="auto" w:fill="auto"/>
          <w:lang w:val="en-US" w:eastAsia="zh-CN"/>
        </w:rPr>
        <w:t>经营性人力资源服务机构违反本条例第三十</w:t>
      </w:r>
      <w:r>
        <w:rPr>
          <w:rFonts w:hint="eastAsia" w:ascii="宋体" w:hAnsi="宋体" w:eastAsia="仿宋_GB2312" w:cs="仿宋_GB2312"/>
          <w:bCs w:val="0"/>
          <w:i w:val="0"/>
          <w:iCs w:val="0"/>
          <w:color w:val="000000"/>
          <w:spacing w:val="-6"/>
          <w:sz w:val="32"/>
          <w:szCs w:val="32"/>
          <w:highlight w:val="none"/>
          <w:u w:val="none"/>
          <w:shd w:val="clear" w:color="auto" w:fill="auto"/>
          <w:lang w:val="en-US" w:eastAsia="zh-CN"/>
        </w:rPr>
        <w:t>五</w:t>
      </w:r>
      <w:r>
        <w:rPr>
          <w:rFonts w:hint="eastAsia" w:ascii="宋体" w:hAnsi="宋体" w:eastAsia="仿宋_GB2312" w:cs="仿宋_GB2312"/>
          <w:bCs w:val="0"/>
          <w:color w:val="000000"/>
          <w:spacing w:val="-6"/>
          <w:sz w:val="32"/>
          <w:szCs w:val="32"/>
          <w:highlight w:val="none"/>
          <w:u w:val="none"/>
          <w:shd w:val="clear" w:color="auto" w:fill="auto"/>
          <w:lang w:val="en-US" w:eastAsia="zh-CN"/>
        </w:rPr>
        <w:t>条第</w:t>
      </w:r>
      <w:r>
        <w:rPr>
          <w:rFonts w:hint="eastAsia" w:ascii="宋体" w:hAnsi="宋体" w:eastAsia="仿宋_GB2312" w:cs="仿宋_GB2312"/>
          <w:bCs w:val="0"/>
          <w:i w:val="0"/>
          <w:iCs w:val="0"/>
          <w:color w:val="000000"/>
          <w:spacing w:val="-6"/>
          <w:sz w:val="32"/>
          <w:szCs w:val="32"/>
          <w:highlight w:val="none"/>
          <w:u w:val="none"/>
          <w:shd w:val="clear" w:color="auto" w:fill="auto"/>
          <w:lang w:val="en-US" w:eastAsia="zh-CN"/>
        </w:rPr>
        <w:t>八</w:t>
      </w:r>
      <w:r>
        <w:rPr>
          <w:rFonts w:hint="eastAsia" w:ascii="宋体" w:hAnsi="宋体" w:eastAsia="仿宋_GB2312" w:cs="仿宋_GB2312"/>
          <w:bCs w:val="0"/>
          <w:color w:val="000000"/>
          <w:spacing w:val="-6"/>
          <w:sz w:val="32"/>
          <w:szCs w:val="32"/>
          <w:highlight w:val="none"/>
          <w:u w:val="none"/>
          <w:shd w:val="clear" w:color="auto" w:fill="auto"/>
          <w:lang w:val="en-US" w:eastAsia="zh-CN"/>
        </w:rPr>
        <w:t>项规</w:t>
      </w:r>
      <w:r>
        <w:rPr>
          <w:rFonts w:hint="eastAsia" w:ascii="宋体" w:hAnsi="宋体" w:eastAsia="仿宋_GB2312" w:cs="仿宋_GB2312"/>
          <w:bCs w:val="0"/>
          <w:color w:val="000000"/>
          <w:sz w:val="32"/>
          <w:szCs w:val="32"/>
          <w:highlight w:val="none"/>
          <w:u w:val="none"/>
          <w:shd w:val="clear" w:color="auto" w:fill="auto"/>
          <w:lang w:val="en-US" w:eastAsia="zh-CN"/>
        </w:rPr>
        <w:t>定，</w:t>
      </w:r>
      <w:r>
        <w:rPr>
          <w:rFonts w:hint="eastAsia" w:ascii="宋体" w:hAnsi="宋体" w:eastAsia="仿宋_GB2312" w:cs="仿宋_GB2312"/>
          <w:color w:val="000000"/>
          <w:sz w:val="32"/>
          <w:szCs w:val="32"/>
          <w:highlight w:val="none"/>
          <w:u w:val="none"/>
          <w:shd w:val="clear" w:color="auto" w:fill="auto"/>
          <w:lang w:eastAsia="zh-CN"/>
        </w:rPr>
        <w:t>介绍妇女和年满十六周岁不满十八周岁的劳动者从事国家规定禁忌从事的职业的，由县级以上人民政府人力资源社会保障</w:t>
      </w:r>
      <w:r>
        <w:rPr>
          <w:rFonts w:hint="eastAsia" w:ascii="宋体" w:hAnsi="宋体" w:eastAsia="仿宋_GB2312" w:cs="仿宋_GB2312"/>
          <w:bCs/>
          <w:i w:val="0"/>
          <w:iCs w:val="0"/>
          <w:color w:val="000000"/>
          <w:sz w:val="32"/>
          <w:szCs w:val="32"/>
          <w:highlight w:val="none"/>
          <w:u w:val="none"/>
          <w:shd w:val="clear" w:color="auto" w:fill="auto"/>
          <w:lang w:eastAsia="zh-CN"/>
        </w:rPr>
        <w:t>主管</w:t>
      </w:r>
      <w:r>
        <w:rPr>
          <w:rFonts w:hint="eastAsia" w:ascii="宋体" w:hAnsi="宋体" w:eastAsia="仿宋_GB2312" w:cs="仿宋_GB2312"/>
          <w:color w:val="000000"/>
          <w:sz w:val="32"/>
          <w:szCs w:val="32"/>
          <w:highlight w:val="none"/>
          <w:u w:val="none"/>
          <w:shd w:val="clear" w:color="auto" w:fill="auto"/>
          <w:lang w:eastAsia="zh-CN"/>
        </w:rPr>
        <w:t>部门按每介绍一人处以三千元以上六千元以下的罚款；有违法所得的，没收违法所得；情节严重的，吊销其人力资源服务许可证。</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楷体_GB2312" w:cs="楷体_GB2312"/>
          <w:color w:val="000000"/>
          <w:lang w:val="en-US" w:eastAsia="zh-CN"/>
        </w:rPr>
      </w:pPr>
      <w:r>
        <w:rPr>
          <w:rFonts w:hint="eastAsia" w:ascii="宋体" w:hAnsi="宋体" w:eastAsia="仿宋_GB2312" w:cs="仿宋_GB2312"/>
          <w:bCs w:val="0"/>
          <w:color w:val="000000"/>
          <w:sz w:val="32"/>
          <w:szCs w:val="32"/>
          <w:highlight w:val="none"/>
          <w:u w:val="none"/>
          <w:shd w:val="clear" w:color="auto" w:fill="auto"/>
          <w:lang w:val="en-US" w:eastAsia="zh-CN"/>
        </w:rPr>
        <w:t>经营性人力资源服务机构违反本条例第三十</w:t>
      </w:r>
      <w:r>
        <w:rPr>
          <w:rFonts w:hint="eastAsia" w:ascii="宋体" w:hAnsi="宋体" w:eastAsia="仿宋_GB2312" w:cs="仿宋_GB2312"/>
          <w:bCs w:val="0"/>
          <w:i w:val="0"/>
          <w:iCs w:val="0"/>
          <w:color w:val="000000"/>
          <w:sz w:val="32"/>
          <w:szCs w:val="32"/>
          <w:highlight w:val="none"/>
          <w:u w:val="none"/>
          <w:shd w:val="clear" w:color="auto" w:fill="auto"/>
          <w:lang w:val="en-US" w:eastAsia="zh-CN"/>
        </w:rPr>
        <w:t>五</w:t>
      </w:r>
      <w:r>
        <w:rPr>
          <w:rFonts w:hint="eastAsia" w:ascii="宋体" w:hAnsi="宋体" w:eastAsia="仿宋_GB2312" w:cs="仿宋_GB2312"/>
          <w:bCs w:val="0"/>
          <w:color w:val="000000"/>
          <w:sz w:val="32"/>
          <w:szCs w:val="32"/>
          <w:highlight w:val="none"/>
          <w:u w:val="none"/>
          <w:shd w:val="clear" w:color="auto" w:fill="auto"/>
          <w:lang w:val="en-US" w:eastAsia="zh-CN"/>
        </w:rPr>
        <w:t>条其他项规定的，依照有关法律、法规和规章予以处罚。</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90" w:lineRule="exact"/>
        <w:ind w:left="0" w:leftChars="0" w:right="0" w:rightChars="0" w:firstLine="632" w:firstLineChars="200"/>
        <w:jc w:val="both"/>
        <w:textAlignment w:val="auto"/>
        <w:outlineLvl w:val="9"/>
        <w:rPr>
          <w:rFonts w:hint="eastAsia" w:ascii="宋体" w:hAnsi="宋体" w:eastAsia="仿宋_GB2312" w:cs="仿宋_GB2312"/>
          <w:i w:val="0"/>
          <w:iCs w:val="0"/>
          <w:color w:val="000000"/>
          <w:sz w:val="32"/>
          <w:szCs w:val="32"/>
          <w:highlight w:val="none"/>
          <w:u w:val="none"/>
          <w:shd w:val="clear" w:color="auto" w:fill="auto"/>
          <w:lang w:val="en-US" w:eastAsia="zh-CN"/>
        </w:rPr>
      </w:pPr>
      <w:r>
        <w:rPr>
          <w:rFonts w:hint="eastAsia" w:ascii="宋体" w:hAnsi="宋体" w:eastAsia="黑体" w:cs="黑体"/>
          <w:color w:val="000000"/>
          <w:sz w:val="32"/>
          <w:szCs w:val="32"/>
          <w:highlight w:val="none"/>
          <w:u w:val="none"/>
          <w:shd w:val="clear" w:color="auto" w:fill="auto"/>
          <w:lang w:val="en-US" w:eastAsia="zh-CN"/>
        </w:rPr>
        <w:t>第四十七条</w:t>
      </w:r>
      <w:r>
        <w:rPr>
          <w:rFonts w:hint="eastAsia" w:ascii="宋体" w:hAnsi="宋体" w:eastAsia="仿宋_GB2312" w:cs="仿宋_GB2312"/>
          <w:color w:val="000000"/>
          <w:spacing w:val="-6"/>
          <w:sz w:val="32"/>
          <w:szCs w:val="32"/>
          <w:highlight w:val="none"/>
          <w:u w:val="none"/>
          <w:shd w:val="clear" w:color="auto" w:fill="auto"/>
          <w:lang w:val="en-US" w:eastAsia="zh-CN"/>
        </w:rPr>
        <w:t xml:space="preserve">  </w:t>
      </w:r>
      <w:r>
        <w:rPr>
          <w:rFonts w:hint="eastAsia" w:ascii="宋体" w:hAnsi="宋体" w:eastAsia="仿宋_GB2312" w:cs="仿宋_GB2312"/>
          <w:bCs w:val="0"/>
          <w:color w:val="000000"/>
          <w:spacing w:val="-6"/>
          <w:sz w:val="32"/>
          <w:szCs w:val="32"/>
          <w:highlight w:val="none"/>
          <w:u w:val="none"/>
          <w:shd w:val="clear" w:color="auto" w:fill="auto"/>
          <w:lang w:val="en-US" w:eastAsia="zh-CN"/>
        </w:rPr>
        <w:t>大众传播媒</w:t>
      </w:r>
      <w:r>
        <w:rPr>
          <w:rFonts w:hint="eastAsia" w:ascii="宋体" w:hAnsi="宋体" w:eastAsia="仿宋_GB2312" w:cs="仿宋_GB2312"/>
          <w:bCs w:val="0"/>
          <w:color w:val="000000"/>
          <w:sz w:val="32"/>
          <w:szCs w:val="32"/>
          <w:highlight w:val="none"/>
          <w:u w:val="none"/>
          <w:shd w:val="clear" w:color="auto" w:fill="auto"/>
          <w:lang w:val="en-US" w:eastAsia="zh-CN"/>
        </w:rPr>
        <w:t>介、公共场所管理者、电信业务经营者和互联网信息服务提供者</w:t>
      </w:r>
      <w:r>
        <w:rPr>
          <w:rFonts w:hint="eastAsia" w:ascii="宋体" w:hAnsi="宋体" w:eastAsia="仿宋_GB2312" w:cs="仿宋_GB2312"/>
          <w:color w:val="000000"/>
          <w:sz w:val="32"/>
          <w:szCs w:val="32"/>
          <w:highlight w:val="none"/>
          <w:u w:val="none"/>
          <w:shd w:val="clear" w:color="auto" w:fill="auto"/>
          <w:lang w:val="en-US" w:eastAsia="zh-CN"/>
        </w:rPr>
        <w:t>违反本条例第</w:t>
      </w:r>
      <w:r>
        <w:rPr>
          <w:rFonts w:hint="eastAsia" w:ascii="宋体" w:hAnsi="宋体" w:eastAsia="仿宋_GB2312" w:cs="仿宋_GB2312"/>
          <w:i w:val="0"/>
          <w:iCs w:val="0"/>
          <w:color w:val="000000"/>
          <w:sz w:val="32"/>
          <w:szCs w:val="32"/>
          <w:highlight w:val="none"/>
          <w:u w:val="none"/>
          <w:shd w:val="clear" w:color="auto" w:fill="auto"/>
          <w:lang w:val="en-US" w:eastAsia="zh-CN"/>
        </w:rPr>
        <w:t>四十</w:t>
      </w:r>
      <w:r>
        <w:rPr>
          <w:rFonts w:hint="eastAsia" w:ascii="宋体" w:hAnsi="宋体" w:eastAsia="仿宋_GB2312" w:cs="仿宋_GB2312"/>
          <w:color w:val="000000"/>
          <w:sz w:val="32"/>
          <w:szCs w:val="32"/>
          <w:highlight w:val="none"/>
          <w:u w:val="none"/>
          <w:shd w:val="clear" w:color="auto" w:fill="auto"/>
          <w:lang w:val="en-US" w:eastAsia="zh-CN"/>
        </w:rPr>
        <w:t>条第一款规定，由县级以上人民政府</w:t>
      </w:r>
      <w:r>
        <w:rPr>
          <w:rFonts w:hint="eastAsia" w:ascii="宋体" w:hAnsi="宋体" w:eastAsia="仿宋_GB2312" w:cs="仿宋_GB2312"/>
          <w:i w:val="0"/>
          <w:iCs w:val="0"/>
          <w:color w:val="000000"/>
          <w:sz w:val="32"/>
          <w:szCs w:val="32"/>
          <w:highlight w:val="none"/>
          <w:u w:val="none"/>
          <w:shd w:val="clear" w:color="auto" w:fill="auto"/>
          <w:lang w:val="en-US" w:eastAsia="zh-CN"/>
        </w:rPr>
        <w:t>人力资源社会保障</w:t>
      </w:r>
      <w:r>
        <w:rPr>
          <w:rFonts w:hint="eastAsia" w:ascii="宋体" w:hAnsi="宋体" w:eastAsia="仿宋_GB2312" w:cs="仿宋_GB2312"/>
          <w:bCs/>
          <w:i w:val="0"/>
          <w:iCs w:val="0"/>
          <w:color w:val="000000"/>
          <w:sz w:val="32"/>
          <w:szCs w:val="32"/>
          <w:highlight w:val="none"/>
          <w:u w:val="none"/>
          <w:shd w:val="clear" w:color="auto" w:fill="auto"/>
          <w:lang w:eastAsia="zh-CN"/>
        </w:rPr>
        <w:t>主管</w:t>
      </w:r>
      <w:r>
        <w:rPr>
          <w:rFonts w:hint="eastAsia" w:ascii="宋体" w:hAnsi="宋体" w:eastAsia="仿宋_GB2312" w:cs="仿宋_GB2312"/>
          <w:i w:val="0"/>
          <w:iCs w:val="0"/>
          <w:color w:val="000000"/>
          <w:sz w:val="32"/>
          <w:szCs w:val="32"/>
          <w:highlight w:val="none"/>
          <w:u w:val="none"/>
          <w:shd w:val="clear" w:color="auto" w:fill="auto"/>
          <w:lang w:val="en-US" w:eastAsia="zh-CN"/>
        </w:rPr>
        <w:t>部门责令其停止发布信息，并在相关范围内消除影响；拒不改正的，处以一万元以上五万元以下的罚款；有违法所得的，没收违法所得。</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90" w:lineRule="exact"/>
        <w:ind w:left="0" w:leftChars="0" w:right="0" w:rightChars="0" w:firstLine="640"/>
        <w:jc w:val="both"/>
        <w:textAlignment w:val="auto"/>
        <w:outlineLvl w:val="9"/>
        <w:rPr>
          <w:rFonts w:hint="eastAsia" w:ascii="宋体" w:hAnsi="宋体" w:eastAsia="仿宋_GB2312" w:cs="仿宋_GB2312"/>
          <w:bCs w:val="0"/>
          <w:color w:val="000000"/>
          <w:sz w:val="32"/>
          <w:szCs w:val="32"/>
          <w:highlight w:val="none"/>
          <w:u w:val="none"/>
          <w:shd w:val="clear" w:color="auto" w:fill="auto"/>
          <w:lang w:val="en-US" w:eastAsia="zh-CN"/>
        </w:rPr>
      </w:pPr>
      <w:r>
        <w:rPr>
          <w:rFonts w:hint="eastAsia" w:ascii="宋体" w:hAnsi="宋体" w:eastAsia="黑体" w:cs="黑体"/>
          <w:color w:val="000000"/>
          <w:sz w:val="32"/>
          <w:szCs w:val="32"/>
          <w:highlight w:val="none"/>
          <w:u w:val="none"/>
          <w:shd w:val="clear" w:color="auto" w:fill="auto"/>
          <w:lang w:val="en-US" w:eastAsia="zh-CN"/>
        </w:rPr>
        <w:t>第四十八条</w:t>
      </w:r>
      <w:r>
        <w:rPr>
          <w:rFonts w:hint="eastAsia" w:ascii="宋体" w:hAnsi="宋体" w:eastAsia="仿宋_GB2312" w:cs="仿宋_GB2312"/>
          <w:color w:val="000000"/>
          <w:sz w:val="32"/>
          <w:szCs w:val="32"/>
          <w:highlight w:val="none"/>
          <w:u w:val="none"/>
          <w:shd w:val="clear" w:color="auto" w:fill="auto"/>
          <w:lang w:val="en-US" w:eastAsia="zh-CN"/>
        </w:rPr>
        <w:t xml:space="preserve">  </w:t>
      </w:r>
      <w:r>
        <w:rPr>
          <w:rFonts w:hint="eastAsia" w:ascii="宋体" w:hAnsi="宋体" w:eastAsia="仿宋_GB2312" w:cs="仿宋_GB2312"/>
          <w:bCs w:val="0"/>
          <w:color w:val="000000"/>
          <w:sz w:val="32"/>
          <w:szCs w:val="32"/>
          <w:highlight w:val="none"/>
          <w:u w:val="none"/>
          <w:shd w:val="clear" w:color="auto" w:fill="auto"/>
          <w:lang w:val="en-US" w:eastAsia="zh-CN"/>
        </w:rPr>
        <w:t>人力资源社会保障</w:t>
      </w:r>
      <w:r>
        <w:rPr>
          <w:rFonts w:hint="eastAsia" w:ascii="宋体" w:hAnsi="宋体" w:eastAsia="仿宋_GB2312" w:cs="仿宋_GB2312"/>
          <w:bCs/>
          <w:i w:val="0"/>
          <w:iCs w:val="0"/>
          <w:color w:val="000000"/>
          <w:sz w:val="32"/>
          <w:szCs w:val="32"/>
          <w:highlight w:val="none"/>
          <w:u w:val="none"/>
          <w:shd w:val="clear" w:color="auto" w:fill="auto"/>
          <w:lang w:eastAsia="zh-CN"/>
        </w:rPr>
        <w:t>主管</w:t>
      </w:r>
      <w:r>
        <w:rPr>
          <w:rFonts w:hint="eastAsia" w:ascii="宋体" w:hAnsi="宋体" w:eastAsia="仿宋_GB2312" w:cs="仿宋_GB2312"/>
          <w:bCs w:val="0"/>
          <w:color w:val="000000"/>
          <w:sz w:val="32"/>
          <w:szCs w:val="32"/>
          <w:highlight w:val="none"/>
          <w:u w:val="none"/>
          <w:shd w:val="clear" w:color="auto" w:fill="auto"/>
          <w:lang w:val="en-US" w:eastAsia="zh-CN"/>
        </w:rPr>
        <w:t>部门和有关主管部门及其工作人员有下列情形之一的，对直接负责的</w:t>
      </w:r>
      <w:r>
        <w:rPr>
          <w:rFonts w:hint="eastAsia" w:ascii="宋体" w:hAnsi="宋体" w:eastAsia="仿宋_GB2312" w:cs="仿宋_GB2312"/>
          <w:bCs w:val="0"/>
          <w:i w:val="0"/>
          <w:iCs w:val="0"/>
          <w:color w:val="000000"/>
          <w:sz w:val="32"/>
          <w:szCs w:val="32"/>
          <w:highlight w:val="none"/>
          <w:u w:val="none"/>
          <w:shd w:val="clear" w:color="auto" w:fill="auto"/>
          <w:lang w:val="en-US" w:eastAsia="zh-CN"/>
        </w:rPr>
        <w:t>主管</w:t>
      </w:r>
      <w:r>
        <w:rPr>
          <w:rFonts w:hint="eastAsia" w:ascii="宋体" w:hAnsi="宋体" w:eastAsia="仿宋_GB2312" w:cs="仿宋_GB2312"/>
          <w:bCs w:val="0"/>
          <w:color w:val="000000"/>
          <w:sz w:val="32"/>
          <w:szCs w:val="32"/>
          <w:highlight w:val="none"/>
          <w:u w:val="none"/>
          <w:shd w:val="clear" w:color="auto" w:fill="auto"/>
          <w:lang w:val="en-US" w:eastAsia="zh-CN"/>
        </w:rPr>
        <w:t>人员和其他直接责任人员依法给予处分：</w:t>
      </w:r>
      <w:r>
        <w:rPr>
          <w:rFonts w:hint="eastAsia" w:ascii="宋体" w:hAnsi="宋体" w:eastAsia="仿宋_GB2312" w:cs="仿宋_GB2312"/>
          <w:bCs w:val="0"/>
          <w:color w:val="000000"/>
          <w:sz w:val="32"/>
          <w:szCs w:val="32"/>
          <w:highlight w:val="none"/>
          <w:u w:val="none"/>
          <w:shd w:val="clear" w:color="auto" w:fill="auto"/>
          <w:lang w:val="en-US" w:eastAsia="zh-CN"/>
        </w:rPr>
        <w:br w:type="textWrapping"/>
      </w:r>
      <w:r>
        <w:rPr>
          <w:rFonts w:hint="eastAsia" w:ascii="宋体" w:hAnsi="宋体" w:eastAsia="仿宋_GB2312" w:cs="仿宋_GB2312"/>
          <w:bCs w:val="0"/>
          <w:color w:val="000000"/>
          <w:sz w:val="32"/>
          <w:szCs w:val="32"/>
          <w:highlight w:val="none"/>
          <w:u w:val="none"/>
          <w:shd w:val="clear" w:color="auto" w:fill="auto"/>
          <w:lang w:val="en-US" w:eastAsia="zh-CN"/>
        </w:rPr>
        <w:t xml:space="preserve">    （一）不依法作出行政许可决定；</w:t>
      </w:r>
      <w:r>
        <w:rPr>
          <w:rFonts w:hint="eastAsia" w:ascii="宋体" w:hAnsi="宋体" w:eastAsia="仿宋_GB2312" w:cs="仿宋_GB2312"/>
          <w:bCs w:val="0"/>
          <w:color w:val="000000"/>
          <w:sz w:val="32"/>
          <w:szCs w:val="32"/>
          <w:highlight w:val="none"/>
          <w:u w:val="none"/>
          <w:shd w:val="clear" w:color="auto" w:fill="auto"/>
          <w:lang w:val="en-US" w:eastAsia="zh-CN"/>
        </w:rPr>
        <w:br w:type="textWrapping"/>
      </w:r>
      <w:r>
        <w:rPr>
          <w:rFonts w:hint="eastAsia" w:ascii="宋体" w:hAnsi="宋体" w:eastAsia="仿宋_GB2312" w:cs="仿宋_GB2312"/>
          <w:bCs w:val="0"/>
          <w:color w:val="000000"/>
          <w:sz w:val="32"/>
          <w:szCs w:val="32"/>
          <w:highlight w:val="none"/>
          <w:u w:val="none"/>
          <w:shd w:val="clear" w:color="auto" w:fill="auto"/>
          <w:lang w:val="en-US" w:eastAsia="zh-CN"/>
        </w:rPr>
        <w:t xml:space="preserve">    （二）在办理行政许可或者备案、实施监督检查中，索取或者收受他人财物，或者谋取其他利益；</w:t>
      </w:r>
      <w:r>
        <w:rPr>
          <w:rFonts w:hint="eastAsia" w:ascii="宋体" w:hAnsi="宋体" w:eastAsia="仿宋_GB2312" w:cs="仿宋_GB2312"/>
          <w:bCs w:val="0"/>
          <w:color w:val="000000"/>
          <w:sz w:val="32"/>
          <w:szCs w:val="32"/>
          <w:highlight w:val="none"/>
          <w:u w:val="none"/>
          <w:shd w:val="clear" w:color="auto" w:fill="auto"/>
          <w:lang w:val="en-US" w:eastAsia="zh-CN"/>
        </w:rPr>
        <w:br w:type="textWrapping"/>
      </w:r>
      <w:r>
        <w:rPr>
          <w:rFonts w:hint="eastAsia" w:ascii="宋体" w:hAnsi="宋体" w:eastAsia="仿宋_GB2312" w:cs="仿宋_GB2312"/>
          <w:bCs w:val="0"/>
          <w:color w:val="000000"/>
          <w:sz w:val="32"/>
          <w:szCs w:val="32"/>
          <w:highlight w:val="none"/>
          <w:u w:val="none"/>
          <w:shd w:val="clear" w:color="auto" w:fill="auto"/>
          <w:lang w:val="en-US" w:eastAsia="zh-CN"/>
        </w:rPr>
        <w:t xml:space="preserve">    （三）不依法履行监督职责或者监督不力，造成严重后果；</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90" w:lineRule="exact"/>
        <w:ind w:left="0" w:leftChars="0" w:right="0" w:rightChars="0"/>
        <w:jc w:val="both"/>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bCs w:val="0"/>
          <w:color w:val="000000"/>
          <w:sz w:val="32"/>
          <w:szCs w:val="32"/>
          <w:highlight w:val="none"/>
          <w:u w:val="none"/>
          <w:shd w:val="clear" w:color="auto" w:fill="auto"/>
          <w:lang w:val="en-US" w:eastAsia="zh-CN"/>
        </w:rPr>
        <w:t xml:space="preserve">    （四）不依法及时处理投诉、举报，造成严重后果；</w:t>
      </w:r>
      <w:r>
        <w:rPr>
          <w:rFonts w:hint="eastAsia" w:ascii="宋体" w:hAnsi="宋体" w:eastAsia="仿宋_GB2312" w:cs="仿宋_GB2312"/>
          <w:bCs w:val="0"/>
          <w:color w:val="000000"/>
          <w:sz w:val="32"/>
          <w:szCs w:val="32"/>
          <w:highlight w:val="none"/>
          <w:u w:val="none"/>
          <w:shd w:val="clear" w:color="auto" w:fill="auto"/>
          <w:lang w:val="en-US" w:eastAsia="zh-CN"/>
        </w:rPr>
        <w:br w:type="textWrapping"/>
      </w:r>
      <w:r>
        <w:rPr>
          <w:rFonts w:hint="eastAsia" w:ascii="宋体" w:hAnsi="宋体" w:eastAsia="仿宋_GB2312" w:cs="仿宋_GB2312"/>
          <w:bCs w:val="0"/>
          <w:color w:val="000000"/>
          <w:sz w:val="32"/>
          <w:szCs w:val="32"/>
          <w:highlight w:val="none"/>
          <w:u w:val="none"/>
          <w:shd w:val="clear" w:color="auto" w:fill="auto"/>
          <w:lang w:val="en-US" w:eastAsia="zh-CN"/>
        </w:rPr>
        <w:t xml:space="preserve">    （五）其他滥用职权、玩忽职守、徇私舞弊的情形</w:t>
      </w:r>
      <w:r>
        <w:rPr>
          <w:rFonts w:hint="eastAsia" w:ascii="宋体" w:hAnsi="宋体" w:eastAsia="仿宋_GB2312" w:cs="仿宋_GB2312"/>
          <w:color w:val="000000"/>
          <w:sz w:val="32"/>
          <w:szCs w:val="32"/>
        </w:rPr>
        <w:t>。</w:t>
      </w:r>
    </w:p>
    <w:p>
      <w:pPr>
        <w:pStyle w:val="2"/>
        <w:keepNext w:val="0"/>
        <w:keepLines w:val="0"/>
        <w:pageBreakBefore w:val="0"/>
        <w:widowControl w:val="0"/>
        <w:kinsoku/>
        <w:wordWrap/>
        <w:overflowPunct/>
        <w:topLinePunct w:val="0"/>
        <w:autoSpaceDE/>
        <w:autoSpaceDN/>
        <w:bidi w:val="0"/>
        <w:spacing w:beforeLines="0" w:afterLines="0" w:line="590" w:lineRule="exact"/>
        <w:ind w:left="0" w:leftChars="0" w:right="0" w:rightChars="0"/>
        <w:textAlignment w:val="auto"/>
        <w:rPr>
          <w:rFonts w:hint="eastAsia" w:ascii="宋体" w:hAnsi="宋体"/>
          <w:color w:val="000000"/>
          <w:lang w:val="en-US" w:eastAsia="zh-CN"/>
        </w:rPr>
      </w:pP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90" w:lineRule="exact"/>
        <w:ind w:left="0" w:leftChars="0" w:right="0" w:rightChars="0" w:firstLine="632" w:firstLineChars="200"/>
        <w:jc w:val="both"/>
        <w:textAlignment w:val="auto"/>
        <w:outlineLvl w:val="9"/>
        <w:rPr>
          <w:rFonts w:hint="eastAsia" w:ascii="宋体" w:hAnsi="宋体" w:eastAsia="黑体" w:cs="黑体"/>
          <w:color w:val="000000"/>
          <w:sz w:val="32"/>
          <w:szCs w:val="32"/>
          <w:highlight w:val="none"/>
          <w:u w:val="none"/>
          <w:shd w:val="clear" w:color="auto" w:fill="auto"/>
          <w:lang w:val="en-US" w:eastAsia="zh-CN"/>
        </w:rPr>
      </w:pPr>
      <w:r>
        <w:rPr>
          <w:rFonts w:hint="eastAsia" w:ascii="宋体" w:hAnsi="宋体" w:eastAsia="仿宋_GB2312" w:cs="仿宋_GB2312"/>
          <w:color w:val="000000"/>
          <w:sz w:val="32"/>
          <w:szCs w:val="32"/>
          <w:highlight w:val="none"/>
          <w:u w:val="none"/>
          <w:shd w:val="clear" w:color="auto" w:fill="auto"/>
          <w:lang w:val="en-US" w:eastAsia="zh-CN"/>
        </w:rPr>
        <w:t xml:space="preserve">               </w:t>
      </w:r>
      <w:r>
        <w:rPr>
          <w:rFonts w:hint="eastAsia" w:ascii="宋体" w:hAnsi="宋体" w:eastAsia="黑体" w:cs="黑体"/>
          <w:color w:val="000000"/>
          <w:sz w:val="32"/>
          <w:szCs w:val="32"/>
          <w:highlight w:val="none"/>
          <w:u w:val="none"/>
          <w:shd w:val="clear" w:color="auto" w:fill="auto"/>
          <w:lang w:val="en-US" w:eastAsia="zh-CN"/>
        </w:rPr>
        <w:t xml:space="preserve"> 第七章  附  则</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90" w:lineRule="exact"/>
        <w:ind w:left="0" w:leftChars="0" w:right="0" w:rightChars="0" w:firstLine="632" w:firstLineChars="200"/>
        <w:jc w:val="both"/>
        <w:textAlignment w:val="auto"/>
        <w:outlineLvl w:val="9"/>
        <w:rPr>
          <w:rFonts w:hint="eastAsia" w:ascii="宋体" w:hAnsi="宋体" w:eastAsia="仿宋_GB2312" w:cs="仿宋_GB2312"/>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90" w:lineRule="exact"/>
        <w:ind w:left="0" w:leftChars="0" w:right="0" w:rightChars="0"/>
        <w:jc w:val="both"/>
        <w:textAlignment w:val="auto"/>
        <w:outlineLvl w:val="9"/>
        <w:rPr>
          <w:rFonts w:hint="eastAsia" w:ascii="宋体" w:hAnsi="宋体" w:eastAsia="仿宋_GB2312" w:cs="仿宋_GB2312"/>
          <w:color w:val="000000"/>
          <w:sz w:val="32"/>
          <w:szCs w:val="32"/>
          <w:u w:val="none"/>
        </w:rPr>
      </w:pPr>
      <w:r>
        <w:rPr>
          <w:rFonts w:hint="eastAsia" w:ascii="宋体" w:hAnsi="宋体" w:eastAsia="黑体" w:cs="黑体"/>
          <w:color w:val="000000"/>
          <w:spacing w:val="-6"/>
          <w:sz w:val="32"/>
          <w:szCs w:val="32"/>
          <w:highlight w:val="none"/>
          <w:u w:val="none"/>
          <w:shd w:val="clear" w:color="auto" w:fill="auto"/>
          <w:lang w:val="en-US" w:eastAsia="zh-CN"/>
        </w:rPr>
        <w:t xml:space="preserve">    第四十九条</w:t>
      </w:r>
      <w:r>
        <w:rPr>
          <w:rFonts w:hint="eastAsia" w:ascii="宋体" w:hAnsi="宋体" w:eastAsia="仿宋_GB2312" w:cs="仿宋_GB2312"/>
          <w:color w:val="000000"/>
          <w:spacing w:val="-6"/>
          <w:sz w:val="32"/>
          <w:szCs w:val="32"/>
          <w:highlight w:val="none"/>
          <w:u w:val="none"/>
          <w:shd w:val="clear" w:color="auto" w:fill="auto"/>
          <w:lang w:val="en-US" w:eastAsia="zh-CN"/>
        </w:rPr>
        <w:t xml:space="preserve">  </w:t>
      </w:r>
      <w:r>
        <w:rPr>
          <w:rFonts w:hint="eastAsia" w:ascii="宋体" w:hAnsi="宋体" w:eastAsia="仿宋_GB2312" w:cs="仿宋_GB2312"/>
          <w:color w:val="000000"/>
          <w:spacing w:val="-6"/>
          <w:sz w:val="32"/>
          <w:szCs w:val="32"/>
          <w:u w:val="none"/>
        </w:rPr>
        <w:t>本条例所称人力资源服</w:t>
      </w:r>
      <w:r>
        <w:rPr>
          <w:rFonts w:hint="eastAsia" w:ascii="宋体" w:hAnsi="宋体" w:eastAsia="仿宋_GB2312" w:cs="仿宋_GB2312"/>
          <w:color w:val="000000"/>
          <w:sz w:val="32"/>
          <w:szCs w:val="32"/>
          <w:u w:val="none"/>
        </w:rPr>
        <w:t>务机构，包括公共人力资源服务机构和经营性人力资源服务机构。</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90" w:lineRule="exact"/>
        <w:ind w:left="0" w:leftChars="0" w:right="0" w:rightChars="0" w:firstLine="608" w:firstLineChars="200"/>
        <w:jc w:val="both"/>
        <w:textAlignment w:val="auto"/>
        <w:outlineLvl w:val="9"/>
        <w:rPr>
          <w:rFonts w:hint="eastAsia" w:ascii="宋体" w:hAnsi="宋体" w:eastAsia="仿宋_GB2312" w:cs="仿宋_GB2312"/>
          <w:color w:val="000000"/>
          <w:sz w:val="32"/>
          <w:szCs w:val="32"/>
          <w:u w:val="none"/>
        </w:rPr>
      </w:pPr>
      <w:r>
        <w:rPr>
          <w:rFonts w:hint="eastAsia" w:ascii="宋体" w:hAnsi="宋体" w:eastAsia="仿宋_GB2312" w:cs="仿宋_GB2312"/>
          <w:color w:val="000000"/>
          <w:spacing w:val="-6"/>
          <w:sz w:val="32"/>
          <w:szCs w:val="32"/>
          <w:u w:val="none"/>
        </w:rPr>
        <w:t>公共人力资源服务机构，是指县级以上人民政府</w:t>
      </w:r>
      <w:r>
        <w:rPr>
          <w:rFonts w:hint="eastAsia" w:ascii="宋体" w:hAnsi="宋体" w:eastAsia="仿宋_GB2312" w:cs="仿宋_GB2312"/>
          <w:color w:val="000000"/>
          <w:spacing w:val="-6"/>
          <w:sz w:val="32"/>
          <w:szCs w:val="32"/>
          <w:u w:val="none"/>
          <w:lang w:val="en-US" w:eastAsia="zh-CN"/>
        </w:rPr>
        <w:t>以及</w:t>
      </w:r>
      <w:r>
        <w:rPr>
          <w:rFonts w:hint="eastAsia" w:ascii="宋体" w:hAnsi="宋体" w:eastAsia="仿宋_GB2312" w:cs="仿宋_GB2312"/>
          <w:color w:val="000000"/>
          <w:spacing w:val="-6"/>
          <w:sz w:val="32"/>
          <w:szCs w:val="32"/>
          <w:u w:val="none"/>
        </w:rPr>
        <w:t>不设区</w:t>
      </w:r>
      <w:r>
        <w:rPr>
          <w:rFonts w:hint="eastAsia" w:ascii="宋体" w:hAnsi="宋体" w:eastAsia="仿宋_GB2312" w:cs="仿宋_GB2312"/>
          <w:color w:val="000000"/>
          <w:sz w:val="32"/>
          <w:szCs w:val="32"/>
          <w:u w:val="none"/>
        </w:rPr>
        <w:t>的市</w:t>
      </w:r>
      <w:r>
        <w:rPr>
          <w:rFonts w:hint="eastAsia" w:ascii="宋体" w:hAnsi="宋体" w:eastAsia="仿宋_GB2312" w:cs="仿宋_GB2312"/>
          <w:color w:val="000000"/>
          <w:sz w:val="32"/>
          <w:szCs w:val="32"/>
          <w:u w:val="none"/>
          <w:lang w:val="en-US" w:eastAsia="zh-CN"/>
        </w:rPr>
        <w:t>的</w:t>
      </w:r>
      <w:r>
        <w:rPr>
          <w:rFonts w:hint="eastAsia" w:ascii="宋体" w:hAnsi="宋体" w:eastAsia="仿宋_GB2312" w:cs="仿宋_GB2312"/>
          <w:color w:val="000000"/>
          <w:sz w:val="32"/>
          <w:szCs w:val="32"/>
          <w:u w:val="none"/>
        </w:rPr>
        <w:t>镇</w:t>
      </w:r>
      <w:r>
        <w:rPr>
          <w:rFonts w:hint="eastAsia" w:ascii="宋体" w:hAnsi="宋体" w:eastAsia="仿宋_GB2312" w:cs="仿宋_GB2312"/>
          <w:color w:val="000000"/>
          <w:sz w:val="32"/>
          <w:szCs w:val="32"/>
          <w:u w:val="none"/>
          <w:lang w:val="en-US" w:eastAsia="zh-CN"/>
        </w:rPr>
        <w:t>人民政府、街道办事处</w:t>
      </w:r>
      <w:r>
        <w:rPr>
          <w:rFonts w:hint="eastAsia" w:ascii="宋体" w:hAnsi="宋体" w:eastAsia="仿宋_GB2312" w:cs="仿宋_GB2312"/>
          <w:color w:val="000000"/>
          <w:sz w:val="32"/>
          <w:szCs w:val="32"/>
          <w:u w:val="none"/>
        </w:rPr>
        <w:t>设立的公共就业和人才服务机构。</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90" w:lineRule="exact"/>
        <w:ind w:left="0" w:leftChars="0" w:right="0" w:rightChars="0" w:firstLine="632" w:firstLineChars="200"/>
        <w:jc w:val="both"/>
        <w:textAlignment w:val="auto"/>
        <w:outlineLvl w:val="9"/>
        <w:rPr>
          <w:rFonts w:hint="eastAsia" w:ascii="宋体" w:hAnsi="宋体" w:eastAsia="仿宋_GB2312" w:cs="仿宋_GB2312"/>
          <w:color w:val="000000"/>
          <w:sz w:val="32"/>
          <w:szCs w:val="32"/>
          <w:u w:val="none"/>
        </w:rPr>
      </w:pPr>
      <w:r>
        <w:rPr>
          <w:rFonts w:hint="eastAsia" w:ascii="宋体" w:hAnsi="宋体" w:eastAsia="仿宋_GB2312" w:cs="仿宋_GB2312"/>
          <w:color w:val="000000"/>
          <w:sz w:val="32"/>
          <w:szCs w:val="32"/>
          <w:u w:val="none"/>
        </w:rPr>
        <w:t>经营性人力资源服务机构，是指依法设立的从事人力资源服务经营活动的机构。</w:t>
      </w:r>
    </w:p>
    <w:p>
      <w:pPr>
        <w:pStyle w:val="6"/>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jc w:val="both"/>
        <w:textAlignment w:val="auto"/>
        <w:rPr>
          <w:rFonts w:hint="eastAsia" w:ascii="宋体" w:hAnsi="宋体" w:eastAsia="仿宋_GB2312" w:cs="仿宋_GB2312"/>
          <w:bCs/>
          <w:color w:val="000000"/>
          <w:sz w:val="32"/>
          <w:szCs w:val="32"/>
          <w:u w:val="none"/>
          <w:lang w:eastAsia="zh-CN"/>
        </w:rPr>
      </w:pPr>
      <w:r>
        <w:rPr>
          <w:rFonts w:hint="eastAsia" w:ascii="宋体" w:hAnsi="宋体" w:eastAsia="黑体" w:cs="黑体"/>
          <w:color w:val="000000"/>
          <w:kern w:val="2"/>
          <w:sz w:val="32"/>
          <w:szCs w:val="32"/>
          <w:highlight w:val="none"/>
          <w:u w:val="none"/>
          <w:shd w:val="clear" w:color="auto" w:fill="auto"/>
          <w:lang w:val="en-US" w:eastAsia="zh-CN" w:bidi="ar-SA"/>
        </w:rPr>
        <w:t xml:space="preserve">    第五十条</w:t>
      </w:r>
      <w:r>
        <w:rPr>
          <w:rFonts w:hint="eastAsia" w:ascii="宋体" w:hAnsi="宋体" w:cs="仿宋_GB2312"/>
          <w:color w:val="000000"/>
          <w:sz w:val="32"/>
          <w:szCs w:val="32"/>
          <w:highlight w:val="none"/>
          <w:u w:val="none"/>
          <w:shd w:val="clear" w:color="auto" w:fill="auto"/>
          <w:lang w:val="en-US" w:eastAsia="zh-CN"/>
        </w:rPr>
        <w:t xml:space="preserve">  </w:t>
      </w:r>
      <w:r>
        <w:rPr>
          <w:rFonts w:hint="eastAsia" w:ascii="宋体" w:hAnsi="宋体" w:eastAsia="仿宋_GB2312" w:cs="仿宋_GB2312"/>
          <w:bCs/>
          <w:color w:val="000000"/>
          <w:sz w:val="32"/>
          <w:szCs w:val="32"/>
          <w:u w:val="none"/>
        </w:rPr>
        <w:t>本条例自</w:t>
      </w:r>
      <w:r>
        <w:rPr>
          <w:rFonts w:hint="eastAsia" w:ascii="宋体" w:hAnsi="宋体" w:eastAsia="仿宋_GB2312" w:cs="仿宋_GB2312"/>
          <w:bCs/>
          <w:color w:val="000000"/>
          <w:sz w:val="32"/>
          <w:szCs w:val="32"/>
          <w:u w:val="none"/>
          <w:lang w:val="en-US" w:eastAsia="zh-CN"/>
        </w:rPr>
        <w:t>2</w:t>
      </w:r>
      <w:r>
        <w:rPr>
          <w:rFonts w:hint="eastAsia" w:ascii="宋体" w:hAnsi="宋体" w:eastAsia="仿宋_GB2312" w:cs="仿宋_GB2312"/>
          <w:color w:val="000000"/>
          <w:kern w:val="2"/>
          <w:sz w:val="32"/>
          <w:szCs w:val="32"/>
          <w:lang w:val="en-US" w:eastAsia="zh-CN" w:bidi="ar-SA"/>
        </w:rPr>
        <w:t>022</w:t>
      </w:r>
      <w:r>
        <w:rPr>
          <w:rFonts w:hint="eastAsia" w:ascii="宋体" w:hAnsi="宋体" w:eastAsia="仿宋_GB2312" w:cs="仿宋_GB2312"/>
          <w:bCs/>
          <w:color w:val="000000"/>
          <w:sz w:val="32"/>
          <w:szCs w:val="32"/>
          <w:u w:val="none"/>
        </w:rPr>
        <w:t>年</w:t>
      </w:r>
      <w:r>
        <w:rPr>
          <w:rFonts w:hint="eastAsia" w:ascii="宋体" w:hAnsi="宋体" w:eastAsia="仿宋_GB2312" w:cs="仿宋_GB2312"/>
          <w:bCs/>
          <w:color w:val="000000"/>
          <w:sz w:val="32"/>
          <w:szCs w:val="32"/>
          <w:u w:val="none"/>
          <w:lang w:val="en-US" w:eastAsia="zh-CN"/>
        </w:rPr>
        <w:t>1</w:t>
      </w:r>
      <w:r>
        <w:rPr>
          <w:rFonts w:hint="eastAsia" w:ascii="宋体" w:hAnsi="宋体" w:eastAsia="仿宋_GB2312" w:cs="仿宋_GB2312"/>
          <w:bCs/>
          <w:color w:val="000000"/>
          <w:sz w:val="32"/>
          <w:szCs w:val="32"/>
          <w:u w:val="none"/>
        </w:rPr>
        <w:t>月</w:t>
      </w:r>
      <w:r>
        <w:rPr>
          <w:rFonts w:hint="eastAsia" w:ascii="宋体" w:hAnsi="宋体" w:eastAsia="仿宋_GB2312" w:cs="仿宋_GB2312"/>
          <w:bCs/>
          <w:color w:val="000000"/>
          <w:sz w:val="32"/>
          <w:szCs w:val="32"/>
          <w:u w:val="none"/>
          <w:lang w:val="en-US" w:eastAsia="zh-CN"/>
        </w:rPr>
        <w:t>1</w:t>
      </w:r>
      <w:r>
        <w:rPr>
          <w:rFonts w:hint="eastAsia" w:ascii="宋体" w:hAnsi="宋体" w:eastAsia="仿宋_GB2312" w:cs="仿宋_GB2312"/>
          <w:bCs/>
          <w:color w:val="000000"/>
          <w:sz w:val="32"/>
          <w:szCs w:val="32"/>
          <w:u w:val="none"/>
        </w:rPr>
        <w:t>日</w:t>
      </w:r>
      <w:r>
        <w:rPr>
          <w:rFonts w:hint="eastAsia" w:ascii="宋体" w:hAnsi="宋体" w:cs="仿宋_GB2312"/>
          <w:bCs/>
          <w:color w:val="000000"/>
          <w:sz w:val="32"/>
          <w:szCs w:val="32"/>
          <w:u w:val="none"/>
          <w:lang w:eastAsia="zh-CN"/>
        </w:rPr>
        <w:t>起</w:t>
      </w:r>
      <w:r>
        <w:rPr>
          <w:rFonts w:hint="eastAsia" w:ascii="宋体" w:hAnsi="宋体" w:eastAsia="仿宋_GB2312" w:cs="仿宋_GB2312"/>
          <w:bCs/>
          <w:color w:val="000000"/>
          <w:sz w:val="32"/>
          <w:szCs w:val="32"/>
          <w:u w:val="none"/>
        </w:rPr>
        <w:t>施行。</w:t>
      </w:r>
      <w:r>
        <w:rPr>
          <w:rFonts w:hint="eastAsia" w:ascii="宋体" w:hAnsi="宋体" w:eastAsia="仿宋_GB2312" w:cs="仿宋_GB2312"/>
          <w:bCs/>
          <w:color w:val="000000"/>
          <w:sz w:val="32"/>
          <w:szCs w:val="32"/>
          <w:u w:val="none"/>
          <w:lang w:val="en-US" w:eastAsia="zh-CN"/>
        </w:rPr>
        <w:t>2</w:t>
      </w:r>
      <w:r>
        <w:rPr>
          <w:rFonts w:hint="eastAsia" w:ascii="宋体" w:hAnsi="宋体" w:eastAsia="仿宋_GB2312" w:cs="仿宋_GB2312"/>
          <w:color w:val="000000"/>
          <w:kern w:val="2"/>
          <w:sz w:val="32"/>
          <w:szCs w:val="32"/>
          <w:lang w:val="en-US" w:eastAsia="zh-CN" w:bidi="ar-SA"/>
        </w:rPr>
        <w:t>000</w:t>
      </w:r>
      <w:r>
        <w:rPr>
          <w:rFonts w:hint="eastAsia" w:ascii="宋体" w:hAnsi="宋体" w:eastAsia="仿宋_GB2312" w:cs="仿宋_GB2312"/>
          <w:color w:val="000000"/>
          <w:sz w:val="32"/>
          <w:szCs w:val="32"/>
        </w:rPr>
        <w:t>年3月30日广东省第九届人民代表大会常务委员会第十七次会议通过</w:t>
      </w:r>
      <w:r>
        <w:rPr>
          <w:rFonts w:hint="eastAsia" w:ascii="宋体" w:hAnsi="宋体" w:eastAsia="仿宋_GB2312" w:cs="仿宋_GB2312"/>
          <w:color w:val="000000"/>
          <w:sz w:val="32"/>
          <w:szCs w:val="32"/>
          <w:lang w:val="en-US" w:eastAsia="zh-CN"/>
        </w:rPr>
        <w:t>的</w:t>
      </w:r>
      <w:r>
        <w:rPr>
          <w:rFonts w:hint="eastAsia" w:ascii="宋体" w:hAnsi="宋体" w:eastAsia="仿宋_GB2312" w:cs="仿宋_GB2312"/>
          <w:bCs/>
          <w:i w:val="0"/>
          <w:iCs w:val="0"/>
          <w:color w:val="000000"/>
          <w:sz w:val="32"/>
          <w:szCs w:val="32"/>
          <w:u w:val="none"/>
          <w:lang w:eastAsia="zh-CN"/>
        </w:rPr>
        <w:t>《</w:t>
      </w:r>
      <w:r>
        <w:rPr>
          <w:rFonts w:hint="eastAsia" w:ascii="宋体" w:hAnsi="宋体" w:eastAsia="仿宋_GB2312" w:cs="仿宋_GB2312"/>
          <w:bCs/>
          <w:i w:val="0"/>
          <w:iCs w:val="0"/>
          <w:color w:val="000000"/>
          <w:sz w:val="32"/>
          <w:szCs w:val="32"/>
          <w:u w:val="none"/>
        </w:rPr>
        <w:t>广东省职业介绍管理条例》</w:t>
      </w:r>
      <w:r>
        <w:rPr>
          <w:rFonts w:hint="eastAsia" w:ascii="宋体" w:hAnsi="宋体" w:eastAsia="仿宋_GB2312" w:cs="仿宋_GB2312"/>
          <w:bCs/>
          <w:i w:val="0"/>
          <w:iCs w:val="0"/>
          <w:color w:val="000000"/>
          <w:sz w:val="32"/>
          <w:szCs w:val="32"/>
          <w:u w:val="none"/>
          <w:lang w:eastAsia="zh-CN"/>
        </w:rPr>
        <w:t>和</w:t>
      </w:r>
      <w:r>
        <w:rPr>
          <w:rFonts w:hint="eastAsia" w:ascii="宋体" w:hAnsi="宋体" w:eastAsia="仿宋_GB2312" w:cs="仿宋_GB2312"/>
          <w:color w:val="000000"/>
          <w:sz w:val="32"/>
          <w:szCs w:val="32"/>
        </w:rPr>
        <w:t>2002年12月6日广东省第九届人民代表大会常务委员会第三十八次会议通过</w:t>
      </w:r>
      <w:r>
        <w:rPr>
          <w:rFonts w:hint="eastAsia" w:ascii="宋体" w:hAnsi="宋体" w:eastAsia="仿宋_GB2312" w:cs="仿宋_GB2312"/>
          <w:color w:val="000000"/>
          <w:sz w:val="32"/>
          <w:szCs w:val="32"/>
          <w:lang w:val="en-US" w:eastAsia="zh-CN"/>
        </w:rPr>
        <w:t>的</w:t>
      </w:r>
      <w:r>
        <w:rPr>
          <w:rFonts w:hint="eastAsia" w:ascii="宋体" w:hAnsi="宋体" w:eastAsia="仿宋_GB2312" w:cs="仿宋_GB2312"/>
          <w:bCs/>
          <w:color w:val="000000"/>
          <w:sz w:val="32"/>
          <w:szCs w:val="32"/>
          <w:u w:val="none"/>
        </w:rPr>
        <w:t>《广东省人才市场管理条例》同时废止。</w:t>
      </w:r>
    </w:p>
    <w:p>
      <w:pPr>
        <w:pStyle w:val="6"/>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40"/>
        <w:jc w:val="both"/>
        <w:textAlignment w:val="auto"/>
        <w:rPr>
          <w:rFonts w:hint="eastAsia" w:ascii="宋体" w:hAnsi="宋体" w:eastAsia="仿宋_GB2312" w:cs="仿宋_GB2312"/>
          <w:bCs/>
          <w:color w:val="000000"/>
          <w:sz w:val="32"/>
          <w:szCs w:val="32"/>
          <w:u w:val="none"/>
          <w:lang w:eastAsia="zh-CN"/>
        </w:rPr>
      </w:pPr>
    </w:p>
    <w:p>
      <w:pPr>
        <w:keepNext w:val="0"/>
        <w:keepLines w:val="0"/>
        <w:pageBreakBefore w:val="0"/>
        <w:widowControl w:val="0"/>
        <w:pBdr>
          <w:top w:val="none" w:color="000000" w:sz="0" w:space="2"/>
          <w:left w:val="none" w:color="000000" w:sz="0" w:space="14"/>
          <w:bottom w:val="none" w:color="000000" w:sz="0" w:space="23"/>
          <w:right w:val="none" w:color="000000" w:sz="0" w:space="6"/>
        </w:pBdr>
        <w:tabs>
          <w:tab w:val="left" w:pos="0"/>
        </w:tabs>
        <w:kinsoku/>
        <w:wordWrap/>
        <w:overflowPunct/>
        <w:topLinePunct w:val="0"/>
        <w:autoSpaceDE/>
        <w:autoSpaceDN/>
        <w:bidi w:val="0"/>
        <w:adjustRightInd/>
        <w:snapToGrid/>
        <w:spacing w:beforeLines="0" w:afterLines="0" w:line="590" w:lineRule="exact"/>
        <w:ind w:left="0" w:leftChars="0" w:right="0" w:rightChars="0"/>
        <w:textAlignment w:val="auto"/>
        <w:outlineLvl w:val="9"/>
        <w:rPr>
          <w:rFonts w:ascii="宋体" w:hAnsi="宋体"/>
          <w:color w:val="000000"/>
          <w:szCs w:val="32"/>
        </w:rPr>
      </w:pPr>
    </w:p>
    <w:p>
      <w:pPr>
        <w:keepNext w:val="0"/>
        <w:keepLines w:val="0"/>
        <w:pageBreakBefore w:val="0"/>
        <w:widowControl w:val="0"/>
        <w:suppressLineNumbers w:val="0"/>
        <w:kinsoku/>
        <w:wordWrap/>
        <w:overflowPunct w:val="0"/>
        <w:topLinePunct w:val="0"/>
        <w:autoSpaceDE w:val="0"/>
        <w:autoSpaceDN/>
        <w:bidi w:val="0"/>
        <w:adjustRightInd w:val="0"/>
        <w:spacing w:beforeLines="0" w:beforeAutospacing="0" w:afterLines="0" w:afterAutospacing="0" w:line="590" w:lineRule="exact"/>
        <w:ind w:left="0" w:right="0" w:rightChars="0" w:firstLine="632" w:firstLineChars="200"/>
        <w:jc w:val="both"/>
        <w:outlineLvl w:val="9"/>
        <w:rPr>
          <w:rFonts w:hint="eastAsia" w:ascii="宋体" w:hAnsi="宋体" w:eastAsia="楷体_GB2312" w:cs="楷体_GB2312"/>
          <w:color w:val="auto"/>
        </w:rPr>
      </w:pPr>
    </w:p>
    <w:p>
      <w:pPr>
        <w:spacing w:beforeLines="0" w:afterLines="0" w:line="590" w:lineRule="exact"/>
        <w:rPr>
          <w:rFonts w:hint="default"/>
          <w:lang w:eastAsia="zh-CN"/>
        </w:rPr>
      </w:pPr>
    </w:p>
    <w:p>
      <w:pPr>
        <w:pStyle w:val="2"/>
        <w:spacing w:beforeLines="0" w:afterLines="0" w:line="590" w:lineRule="exact"/>
        <w:rPr>
          <w:rFonts w:hint="default"/>
          <w:lang w:eastAsia="zh-CN"/>
        </w:rPr>
      </w:pPr>
    </w:p>
    <w:p>
      <w:pPr>
        <w:spacing w:beforeLines="0" w:afterLines="0" w:line="590" w:lineRule="exact"/>
        <w:rPr>
          <w:rFonts w:hint="default"/>
          <w:lang w:eastAsia="zh-CN"/>
        </w:rPr>
      </w:pPr>
    </w:p>
    <w:p>
      <w:pPr>
        <w:pStyle w:val="2"/>
        <w:spacing w:beforeLines="0" w:afterLines="0" w:line="590" w:lineRule="exact"/>
        <w:rPr>
          <w:rFonts w:hint="default"/>
          <w:lang w:eastAsia="zh-CN"/>
        </w:rPr>
      </w:pPr>
    </w:p>
    <w:p>
      <w:pPr>
        <w:spacing w:beforeLines="0" w:afterLines="0" w:line="590" w:lineRule="exact"/>
        <w:rPr>
          <w:rFonts w:hint="default"/>
          <w:lang w:eastAsia="zh-CN"/>
        </w:rPr>
      </w:pPr>
    </w:p>
    <w:p>
      <w:pPr>
        <w:pStyle w:val="2"/>
        <w:spacing w:beforeLines="0" w:afterLines="0" w:line="590" w:lineRule="exact"/>
        <w:rPr>
          <w:rFonts w:hint="default"/>
          <w:lang w:eastAsia="zh-CN"/>
        </w:rPr>
      </w:pPr>
    </w:p>
    <w:p>
      <w:pPr>
        <w:spacing w:beforeLines="0" w:afterLines="0" w:line="590" w:lineRule="exact"/>
        <w:rPr>
          <w:rFonts w:hint="default"/>
          <w:lang w:eastAsia="zh-CN"/>
        </w:rPr>
      </w:pPr>
    </w:p>
    <w:p>
      <w:pPr>
        <w:pStyle w:val="2"/>
        <w:spacing w:beforeLines="0" w:afterLines="0" w:line="590" w:lineRule="exact"/>
        <w:rPr>
          <w:rFonts w:hint="default"/>
          <w:lang w:eastAsia="zh-CN"/>
        </w:rPr>
      </w:pPr>
    </w:p>
    <w:p>
      <w:pPr>
        <w:spacing w:beforeLines="0" w:afterLines="0" w:line="590" w:lineRule="exact"/>
        <w:rPr>
          <w:rFonts w:hint="default"/>
          <w:lang w:eastAsia="zh-CN"/>
        </w:rPr>
      </w:pPr>
    </w:p>
    <w:p>
      <w:pPr>
        <w:pStyle w:val="2"/>
        <w:spacing w:beforeLines="0" w:afterLines="0" w:line="590" w:lineRule="exact"/>
        <w:ind w:left="0" w:leftChars="0" w:firstLine="0" w:firstLineChars="0"/>
        <w:rPr>
          <w:rFonts w:hint="eastAsia"/>
          <w:lang w:eastAsia="zh-CN"/>
        </w:rPr>
      </w:pPr>
      <w:bookmarkStart w:id="0" w:name="_GoBack"/>
      <w:bookmarkEnd w:id="0"/>
    </w:p>
    <w:sectPr>
      <w:footerReference r:id="rId3" w:type="default"/>
      <w:footerReference r:id="rId4" w:type="even"/>
      <w:type w:val="continuous"/>
      <w:pgSz w:w="11907" w:h="16840"/>
      <w:pgMar w:top="1984" w:right="1531" w:bottom="1871" w:left="1531" w:header="0" w:footer="1361" w:gutter="0"/>
      <w:pgNumType w:fmt="decimal"/>
      <w:cols w:space="720" w:num="1"/>
      <w:rtlGutter w:val="0"/>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Calibri Light">
    <w:altName w:val="Calibri"/>
    <w:panose1 w:val="020F0302020204030204"/>
    <w:charset w:val="00"/>
    <w:family w:val="auto"/>
    <w:pitch w:val="default"/>
    <w:sig w:usb0="00000000" w:usb1="00000000" w:usb2="00000000" w:usb3="00000000" w:csb0="2000019F" w:csb1="00000000"/>
  </w:font>
  <w:font w:name=".PingFang SC">
    <w:altName w:val="宋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modern"/>
    <w:pitch w:val="default"/>
    <w:sig w:usb0="00000000" w:usb1="00000000" w:usb2="0000003F" w:usb3="00000000" w:csb0="603F01FF" w:csb1="FFFF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Arial">
    <w:panose1 w:val="020B0604020202020204"/>
    <w:charset w:val="00"/>
    <w:family w:val="auto"/>
    <w:pitch w:val="default"/>
    <w:sig w:usb0="E0002AFF" w:usb1="C0007843" w:usb2="00000009" w:usb3="00000000" w:csb0="400001FF" w:csb1="FFFF0000"/>
  </w:font>
  <w:font w:name="方正宋体S-超大字符集">
    <w:altName w:val="宋体"/>
    <w:panose1 w:val="02000000000000000000"/>
    <w:charset w:val="86"/>
    <w:family w:val="auto"/>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Noto Sans Syriac Eastern">
    <w:altName w:val="宋体"/>
    <w:panose1 w:val="02040503050306020203"/>
    <w:charset w:val="86"/>
    <w:family w:val="auto"/>
    <w:pitch w:val="default"/>
    <w:sig w:usb0="00000000" w:usb1="00000000" w:usb2="00000080" w:usb3="00000000" w:csb0="203E0161" w:csb1="D7FF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ordWrap w:val="0"/>
      <w:jc w:val="right"/>
      <w:rPr>
        <w:rFonts w:hint="eastAsia" w:ascii="宋体" w:hAnsi="宋体" w:eastAsia="宋体" w:cs="宋体"/>
        <w:sz w:val="28"/>
        <w:szCs w:val="28"/>
        <w:lang w:val="en-US" w:eastAsia="zh-CN"/>
      </w:rPr>
    </w:pPr>
    <w:r>
      <w:rPr>
        <w:rFonts w:hint="eastAsia"/>
        <w:sz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PAGE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1</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280" w:firstLineChars="100"/>
      <w:jc w:val="both"/>
      <w:rPr>
        <w:rFonts w:hint="eastAsia" w:ascii="宋体" w:hAnsi="宋体" w:eastAsia="宋体" w:cs="宋体"/>
        <w:sz w:val="28"/>
        <w:szCs w:val="28"/>
        <w:lang w:eastAsia="zh-CN"/>
      </w:rPr>
    </w:pPr>
    <w:r>
      <w:rPr>
        <w:rFonts w:hint="eastAsia"/>
        <w:sz w:val="28"/>
        <w:lang w:eastAsia="zh-CN"/>
      </w:rPr>
      <w:t>—</w:t>
    </w: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820908"/>
    <w:multiLevelType w:val="singleLevel"/>
    <w:tmpl w:val="58820908"/>
    <w:lvl w:ilvl="0" w:tentative="0">
      <w:start w:val="1"/>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C7BE2"/>
    <w:rsid w:val="036674C5"/>
    <w:rsid w:val="03884874"/>
    <w:rsid w:val="05D13273"/>
    <w:rsid w:val="06866278"/>
    <w:rsid w:val="086F19DD"/>
    <w:rsid w:val="0A1707EC"/>
    <w:rsid w:val="0D5A220C"/>
    <w:rsid w:val="0DC10F3C"/>
    <w:rsid w:val="0F0C1338"/>
    <w:rsid w:val="0F3C7199"/>
    <w:rsid w:val="0F9E114E"/>
    <w:rsid w:val="103C00B6"/>
    <w:rsid w:val="11361CF6"/>
    <w:rsid w:val="12272E15"/>
    <w:rsid w:val="12833C7B"/>
    <w:rsid w:val="128D47BB"/>
    <w:rsid w:val="131C3A9F"/>
    <w:rsid w:val="13371800"/>
    <w:rsid w:val="15572784"/>
    <w:rsid w:val="15626C01"/>
    <w:rsid w:val="170D64D1"/>
    <w:rsid w:val="17402747"/>
    <w:rsid w:val="176B60F3"/>
    <w:rsid w:val="17A56954"/>
    <w:rsid w:val="18394C82"/>
    <w:rsid w:val="18644411"/>
    <w:rsid w:val="19EE1972"/>
    <w:rsid w:val="1AF759E2"/>
    <w:rsid w:val="1BD6126C"/>
    <w:rsid w:val="1C3A4D59"/>
    <w:rsid w:val="1E5478C0"/>
    <w:rsid w:val="200A5205"/>
    <w:rsid w:val="20E36EDD"/>
    <w:rsid w:val="21E7264F"/>
    <w:rsid w:val="23B64D16"/>
    <w:rsid w:val="23BE221E"/>
    <w:rsid w:val="24E30D8C"/>
    <w:rsid w:val="2501793B"/>
    <w:rsid w:val="25087144"/>
    <w:rsid w:val="29EC497A"/>
    <w:rsid w:val="2A3530D2"/>
    <w:rsid w:val="2AE1624B"/>
    <w:rsid w:val="2AE3372E"/>
    <w:rsid w:val="2B217D0A"/>
    <w:rsid w:val="2BFF538A"/>
    <w:rsid w:val="2F6418ED"/>
    <w:rsid w:val="31DB5B14"/>
    <w:rsid w:val="34152DC2"/>
    <w:rsid w:val="341E6D68"/>
    <w:rsid w:val="35AF7D8A"/>
    <w:rsid w:val="363F4357"/>
    <w:rsid w:val="375D349B"/>
    <w:rsid w:val="37C707A3"/>
    <w:rsid w:val="381406BD"/>
    <w:rsid w:val="38882FCA"/>
    <w:rsid w:val="388C40E8"/>
    <w:rsid w:val="38AB7D8C"/>
    <w:rsid w:val="390C3D84"/>
    <w:rsid w:val="39130050"/>
    <w:rsid w:val="3C571BEF"/>
    <w:rsid w:val="40673A31"/>
    <w:rsid w:val="41443C70"/>
    <w:rsid w:val="42E04658"/>
    <w:rsid w:val="44CF252C"/>
    <w:rsid w:val="47231AA1"/>
    <w:rsid w:val="47F60ED7"/>
    <w:rsid w:val="47FA049B"/>
    <w:rsid w:val="4862267E"/>
    <w:rsid w:val="4AF01A75"/>
    <w:rsid w:val="4B1D40BD"/>
    <w:rsid w:val="4B1D5138"/>
    <w:rsid w:val="4BF05C55"/>
    <w:rsid w:val="4D2D6729"/>
    <w:rsid w:val="4DA05958"/>
    <w:rsid w:val="511D4D5B"/>
    <w:rsid w:val="511F1590"/>
    <w:rsid w:val="51533045"/>
    <w:rsid w:val="515A66AF"/>
    <w:rsid w:val="51FB77F1"/>
    <w:rsid w:val="52701C74"/>
    <w:rsid w:val="577EFADB"/>
    <w:rsid w:val="5891480F"/>
    <w:rsid w:val="5C216CEF"/>
    <w:rsid w:val="5C334EFE"/>
    <w:rsid w:val="5E617566"/>
    <w:rsid w:val="5EEF1A0C"/>
    <w:rsid w:val="5F1F3699"/>
    <w:rsid w:val="5F484E2D"/>
    <w:rsid w:val="5FF6A63D"/>
    <w:rsid w:val="603B07CD"/>
    <w:rsid w:val="638156B1"/>
    <w:rsid w:val="64401FFB"/>
    <w:rsid w:val="64711DC6"/>
    <w:rsid w:val="65DA60DB"/>
    <w:rsid w:val="66346B7C"/>
    <w:rsid w:val="66ED1FE1"/>
    <w:rsid w:val="674A24A2"/>
    <w:rsid w:val="67B65FF8"/>
    <w:rsid w:val="67BE3FB2"/>
    <w:rsid w:val="68E136BE"/>
    <w:rsid w:val="690337E2"/>
    <w:rsid w:val="6C544E08"/>
    <w:rsid w:val="6D043D7A"/>
    <w:rsid w:val="6D336076"/>
    <w:rsid w:val="6D7E2528"/>
    <w:rsid w:val="70AD1945"/>
    <w:rsid w:val="70B90714"/>
    <w:rsid w:val="70F80C9B"/>
    <w:rsid w:val="70FA6FEE"/>
    <w:rsid w:val="71A74628"/>
    <w:rsid w:val="722217A9"/>
    <w:rsid w:val="72247A70"/>
    <w:rsid w:val="73C2091D"/>
    <w:rsid w:val="74C5727F"/>
    <w:rsid w:val="769D666E"/>
    <w:rsid w:val="76DA649D"/>
    <w:rsid w:val="77F2A465"/>
    <w:rsid w:val="79025A8E"/>
    <w:rsid w:val="79072F27"/>
    <w:rsid w:val="7A631492"/>
    <w:rsid w:val="7C8A566B"/>
    <w:rsid w:val="7C996E3F"/>
    <w:rsid w:val="7F1306EF"/>
    <w:rsid w:val="7F6C6ACC"/>
    <w:rsid w:val="7FB82C5D"/>
    <w:rsid w:val="BFBD9734"/>
    <w:rsid w:val="E9BFC2D1"/>
    <w:rsid w:val="F7FDDB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ahoma" w:eastAsia="仿宋_GB2312" w:cs="Times New Roman"/>
      <w:kern w:val="2"/>
      <w:sz w:val="32"/>
      <w:szCs w:val="32"/>
      <w:lang w:val="en-US" w:eastAsia="zh-CN" w:bidi="ar-SA"/>
    </w:rPr>
  </w:style>
  <w:style w:type="paragraph" w:styleId="3">
    <w:name w:val="heading 1"/>
    <w:basedOn w:val="1"/>
    <w:next w:val="1"/>
    <w:qFormat/>
    <w:uiPriority w:val="0"/>
    <w:pPr>
      <w:keepNext/>
      <w:keepLines/>
      <w:ind w:firstLine="0"/>
      <w:jc w:val="center"/>
      <w:outlineLvl w:val="0"/>
    </w:pPr>
    <w:rPr>
      <w:rFonts w:eastAsia="方正小标宋简体"/>
      <w:b/>
      <w:bCs/>
      <w:kern w:val="44"/>
      <w:sz w:val="44"/>
      <w:szCs w:val="44"/>
    </w:rPr>
  </w:style>
  <w:style w:type="paragraph" w:styleId="4">
    <w:name w:val="heading 2"/>
    <w:basedOn w:val="1"/>
    <w:next w:val="1"/>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5">
    <w:name w:val="heading 3"/>
    <w:basedOn w:val="1"/>
    <w:next w:val="1"/>
    <w:unhideWhenUsed/>
    <w:qFormat/>
    <w:uiPriority w:val="0"/>
    <w:pPr>
      <w:keepNext/>
      <w:keepLines/>
      <w:spacing w:before="0" w:beforeLines="0" w:beforeAutospacing="0" w:after="0" w:afterLines="0" w:afterAutospacing="0" w:line="360" w:lineRule="auto"/>
      <w:jc w:val="left"/>
      <w:outlineLvl w:val="2"/>
    </w:pPr>
    <w:rPr>
      <w:rFonts w:ascii="Times New Roman" w:hAnsi="Times New Roman" w:eastAsia="宋体"/>
      <w:b/>
      <w:sz w:val="24"/>
    </w:rPr>
  </w:style>
  <w:style w:type="character" w:default="1" w:styleId="14">
    <w:name w:val="Default Paragraph Font"/>
    <w:link w:val="15"/>
    <w:semiHidden/>
    <w:qFormat/>
    <w:uiPriority w:val="0"/>
  </w:style>
  <w:style w:type="table" w:default="1" w:styleId="19">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eastAsia="宋体"/>
    </w:rPr>
  </w:style>
  <w:style w:type="paragraph" w:styleId="6">
    <w:name w:val="Body Text"/>
    <w:basedOn w:val="1"/>
    <w:qFormat/>
    <w:uiPriority w:val="0"/>
    <w:rPr>
      <w:rFonts w:eastAsia="宋体"/>
      <w:sz w:val="44"/>
      <w:szCs w:val="24"/>
    </w:rPr>
  </w:style>
  <w:style w:type="paragraph" w:styleId="7">
    <w:name w:val="Body Text Indent"/>
    <w:basedOn w:val="1"/>
    <w:qFormat/>
    <w:uiPriority w:val="0"/>
    <w:pPr>
      <w:widowControl w:val="0"/>
      <w:ind w:firstLine="640" w:firstLineChars="200"/>
      <w:jc w:val="both"/>
    </w:pPr>
    <w:rPr>
      <w:rFonts w:ascii="黑体" w:hAnsi="Times New Roman" w:eastAsia="黑体" w:cs="Times New Roman"/>
      <w:kern w:val="2"/>
      <w:sz w:val="32"/>
      <w:szCs w:val="30"/>
      <w:lang w:val="en-US" w:eastAsia="zh-CN"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Body Text First Indent 2"/>
    <w:basedOn w:val="7"/>
    <w:qFormat/>
    <w:uiPriority w:val="0"/>
    <w:pPr>
      <w:ind w:firstLine="420" w:firstLineChars="200"/>
    </w:p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1">
    <w:name w:val="toc 1"/>
    <w:basedOn w:val="1"/>
    <w:next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仿宋_GB2312" w:cs="Times New Roman"/>
      <w:kern w:val="2"/>
      <w:sz w:val="32"/>
      <w:szCs w:val="20"/>
      <w:lang w:val="en-US" w:eastAsia="zh-CN" w:bidi="ar"/>
    </w:rPr>
  </w:style>
  <w:style w:type="paragraph" w:styleId="12">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styleId="13">
    <w:name w:val="Title"/>
    <w:basedOn w:val="1"/>
    <w:next w:val="1"/>
    <w:qFormat/>
    <w:uiPriority w:val="0"/>
    <w:pPr>
      <w:spacing w:before="240" w:after="60"/>
      <w:jc w:val="center"/>
      <w:outlineLvl w:val="0"/>
    </w:pPr>
    <w:rPr>
      <w:rFonts w:ascii="Calibri Light" w:hAnsi="Calibri Light" w:eastAsia="宋体" w:cs="Times New Roman"/>
      <w:b/>
      <w:bCs/>
      <w:szCs w:val="32"/>
    </w:rPr>
  </w:style>
  <w:style w:type="paragraph" w:customStyle="1" w:styleId="15">
    <w:name w:val=" Char Char Char Char Char Char Char Char Char1 Char Char Char Char"/>
    <w:basedOn w:val="16"/>
    <w:link w:val="14"/>
    <w:qFormat/>
    <w:uiPriority w:val="0"/>
  </w:style>
  <w:style w:type="paragraph" w:customStyle="1" w:styleId="16">
    <w:name w:val="正文 New"/>
    <w:qFormat/>
    <w:uiPriority w:val="0"/>
    <w:pPr>
      <w:widowControl w:val="0"/>
      <w:jc w:val="both"/>
    </w:pPr>
    <w:rPr>
      <w:rFonts w:ascii="Times New Roman" w:hAnsi="Times New Roman" w:eastAsia="宋体" w:cs="Times New Roman"/>
      <w:kern w:val="2"/>
      <w:sz w:val="21"/>
      <w:lang w:val="en-US" w:eastAsia="zh-CN" w:bidi="ar-SA"/>
    </w:rPr>
  </w:style>
  <w:style w:type="character" w:styleId="17">
    <w:name w:val="Strong"/>
    <w:basedOn w:val="14"/>
    <w:qFormat/>
    <w:uiPriority w:val="0"/>
    <w:rPr>
      <w:b/>
      <w:bCs/>
    </w:rPr>
  </w:style>
  <w:style w:type="character" w:styleId="18">
    <w:name w:val="page number"/>
    <w:basedOn w:val="14"/>
    <w:qFormat/>
    <w:uiPriority w:val="0"/>
  </w:style>
  <w:style w:type="paragraph" w:customStyle="1" w:styleId="20">
    <w:name w:val=" Char"/>
    <w:basedOn w:val="1"/>
    <w:link w:val="14"/>
    <w:qFormat/>
    <w:uiPriority w:val="0"/>
  </w:style>
  <w:style w:type="paragraph" w:customStyle="1" w:styleId="21">
    <w:name w:val="正文 New New New New New New New New New New New New New New New New New New"/>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0"/>
      <w:lang w:val="en-US" w:eastAsia="zh-CN" w:bidi="ar"/>
    </w:rPr>
  </w:style>
  <w:style w:type="paragraph" w:customStyle="1" w:styleId="22">
    <w:name w:val="正文 New New New New New"/>
    <w:qFormat/>
    <w:uiPriority w:val="0"/>
    <w:pPr>
      <w:widowControl w:val="0"/>
      <w:jc w:val="both"/>
    </w:pPr>
    <w:rPr>
      <w:rFonts w:ascii="Times New Roman" w:hAnsi="Times New Roman" w:eastAsia="仿宋_GB2312" w:cs="Times New Roman"/>
      <w:kern w:val="2"/>
      <w:sz w:val="32"/>
      <w:lang w:val="en-US" w:eastAsia="zh-CN"/>
    </w:rPr>
  </w:style>
  <w:style w:type="paragraph" w:customStyle="1" w:styleId="23">
    <w:name w:val="正文 New New New New New New New"/>
    <w:basedOn w:val="1"/>
    <w:qFormat/>
    <w:uiPriority w:val="0"/>
    <w:pPr>
      <w:keepNext w:val="0"/>
      <w:keepLines w:val="0"/>
      <w:widowControl w:val="0"/>
      <w:suppressLineNumbers w:val="0"/>
      <w:spacing w:before="0" w:beforeAutospacing="0" w:after="0" w:afterAutospacing="0"/>
      <w:ind w:left="0" w:right="0"/>
      <w:jc w:val="both"/>
    </w:pPr>
    <w:rPr>
      <w:rFonts w:hint="eastAsia" w:ascii="仿宋_GB2312" w:hAnsi="Tahoma" w:eastAsia="仿宋_GB2312" w:cs="Times New Roman"/>
      <w:kern w:val="2"/>
      <w:sz w:val="21"/>
      <w:szCs w:val="22"/>
      <w:lang w:val="en-US" w:eastAsia="zh-CN" w:bidi="ar"/>
    </w:rPr>
  </w:style>
  <w:style w:type="paragraph" w:customStyle="1" w:styleId="24">
    <w:name w:val="p0"/>
    <w:basedOn w:val="1"/>
    <w:qFormat/>
    <w:uiPriority w:val="0"/>
    <w:pPr>
      <w:widowControl/>
    </w:pPr>
    <w:rPr>
      <w:rFonts w:hint="eastAsia" w:ascii="宋体" w:hAnsi="宋体"/>
      <w:sz w:val="32"/>
    </w:rPr>
  </w:style>
  <w:style w:type="paragraph" w:customStyle="1" w:styleId="25">
    <w:name w:val="正文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6">
    <w:name w:val="p1"/>
    <w:basedOn w:val="1"/>
    <w:qFormat/>
    <w:uiPriority w:val="99"/>
    <w:pPr>
      <w:widowControl/>
      <w:jc w:val="center"/>
    </w:pPr>
    <w:rPr>
      <w:rFonts w:ascii=".PingFang SC" w:hAnsi=".PingFang SC" w:eastAsia=".PingFang SC"/>
      <w:color w:val="454545"/>
      <w:kern w:val="0"/>
      <w:sz w:val="18"/>
      <w:szCs w:val="18"/>
    </w:rPr>
  </w:style>
  <w:style w:type="paragraph" w:customStyle="1" w:styleId="27">
    <w:name w:val="正文 New New New"/>
    <w:basedOn w:val="1"/>
    <w:qFormat/>
    <w:uiPriority w:val="0"/>
    <w:pPr>
      <w:widowControl w:val="0"/>
      <w:jc w:val="both"/>
    </w:pPr>
    <w:rPr>
      <w:rFonts w:eastAsia="仿宋_GB2312"/>
      <w:kern w:val="2"/>
      <w:sz w:val="32"/>
      <w:szCs w:val="32"/>
      <w:lang w:val="en-US" w:eastAsia="zh-CN" w:bidi="ar-SA"/>
    </w:rPr>
  </w:style>
  <w:style w:type="paragraph" w:customStyle="1" w:styleId="28">
    <w:name w:val="正文 A"/>
    <w:qFormat/>
    <w:uiPriority w:val="0"/>
    <w:pPr>
      <w:framePr w:wrap="around" w:vAnchor="margin" w:hAnchor="text" w:yAlign="top"/>
      <w:widowControl w:val="0"/>
      <w:jc w:val="both"/>
    </w:pPr>
    <w:rPr>
      <w:rFonts w:hint="eastAsia" w:ascii="Arial Unicode MS" w:hAnsi="Arial Unicode MS" w:eastAsia="Arial Unicode MS" w:cs="Arial Unicode MS"/>
      <w:color w:val="000000"/>
      <w:kern w:val="2"/>
      <w:sz w:val="21"/>
      <w:szCs w:val="21"/>
      <w:u w:val="none" w:color="000000"/>
      <w:lang w:val="en-US" w:eastAsia="zh-CN" w:bidi="ar-SA"/>
    </w:rPr>
  </w:style>
  <w:style w:type="paragraph" w:customStyle="1" w:styleId="29">
    <w:name w:val="正文 New New New New New New New New New New New New New New New New New New New New"/>
    <w:qFormat/>
    <w:uiPriority w:val="0"/>
    <w:pPr>
      <w:widowControl w:val="0"/>
      <w:jc w:val="both"/>
    </w:pPr>
    <w:rPr>
      <w:rFonts w:ascii="仿宋_GB2312" w:hAnsi="Tahoma" w:eastAsia="仿宋_GB2312" w:cs="Times New Roman"/>
      <w:kern w:val="2"/>
      <w:sz w:val="32"/>
      <w:lang w:val="en-US" w:eastAsia="zh-CN" w:bidi="ar-SA"/>
    </w:rPr>
  </w:style>
  <w:style w:type="paragraph" w:customStyle="1" w:styleId="30">
    <w:name w:val="正文 New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31">
    <w:name w:val="15"/>
    <w:qFormat/>
    <w:uiPriority w:val="0"/>
    <w:rPr>
      <w:rFonts w:hint="default" w:ascii="Times New Roman" w:hAnsi="Times New Roman" w:cs="Times New Roman"/>
      <w:b/>
      <w:bCs/>
      <w:sz w:val="20"/>
      <w:szCs w:val="20"/>
    </w:rPr>
  </w:style>
  <w:style w:type="character" w:customStyle="1" w:styleId="32">
    <w:name w:val="form-textarea-print1"/>
    <w:basedOn w:val="14"/>
    <w:qFormat/>
    <w:uiPriority w:val="0"/>
    <w:rPr>
      <w:sz w:val="14"/>
      <w:szCs w:val="14"/>
    </w:rPr>
  </w:style>
  <w:style w:type="paragraph" w:customStyle="1" w:styleId="33">
    <w:name w:val="Default"/>
    <w:qFormat/>
    <w:uiPriority w:val="0"/>
    <w:pPr>
      <w:widowControl w:val="0"/>
      <w:autoSpaceDE w:val="0"/>
      <w:autoSpaceDN w:val="0"/>
      <w:adjustRightInd w:val="0"/>
      <w:spacing w:after="160" w:line="259" w:lineRule="auto"/>
    </w:pPr>
    <w:rPr>
      <w:rFonts w:hint="eastAsia" w:ascii="方正仿宋_GBK" w:hAnsi="方正仿宋_GBK" w:eastAsia="方正仿宋_GBK" w:cs="Times New Roman"/>
      <w:color w:val="000000"/>
      <w:sz w:val="24"/>
      <w:szCs w:val="22"/>
      <w:lang w:val="en-US" w:eastAsia="zh-CN" w:bidi="ar-SA"/>
    </w:rPr>
  </w:style>
  <w:style w:type="paragraph" w:customStyle="1" w:styleId="34">
    <w:name w:val="p15"/>
    <w:basedOn w:val="35"/>
    <w:qFormat/>
    <w:uiPriority w:val="3"/>
    <w:pPr>
      <w:widowControl/>
      <w:ind w:firstLine="420"/>
    </w:pPr>
    <w:rPr>
      <w:rFonts w:ascii="仿宋_GB2312" w:hAnsi="仿宋_GB2312" w:eastAsia="仿宋_GB2312" w:cs="仿宋_GB2312"/>
      <w:kern w:val="0"/>
      <w:sz w:val="32"/>
      <w:szCs w:val="32"/>
    </w:rPr>
  </w:style>
  <w:style w:type="paragraph" w:customStyle="1" w:styleId="35">
    <w:name w:val="正文 New New New New New New New New New New New New New New New New New New New New New New New New New New New New New New New New"/>
    <w:qFormat/>
    <w:uiPriority w:val="2"/>
    <w:pPr>
      <w:widowControl w:val="0"/>
      <w:jc w:val="both"/>
    </w:pPr>
    <w:rPr>
      <w:rFonts w:ascii="Calibri" w:hAnsi="Calibri" w:eastAsia="宋体" w:cs="Times New Roman"/>
      <w:color w:val="000000"/>
      <w:kern w:val="1"/>
      <w:sz w:val="21"/>
      <w:szCs w:val="22"/>
      <w:lang w:val="en-US" w:eastAsia="zh-CN" w:bidi="ar-SA"/>
    </w:rPr>
  </w:style>
  <w:style w:type="character" w:customStyle="1" w:styleId="36">
    <w:name w:val="bjh-p"/>
    <w:unhideWhenUsed/>
    <w:qFormat/>
    <w:uiPriority w:val="0"/>
    <w:rPr>
      <w:rFonts w:hint="default"/>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省人大常委会办公厅</Company>
  <Pages>29</Pages>
  <Words>11319</Words>
  <Characters>11417</Characters>
  <Lines>0</Lines>
  <Paragraphs>0</Paragraphs>
  <TotalTime>8</TotalTime>
  <ScaleCrop>false</ScaleCrop>
  <LinksUpToDate>false</LinksUpToDate>
  <CharactersWithSpaces>11941</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2019-04-12T23:40:00Z</dcterms:created>
  <dc:creator>谢浩然</dc:creator>
  <cp:lastModifiedBy>PC</cp:lastModifiedBy>
  <cp:lastPrinted>2020-12-12T18:27:00Z</cp:lastPrinted>
  <dcterms:modified xsi:type="dcterms:W3CDTF">2021-12-15T03:30:45Z</dcterms:modified>
  <dc:title>广东省人大常委会文件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