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271181">
      <w:pPr>
        <w:topLinePunct/>
        <w:adjustRightInd w:val="0"/>
        <w:snapToGrid w:val="0"/>
        <w:spacing w:line="592" w:lineRule="exact"/>
        <w:jc w:val="center"/>
        <w:rPr>
          <w:rFonts w:ascii="宋体" w:eastAsia="宋体" w:hAnsi="宋体" w:cs="Times New Roman"/>
          <w:snapToGrid w:val="0"/>
          <w:color w:val="000000"/>
          <w:sz w:val="44"/>
          <w:szCs w:val="44"/>
        </w:rPr>
      </w:pPr>
      <w:r w:rsidRPr="00E15749">
        <w:rPr>
          <w:rFonts w:ascii="宋体" w:eastAsia="宋体" w:hAnsi="宋体" w:cs="Times New Roman" w:hint="eastAsia"/>
          <w:snapToGrid w:val="0"/>
          <w:color w:val="000000"/>
          <w:sz w:val="44"/>
          <w:szCs w:val="44"/>
        </w:rPr>
        <w:t>云南省贡山独龙族怒族自治县自治条例</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271181">
      <w:pPr>
        <w:topLinePunct/>
        <w:adjustRightInd w:val="0"/>
        <w:snapToGrid w:val="0"/>
        <w:spacing w:line="592" w:lineRule="exact"/>
        <w:ind w:leftChars="200" w:left="420" w:rightChars="200" w:right="420"/>
        <w:rPr>
          <w:rFonts w:ascii="Times New Roman" w:eastAsia="楷体_GB2312" w:hAnsi="Times New Roman" w:cs="Times New Roman"/>
          <w:snapToGrid w:val="0"/>
          <w:color w:val="000000"/>
          <w:sz w:val="32"/>
          <w:szCs w:val="32"/>
        </w:rPr>
      </w:pPr>
      <w:r w:rsidRPr="00E15749">
        <w:rPr>
          <w:rFonts w:ascii="Times New Roman" w:eastAsia="楷体_GB2312" w:hAnsi="Times New Roman" w:cs="Times New Roman" w:hint="eastAsia"/>
          <w:snapToGrid w:val="0"/>
          <w:color w:val="000000"/>
          <w:sz w:val="32"/>
          <w:szCs w:val="32"/>
        </w:rPr>
        <w:t>（</w:t>
      </w:r>
      <w:r w:rsidRPr="00E15749">
        <w:rPr>
          <w:rFonts w:ascii="Times New Roman" w:eastAsia="楷体_GB2312" w:hAnsi="Times New Roman" w:cs="Times New Roman"/>
          <w:snapToGrid w:val="0"/>
          <w:color w:val="000000"/>
          <w:sz w:val="32"/>
          <w:szCs w:val="32"/>
        </w:rPr>
        <w:t>1991</w:t>
      </w:r>
      <w:r w:rsidRPr="00E15749">
        <w:rPr>
          <w:rFonts w:ascii="Times New Roman" w:eastAsia="楷体_GB2312" w:hAnsi="Times New Roman" w:cs="Times New Roman" w:hint="eastAsia"/>
          <w:snapToGrid w:val="0"/>
          <w:color w:val="000000"/>
          <w:sz w:val="32"/>
          <w:szCs w:val="32"/>
        </w:rPr>
        <w:t>年</w:t>
      </w:r>
      <w:r w:rsidRPr="00E15749">
        <w:rPr>
          <w:rFonts w:ascii="Times New Roman" w:eastAsia="楷体_GB2312" w:hAnsi="Times New Roman" w:cs="Times New Roman"/>
          <w:snapToGrid w:val="0"/>
          <w:color w:val="000000"/>
          <w:sz w:val="32"/>
          <w:szCs w:val="32"/>
        </w:rPr>
        <w:t>7</w:t>
      </w:r>
      <w:r w:rsidRPr="00E15749">
        <w:rPr>
          <w:rFonts w:ascii="Times New Roman" w:eastAsia="楷体_GB2312" w:hAnsi="Times New Roman" w:cs="Times New Roman" w:hint="eastAsia"/>
          <w:snapToGrid w:val="0"/>
          <w:color w:val="000000"/>
          <w:sz w:val="32"/>
          <w:szCs w:val="32"/>
        </w:rPr>
        <w:t>月</w:t>
      </w:r>
      <w:r w:rsidRPr="00E15749">
        <w:rPr>
          <w:rFonts w:ascii="Times New Roman" w:eastAsia="楷体_GB2312" w:hAnsi="Times New Roman" w:cs="Times New Roman"/>
          <w:snapToGrid w:val="0"/>
          <w:color w:val="000000"/>
          <w:sz w:val="32"/>
          <w:szCs w:val="32"/>
        </w:rPr>
        <w:t>6</w:t>
      </w:r>
      <w:r w:rsidRPr="00E15749">
        <w:rPr>
          <w:rFonts w:ascii="Times New Roman" w:eastAsia="楷体_GB2312" w:hAnsi="Times New Roman" w:cs="Times New Roman" w:hint="eastAsia"/>
          <w:snapToGrid w:val="0"/>
          <w:color w:val="000000"/>
          <w:sz w:val="32"/>
          <w:szCs w:val="32"/>
        </w:rPr>
        <w:t>日云南省贡山独龙族怒族自治县第九届人民代表大会第二次会议通过</w:t>
      </w:r>
      <w:r w:rsidRPr="00E15749">
        <w:rPr>
          <w:rFonts w:ascii="Times New Roman" w:eastAsia="楷体_GB2312" w:hAnsi="Times New Roman" w:cs="Times New Roman"/>
          <w:snapToGrid w:val="0"/>
          <w:color w:val="000000"/>
          <w:sz w:val="32"/>
          <w:szCs w:val="32"/>
        </w:rPr>
        <w:t xml:space="preserve">  1991</w:t>
      </w:r>
      <w:r w:rsidRPr="00E15749">
        <w:rPr>
          <w:rFonts w:ascii="Times New Roman" w:eastAsia="楷体_GB2312" w:hAnsi="Times New Roman" w:cs="Times New Roman" w:hint="eastAsia"/>
          <w:snapToGrid w:val="0"/>
          <w:color w:val="000000"/>
          <w:sz w:val="32"/>
          <w:szCs w:val="32"/>
        </w:rPr>
        <w:t>年</w:t>
      </w:r>
      <w:r w:rsidRPr="00E15749">
        <w:rPr>
          <w:rFonts w:ascii="Times New Roman" w:eastAsia="楷体_GB2312" w:hAnsi="Times New Roman" w:cs="Times New Roman"/>
          <w:snapToGrid w:val="0"/>
          <w:color w:val="000000"/>
          <w:sz w:val="32"/>
          <w:szCs w:val="32"/>
        </w:rPr>
        <w:t>8</w:t>
      </w:r>
      <w:r w:rsidRPr="00E15749">
        <w:rPr>
          <w:rFonts w:ascii="Times New Roman" w:eastAsia="楷体_GB2312" w:hAnsi="Times New Roman" w:cs="Times New Roman" w:hint="eastAsia"/>
          <w:snapToGrid w:val="0"/>
          <w:color w:val="000000"/>
          <w:sz w:val="32"/>
          <w:szCs w:val="32"/>
        </w:rPr>
        <w:t>月</w:t>
      </w:r>
      <w:r w:rsidRPr="00E15749">
        <w:rPr>
          <w:rFonts w:ascii="Times New Roman" w:eastAsia="楷体_GB2312" w:hAnsi="Times New Roman" w:cs="Times New Roman"/>
          <w:snapToGrid w:val="0"/>
          <w:color w:val="000000"/>
          <w:sz w:val="32"/>
          <w:szCs w:val="32"/>
        </w:rPr>
        <w:t>3</w:t>
      </w:r>
      <w:r w:rsidRPr="00E15749">
        <w:rPr>
          <w:rFonts w:ascii="Times New Roman" w:eastAsia="楷体_GB2312" w:hAnsi="Times New Roman" w:cs="Times New Roman" w:hint="eastAsia"/>
          <w:snapToGrid w:val="0"/>
          <w:color w:val="000000"/>
          <w:sz w:val="32"/>
          <w:szCs w:val="32"/>
        </w:rPr>
        <w:t>日云南省第七届人民代表大会常务委员会第十九次会议批准</w:t>
      </w:r>
      <w:r w:rsidRPr="00E15749">
        <w:rPr>
          <w:rFonts w:ascii="Times New Roman" w:eastAsia="楷体_GB2312" w:hAnsi="Times New Roman" w:cs="Times New Roman"/>
          <w:snapToGrid w:val="0"/>
          <w:color w:val="000000"/>
          <w:sz w:val="32"/>
          <w:szCs w:val="32"/>
        </w:rPr>
        <w:t xml:space="preserve">  2006</w:t>
      </w:r>
      <w:r w:rsidRPr="00E15749">
        <w:rPr>
          <w:rFonts w:ascii="Times New Roman" w:eastAsia="楷体_GB2312" w:hAnsi="Times New Roman" w:cs="Times New Roman" w:hint="eastAsia"/>
          <w:snapToGrid w:val="0"/>
          <w:color w:val="000000"/>
          <w:sz w:val="32"/>
          <w:szCs w:val="32"/>
        </w:rPr>
        <w:t>年</w:t>
      </w:r>
      <w:r w:rsidRPr="00E15749">
        <w:rPr>
          <w:rFonts w:ascii="Times New Roman" w:eastAsia="楷体_GB2312" w:hAnsi="Times New Roman" w:cs="Times New Roman"/>
          <w:snapToGrid w:val="0"/>
          <w:color w:val="000000"/>
          <w:sz w:val="32"/>
          <w:szCs w:val="32"/>
        </w:rPr>
        <w:t>8</w:t>
      </w:r>
      <w:r w:rsidRPr="00E15749">
        <w:rPr>
          <w:rFonts w:ascii="Times New Roman" w:eastAsia="楷体_GB2312" w:hAnsi="Times New Roman" w:cs="Times New Roman" w:hint="eastAsia"/>
          <w:snapToGrid w:val="0"/>
          <w:color w:val="000000"/>
          <w:sz w:val="32"/>
          <w:szCs w:val="32"/>
        </w:rPr>
        <w:t>月</w:t>
      </w:r>
      <w:r w:rsidRPr="00E15749">
        <w:rPr>
          <w:rFonts w:ascii="Times New Roman" w:eastAsia="楷体_GB2312" w:hAnsi="Times New Roman" w:cs="Times New Roman"/>
          <w:snapToGrid w:val="0"/>
          <w:color w:val="000000"/>
          <w:sz w:val="32"/>
          <w:szCs w:val="32"/>
        </w:rPr>
        <w:t>24</w:t>
      </w:r>
      <w:r w:rsidRPr="00E15749">
        <w:rPr>
          <w:rFonts w:ascii="Times New Roman" w:eastAsia="楷体_GB2312" w:hAnsi="Times New Roman" w:cs="Times New Roman" w:hint="eastAsia"/>
          <w:snapToGrid w:val="0"/>
          <w:color w:val="000000"/>
          <w:sz w:val="32"/>
          <w:szCs w:val="32"/>
        </w:rPr>
        <w:t>日云南省贡山独龙族怒族自治县第十二届人民代表大会第四次会议修订</w:t>
      </w:r>
      <w:r w:rsidRPr="00E15749">
        <w:rPr>
          <w:rFonts w:ascii="Times New Roman" w:eastAsia="楷体_GB2312" w:hAnsi="Times New Roman" w:cs="Times New Roman"/>
          <w:snapToGrid w:val="0"/>
          <w:color w:val="000000"/>
          <w:sz w:val="32"/>
          <w:szCs w:val="32"/>
        </w:rPr>
        <w:t xml:space="preserve">  2006</w:t>
      </w:r>
      <w:r w:rsidRPr="00E15749">
        <w:rPr>
          <w:rFonts w:ascii="Times New Roman" w:eastAsia="楷体_GB2312" w:hAnsi="Times New Roman" w:cs="Times New Roman" w:hint="eastAsia"/>
          <w:snapToGrid w:val="0"/>
          <w:color w:val="000000"/>
          <w:sz w:val="32"/>
          <w:szCs w:val="32"/>
        </w:rPr>
        <w:t>年</w:t>
      </w:r>
      <w:r w:rsidRPr="00E15749">
        <w:rPr>
          <w:rFonts w:ascii="Times New Roman" w:eastAsia="楷体_GB2312" w:hAnsi="Times New Roman" w:cs="Times New Roman"/>
          <w:snapToGrid w:val="0"/>
          <w:color w:val="000000"/>
          <w:sz w:val="32"/>
          <w:szCs w:val="32"/>
        </w:rPr>
        <w:t>9</w:t>
      </w:r>
      <w:r w:rsidRPr="00E15749">
        <w:rPr>
          <w:rFonts w:ascii="Times New Roman" w:eastAsia="楷体_GB2312" w:hAnsi="Times New Roman" w:cs="Times New Roman" w:hint="eastAsia"/>
          <w:snapToGrid w:val="0"/>
          <w:color w:val="000000"/>
          <w:sz w:val="32"/>
          <w:szCs w:val="32"/>
        </w:rPr>
        <w:t>月</w:t>
      </w:r>
      <w:r w:rsidRPr="00E15749">
        <w:rPr>
          <w:rFonts w:ascii="Times New Roman" w:eastAsia="楷体_GB2312" w:hAnsi="Times New Roman" w:cs="Times New Roman"/>
          <w:snapToGrid w:val="0"/>
          <w:color w:val="000000"/>
          <w:sz w:val="32"/>
          <w:szCs w:val="32"/>
        </w:rPr>
        <w:t>28</w:t>
      </w:r>
      <w:r w:rsidRPr="00E15749">
        <w:rPr>
          <w:rFonts w:ascii="Times New Roman" w:eastAsia="楷体_GB2312" w:hAnsi="Times New Roman" w:cs="Times New Roman" w:hint="eastAsia"/>
          <w:snapToGrid w:val="0"/>
          <w:color w:val="000000"/>
          <w:sz w:val="32"/>
          <w:szCs w:val="32"/>
        </w:rPr>
        <w:t>日云南省第十届人民代表大会常务委员会第二十四次会议批准</w:t>
      </w:r>
      <w:r w:rsidRPr="00E15749">
        <w:rPr>
          <w:rFonts w:ascii="Times New Roman" w:eastAsia="楷体_GB2312" w:hAnsi="Times New Roman" w:cs="Times New Roman"/>
          <w:snapToGrid w:val="0"/>
          <w:color w:val="000000"/>
          <w:sz w:val="32"/>
          <w:szCs w:val="32"/>
        </w:rPr>
        <w:t xml:space="preserve">  </w:t>
      </w:r>
      <w:r w:rsidRPr="00E15749">
        <w:rPr>
          <w:rFonts w:ascii="Times New Roman" w:eastAsia="楷体_GB2312" w:hAnsi="Times New Roman" w:cs="Times New Roman" w:hint="eastAsia"/>
          <w:snapToGrid w:val="0"/>
          <w:color w:val="000000"/>
          <w:sz w:val="32"/>
          <w:szCs w:val="32"/>
        </w:rPr>
        <w:t>根据</w:t>
      </w:r>
      <w:r w:rsidRPr="00E15749">
        <w:rPr>
          <w:rFonts w:ascii="Times New Roman" w:eastAsia="楷体_GB2312" w:hAnsi="Times New Roman" w:cs="Times New Roman"/>
          <w:snapToGrid w:val="0"/>
          <w:color w:val="000000"/>
          <w:sz w:val="32"/>
          <w:szCs w:val="32"/>
        </w:rPr>
        <w:t>2020</w:t>
      </w:r>
      <w:r w:rsidRPr="00E15749">
        <w:rPr>
          <w:rFonts w:ascii="Times New Roman" w:eastAsia="楷体_GB2312" w:hAnsi="Times New Roman" w:cs="Times New Roman" w:hint="eastAsia"/>
          <w:snapToGrid w:val="0"/>
          <w:color w:val="000000"/>
          <w:sz w:val="32"/>
          <w:szCs w:val="32"/>
        </w:rPr>
        <w:t>年</w:t>
      </w:r>
      <w:r w:rsidRPr="00E15749">
        <w:rPr>
          <w:rFonts w:ascii="Times New Roman" w:eastAsia="楷体_GB2312" w:hAnsi="Times New Roman" w:cs="Times New Roman"/>
          <w:snapToGrid w:val="0"/>
          <w:color w:val="000000"/>
          <w:sz w:val="32"/>
          <w:szCs w:val="32"/>
        </w:rPr>
        <w:t>5</w:t>
      </w:r>
      <w:r w:rsidRPr="00E15749">
        <w:rPr>
          <w:rFonts w:ascii="Times New Roman" w:eastAsia="楷体_GB2312" w:hAnsi="Times New Roman" w:cs="Times New Roman" w:hint="eastAsia"/>
          <w:snapToGrid w:val="0"/>
          <w:color w:val="000000"/>
          <w:sz w:val="32"/>
          <w:szCs w:val="32"/>
        </w:rPr>
        <w:t>月</w:t>
      </w:r>
      <w:r w:rsidRPr="00E15749">
        <w:rPr>
          <w:rFonts w:ascii="Times New Roman" w:eastAsia="楷体_GB2312" w:hAnsi="Times New Roman" w:cs="Times New Roman"/>
          <w:snapToGrid w:val="0"/>
          <w:color w:val="000000"/>
          <w:sz w:val="32"/>
          <w:szCs w:val="32"/>
        </w:rPr>
        <w:t>19</w:t>
      </w:r>
      <w:r w:rsidRPr="00E15749">
        <w:rPr>
          <w:rFonts w:ascii="Times New Roman" w:eastAsia="楷体_GB2312" w:hAnsi="Times New Roman" w:cs="Times New Roman" w:hint="eastAsia"/>
          <w:snapToGrid w:val="0"/>
          <w:color w:val="000000"/>
          <w:sz w:val="32"/>
          <w:szCs w:val="32"/>
        </w:rPr>
        <w:t>日云南省贡山独龙族怒族自治县第十五届人民代表大会第四次会议通过</w:t>
      </w:r>
      <w:r w:rsidRPr="00E15749">
        <w:rPr>
          <w:rFonts w:ascii="Times New Roman" w:eastAsia="楷体_GB2312" w:hAnsi="Times New Roman" w:cs="Times New Roman"/>
          <w:snapToGrid w:val="0"/>
          <w:color w:val="000000"/>
          <w:sz w:val="32"/>
          <w:szCs w:val="32"/>
        </w:rPr>
        <w:t xml:space="preserve">  2020</w:t>
      </w:r>
      <w:r w:rsidRPr="00E15749">
        <w:rPr>
          <w:rFonts w:ascii="Times New Roman" w:eastAsia="楷体_GB2312" w:hAnsi="Times New Roman" w:cs="Times New Roman" w:hint="eastAsia"/>
          <w:snapToGrid w:val="0"/>
          <w:color w:val="000000"/>
          <w:sz w:val="32"/>
          <w:szCs w:val="32"/>
        </w:rPr>
        <w:t>年</w:t>
      </w:r>
      <w:r w:rsidRPr="00E15749">
        <w:rPr>
          <w:rFonts w:ascii="Times New Roman" w:eastAsia="楷体_GB2312" w:hAnsi="Times New Roman" w:cs="Times New Roman"/>
          <w:snapToGrid w:val="0"/>
          <w:color w:val="000000"/>
          <w:sz w:val="32"/>
          <w:szCs w:val="32"/>
        </w:rPr>
        <w:t>6</w:t>
      </w:r>
      <w:r w:rsidRPr="00E15749">
        <w:rPr>
          <w:rFonts w:ascii="Times New Roman" w:eastAsia="楷体_GB2312" w:hAnsi="Times New Roman" w:cs="Times New Roman" w:hint="eastAsia"/>
          <w:snapToGrid w:val="0"/>
          <w:color w:val="000000"/>
          <w:sz w:val="32"/>
          <w:szCs w:val="32"/>
        </w:rPr>
        <w:t>月</w:t>
      </w:r>
      <w:r w:rsidRPr="00E15749">
        <w:rPr>
          <w:rFonts w:ascii="Times New Roman" w:eastAsia="楷体_GB2312" w:hAnsi="Times New Roman" w:cs="Times New Roman"/>
          <w:snapToGrid w:val="0"/>
          <w:color w:val="000000"/>
          <w:sz w:val="32"/>
          <w:szCs w:val="32"/>
        </w:rPr>
        <w:t>11</w:t>
      </w:r>
      <w:r w:rsidRPr="00E15749">
        <w:rPr>
          <w:rFonts w:ascii="Times New Roman" w:eastAsia="楷体_GB2312" w:hAnsi="Times New Roman" w:cs="Times New Roman" w:hint="eastAsia"/>
          <w:snapToGrid w:val="0"/>
          <w:color w:val="000000"/>
          <w:sz w:val="32"/>
          <w:szCs w:val="32"/>
        </w:rPr>
        <w:t>日云南省第十三届人民代表大会常务委员会第十八次会议批准的《云南省贡山独龙族怒族自治县自治条例修正案》修正）</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98722A">
      <w:pPr>
        <w:topLinePunct/>
        <w:adjustRightInd w:val="0"/>
        <w:snapToGrid w:val="0"/>
        <w:spacing w:line="592" w:lineRule="exact"/>
        <w:jc w:val="center"/>
        <w:rPr>
          <w:rFonts w:ascii="Times New Roman" w:eastAsia="楷体_GB2312" w:hAnsi="Times New Roman" w:cs="Times New Roman"/>
          <w:snapToGrid w:val="0"/>
          <w:color w:val="000000"/>
          <w:sz w:val="32"/>
          <w:szCs w:val="32"/>
        </w:rPr>
      </w:pPr>
      <w:r w:rsidRPr="00E15749">
        <w:rPr>
          <w:rFonts w:ascii="Times New Roman" w:eastAsia="楷体_GB2312" w:hAnsi="Times New Roman" w:cs="Times New Roman" w:hint="eastAsia"/>
          <w:snapToGrid w:val="0"/>
          <w:color w:val="000000"/>
          <w:sz w:val="32"/>
          <w:szCs w:val="32"/>
        </w:rPr>
        <w:t>目</w:t>
      </w:r>
      <w:r w:rsidRPr="00E15749">
        <w:rPr>
          <w:rFonts w:ascii="Times New Roman" w:eastAsia="楷体_GB2312" w:hAnsi="Times New Roman" w:cs="Times New Roman"/>
          <w:snapToGrid w:val="0"/>
          <w:color w:val="000000"/>
          <w:sz w:val="32"/>
          <w:szCs w:val="32"/>
        </w:rPr>
        <w:t xml:space="preserve">  </w:t>
      </w:r>
      <w:r w:rsidRPr="00E15749">
        <w:rPr>
          <w:rFonts w:ascii="Times New Roman" w:eastAsia="楷体_GB2312" w:hAnsi="Times New Roman" w:cs="Times New Roman" w:hint="eastAsia"/>
          <w:snapToGrid w:val="0"/>
          <w:color w:val="000000"/>
          <w:sz w:val="32"/>
          <w:szCs w:val="32"/>
        </w:rPr>
        <w:t>录</w:t>
      </w:r>
    </w:p>
    <w:p w:rsidR="00791BEB" w:rsidRPr="00E15749" w:rsidRDefault="00791BEB" w:rsidP="0051036E">
      <w:pPr>
        <w:topLinePunct/>
        <w:adjustRightInd w:val="0"/>
        <w:snapToGrid w:val="0"/>
        <w:spacing w:line="592" w:lineRule="exact"/>
        <w:ind w:firstLineChars="200" w:firstLine="640"/>
        <w:rPr>
          <w:rFonts w:ascii="Times New Roman" w:eastAsia="楷体_GB2312" w:hAnsi="Times New Roman" w:cs="Times New Roman"/>
          <w:snapToGrid w:val="0"/>
          <w:color w:val="000000"/>
          <w:sz w:val="32"/>
          <w:szCs w:val="32"/>
        </w:rPr>
      </w:pPr>
      <w:r w:rsidRPr="00E15749">
        <w:rPr>
          <w:rFonts w:ascii="Times New Roman" w:eastAsia="楷体_GB2312" w:hAnsi="Times New Roman" w:cs="Times New Roman" w:hint="eastAsia"/>
          <w:snapToGrid w:val="0"/>
          <w:color w:val="000000"/>
          <w:sz w:val="32"/>
          <w:szCs w:val="32"/>
        </w:rPr>
        <w:t>第一章</w:t>
      </w:r>
      <w:r w:rsidRPr="00E15749">
        <w:rPr>
          <w:rFonts w:ascii="Times New Roman" w:eastAsia="楷体_GB2312" w:hAnsi="Times New Roman" w:cs="Times New Roman"/>
          <w:snapToGrid w:val="0"/>
          <w:color w:val="000000"/>
          <w:sz w:val="32"/>
          <w:szCs w:val="32"/>
        </w:rPr>
        <w:t xml:space="preserve">  </w:t>
      </w:r>
      <w:r w:rsidRPr="00E15749">
        <w:rPr>
          <w:rFonts w:ascii="Times New Roman" w:eastAsia="楷体_GB2312" w:hAnsi="Times New Roman" w:cs="Times New Roman" w:hint="eastAsia"/>
          <w:snapToGrid w:val="0"/>
          <w:color w:val="000000"/>
          <w:sz w:val="32"/>
          <w:szCs w:val="32"/>
        </w:rPr>
        <w:t>总</w:t>
      </w:r>
      <w:r w:rsidRPr="00E15749">
        <w:rPr>
          <w:rFonts w:ascii="Times New Roman" w:eastAsia="楷体_GB2312" w:hAnsi="Times New Roman" w:cs="Times New Roman"/>
          <w:snapToGrid w:val="0"/>
          <w:color w:val="000000"/>
          <w:sz w:val="32"/>
          <w:szCs w:val="32"/>
        </w:rPr>
        <w:t xml:space="preserve">  </w:t>
      </w:r>
      <w:r w:rsidRPr="00E15749">
        <w:rPr>
          <w:rFonts w:ascii="Times New Roman" w:eastAsia="楷体_GB2312" w:hAnsi="Times New Roman" w:cs="Times New Roman" w:hint="eastAsia"/>
          <w:snapToGrid w:val="0"/>
          <w:color w:val="000000"/>
          <w:sz w:val="32"/>
          <w:szCs w:val="32"/>
        </w:rPr>
        <w:t>则</w:t>
      </w:r>
    </w:p>
    <w:p w:rsidR="00791BEB" w:rsidRPr="00E15749" w:rsidRDefault="00791BEB" w:rsidP="0051036E">
      <w:pPr>
        <w:topLinePunct/>
        <w:adjustRightInd w:val="0"/>
        <w:snapToGrid w:val="0"/>
        <w:spacing w:line="592" w:lineRule="exact"/>
        <w:ind w:firstLineChars="200" w:firstLine="640"/>
        <w:rPr>
          <w:rFonts w:ascii="Times New Roman" w:eastAsia="楷体_GB2312" w:hAnsi="Times New Roman" w:cs="Times New Roman"/>
          <w:snapToGrid w:val="0"/>
          <w:color w:val="000000"/>
          <w:sz w:val="32"/>
          <w:szCs w:val="32"/>
        </w:rPr>
      </w:pPr>
      <w:r w:rsidRPr="00E15749">
        <w:rPr>
          <w:rFonts w:ascii="Times New Roman" w:eastAsia="楷体_GB2312" w:hAnsi="Times New Roman" w:cs="Times New Roman" w:hint="eastAsia"/>
          <w:snapToGrid w:val="0"/>
          <w:color w:val="000000"/>
          <w:sz w:val="32"/>
          <w:szCs w:val="32"/>
        </w:rPr>
        <w:t>第二章</w:t>
      </w:r>
      <w:r w:rsidRPr="00E15749">
        <w:rPr>
          <w:rFonts w:ascii="Times New Roman" w:eastAsia="楷体_GB2312" w:hAnsi="Times New Roman" w:cs="Times New Roman"/>
          <w:snapToGrid w:val="0"/>
          <w:color w:val="000000"/>
          <w:sz w:val="32"/>
          <w:szCs w:val="32"/>
        </w:rPr>
        <w:t xml:space="preserve">  </w:t>
      </w:r>
      <w:r w:rsidRPr="00E15749">
        <w:rPr>
          <w:rFonts w:ascii="Times New Roman" w:eastAsia="楷体_GB2312" w:hAnsi="Times New Roman" w:cs="Times New Roman" w:hint="eastAsia"/>
          <w:snapToGrid w:val="0"/>
          <w:color w:val="000000"/>
          <w:sz w:val="32"/>
          <w:szCs w:val="32"/>
        </w:rPr>
        <w:t>自治县的自治机关</w:t>
      </w:r>
    </w:p>
    <w:p w:rsidR="00791BEB" w:rsidRPr="00E15749" w:rsidRDefault="00791BEB" w:rsidP="0051036E">
      <w:pPr>
        <w:topLinePunct/>
        <w:adjustRightInd w:val="0"/>
        <w:snapToGrid w:val="0"/>
        <w:spacing w:line="592" w:lineRule="exact"/>
        <w:ind w:firstLineChars="200" w:firstLine="640"/>
        <w:rPr>
          <w:rFonts w:ascii="Times New Roman" w:eastAsia="楷体_GB2312" w:hAnsi="Times New Roman" w:cs="Times New Roman"/>
          <w:snapToGrid w:val="0"/>
          <w:color w:val="000000"/>
          <w:sz w:val="32"/>
          <w:szCs w:val="32"/>
        </w:rPr>
      </w:pPr>
      <w:r w:rsidRPr="00E15749">
        <w:rPr>
          <w:rFonts w:ascii="Times New Roman" w:eastAsia="楷体_GB2312" w:hAnsi="Times New Roman" w:cs="Times New Roman" w:hint="eastAsia"/>
          <w:snapToGrid w:val="0"/>
          <w:color w:val="000000"/>
          <w:sz w:val="32"/>
          <w:szCs w:val="32"/>
        </w:rPr>
        <w:t>第三章</w:t>
      </w:r>
      <w:r w:rsidRPr="00E15749">
        <w:rPr>
          <w:rFonts w:ascii="Times New Roman" w:eastAsia="楷体_GB2312" w:hAnsi="Times New Roman" w:cs="Times New Roman"/>
          <w:snapToGrid w:val="0"/>
          <w:color w:val="000000"/>
          <w:sz w:val="32"/>
          <w:szCs w:val="32"/>
        </w:rPr>
        <w:t xml:space="preserve">  </w:t>
      </w:r>
      <w:r w:rsidRPr="00E15749">
        <w:rPr>
          <w:rFonts w:ascii="Times New Roman" w:eastAsia="楷体_GB2312" w:hAnsi="Times New Roman" w:cs="Times New Roman" w:hint="eastAsia"/>
          <w:snapToGrid w:val="0"/>
          <w:color w:val="000000"/>
          <w:sz w:val="32"/>
          <w:szCs w:val="32"/>
        </w:rPr>
        <w:t>自治县的人民法院和人民检察院</w:t>
      </w:r>
    </w:p>
    <w:p w:rsidR="00791BEB" w:rsidRPr="00E15749" w:rsidRDefault="00791BEB" w:rsidP="0051036E">
      <w:pPr>
        <w:topLinePunct/>
        <w:adjustRightInd w:val="0"/>
        <w:snapToGrid w:val="0"/>
        <w:spacing w:line="592" w:lineRule="exact"/>
        <w:ind w:firstLineChars="200" w:firstLine="640"/>
        <w:rPr>
          <w:rFonts w:ascii="Times New Roman" w:eastAsia="楷体_GB2312" w:hAnsi="Times New Roman" w:cs="Times New Roman"/>
          <w:snapToGrid w:val="0"/>
          <w:color w:val="000000"/>
          <w:sz w:val="32"/>
          <w:szCs w:val="32"/>
        </w:rPr>
      </w:pPr>
      <w:r w:rsidRPr="00E15749">
        <w:rPr>
          <w:rFonts w:ascii="Times New Roman" w:eastAsia="楷体_GB2312" w:hAnsi="Times New Roman" w:cs="Times New Roman" w:hint="eastAsia"/>
          <w:snapToGrid w:val="0"/>
          <w:color w:val="000000"/>
          <w:sz w:val="32"/>
          <w:szCs w:val="32"/>
        </w:rPr>
        <w:t>第四章</w:t>
      </w:r>
      <w:r w:rsidRPr="00E15749">
        <w:rPr>
          <w:rFonts w:ascii="Times New Roman" w:eastAsia="楷体_GB2312" w:hAnsi="Times New Roman" w:cs="Times New Roman"/>
          <w:snapToGrid w:val="0"/>
          <w:color w:val="000000"/>
          <w:sz w:val="32"/>
          <w:szCs w:val="32"/>
        </w:rPr>
        <w:t xml:space="preserve">  </w:t>
      </w:r>
      <w:r w:rsidRPr="00E15749">
        <w:rPr>
          <w:rFonts w:ascii="Times New Roman" w:eastAsia="楷体_GB2312" w:hAnsi="Times New Roman" w:cs="Times New Roman" w:hint="eastAsia"/>
          <w:snapToGrid w:val="0"/>
          <w:color w:val="000000"/>
          <w:sz w:val="32"/>
          <w:szCs w:val="32"/>
        </w:rPr>
        <w:t>自治县的经济建设和财政管理</w:t>
      </w:r>
    </w:p>
    <w:p w:rsidR="00791BEB" w:rsidRPr="00E15749" w:rsidRDefault="00791BEB" w:rsidP="0051036E">
      <w:pPr>
        <w:topLinePunct/>
        <w:adjustRightInd w:val="0"/>
        <w:snapToGrid w:val="0"/>
        <w:spacing w:line="592" w:lineRule="exact"/>
        <w:ind w:firstLineChars="200" w:firstLine="640"/>
        <w:rPr>
          <w:rFonts w:ascii="Times New Roman" w:eastAsia="楷体_GB2312" w:hAnsi="Times New Roman" w:cs="Times New Roman"/>
          <w:snapToGrid w:val="0"/>
          <w:color w:val="000000"/>
          <w:sz w:val="32"/>
          <w:szCs w:val="32"/>
        </w:rPr>
      </w:pPr>
      <w:r w:rsidRPr="00E15749">
        <w:rPr>
          <w:rFonts w:ascii="Times New Roman" w:eastAsia="楷体_GB2312" w:hAnsi="Times New Roman" w:cs="Times New Roman" w:hint="eastAsia"/>
          <w:snapToGrid w:val="0"/>
          <w:color w:val="000000"/>
          <w:sz w:val="32"/>
          <w:szCs w:val="32"/>
        </w:rPr>
        <w:t>第五章</w:t>
      </w:r>
      <w:r w:rsidRPr="00E15749">
        <w:rPr>
          <w:rFonts w:ascii="Times New Roman" w:eastAsia="楷体_GB2312" w:hAnsi="Times New Roman" w:cs="Times New Roman"/>
          <w:snapToGrid w:val="0"/>
          <w:color w:val="000000"/>
          <w:sz w:val="32"/>
          <w:szCs w:val="32"/>
        </w:rPr>
        <w:t xml:space="preserve">  </w:t>
      </w:r>
      <w:r w:rsidRPr="00E15749">
        <w:rPr>
          <w:rFonts w:ascii="Times New Roman" w:eastAsia="楷体_GB2312" w:hAnsi="Times New Roman" w:cs="Times New Roman" w:hint="eastAsia"/>
          <w:snapToGrid w:val="0"/>
          <w:color w:val="000000"/>
          <w:sz w:val="32"/>
          <w:szCs w:val="32"/>
        </w:rPr>
        <w:t>自治县的社会事业</w:t>
      </w:r>
    </w:p>
    <w:p w:rsidR="00791BEB" w:rsidRPr="00E15749" w:rsidRDefault="00791BEB" w:rsidP="0051036E">
      <w:pPr>
        <w:topLinePunct/>
        <w:adjustRightInd w:val="0"/>
        <w:snapToGrid w:val="0"/>
        <w:spacing w:line="592" w:lineRule="exact"/>
        <w:ind w:firstLineChars="200" w:firstLine="640"/>
        <w:rPr>
          <w:rFonts w:ascii="Times New Roman" w:eastAsia="楷体_GB2312" w:hAnsi="Times New Roman" w:cs="Times New Roman"/>
          <w:snapToGrid w:val="0"/>
          <w:color w:val="000000"/>
          <w:sz w:val="32"/>
          <w:szCs w:val="32"/>
        </w:rPr>
      </w:pPr>
      <w:r w:rsidRPr="00E15749">
        <w:rPr>
          <w:rFonts w:ascii="Times New Roman" w:eastAsia="楷体_GB2312" w:hAnsi="Times New Roman" w:cs="Times New Roman" w:hint="eastAsia"/>
          <w:snapToGrid w:val="0"/>
          <w:color w:val="000000"/>
          <w:sz w:val="32"/>
          <w:szCs w:val="32"/>
        </w:rPr>
        <w:t>第六章</w:t>
      </w:r>
      <w:r w:rsidRPr="00E15749">
        <w:rPr>
          <w:rFonts w:ascii="Times New Roman" w:eastAsia="楷体_GB2312" w:hAnsi="Times New Roman" w:cs="Times New Roman"/>
          <w:snapToGrid w:val="0"/>
          <w:color w:val="000000"/>
          <w:sz w:val="32"/>
          <w:szCs w:val="32"/>
        </w:rPr>
        <w:t xml:space="preserve">  </w:t>
      </w:r>
      <w:r w:rsidRPr="00E15749">
        <w:rPr>
          <w:rFonts w:ascii="Times New Roman" w:eastAsia="楷体_GB2312" w:hAnsi="Times New Roman" w:cs="Times New Roman" w:hint="eastAsia"/>
          <w:snapToGrid w:val="0"/>
          <w:color w:val="000000"/>
          <w:sz w:val="32"/>
          <w:szCs w:val="32"/>
        </w:rPr>
        <w:t>自治县的干部职工队伍建设</w:t>
      </w:r>
    </w:p>
    <w:p w:rsidR="00791BEB" w:rsidRPr="00E15749" w:rsidRDefault="00791BEB" w:rsidP="0051036E">
      <w:pPr>
        <w:topLinePunct/>
        <w:adjustRightInd w:val="0"/>
        <w:snapToGrid w:val="0"/>
        <w:spacing w:line="592" w:lineRule="exact"/>
        <w:ind w:firstLineChars="200" w:firstLine="640"/>
        <w:rPr>
          <w:rFonts w:ascii="Times New Roman" w:eastAsia="楷体_GB2312" w:hAnsi="Times New Roman" w:cs="Times New Roman"/>
          <w:snapToGrid w:val="0"/>
          <w:color w:val="000000"/>
          <w:sz w:val="32"/>
          <w:szCs w:val="32"/>
        </w:rPr>
      </w:pPr>
      <w:r w:rsidRPr="00E15749">
        <w:rPr>
          <w:rFonts w:ascii="Times New Roman" w:eastAsia="楷体_GB2312" w:hAnsi="Times New Roman" w:cs="Times New Roman" w:hint="eastAsia"/>
          <w:snapToGrid w:val="0"/>
          <w:color w:val="000000"/>
          <w:sz w:val="32"/>
          <w:szCs w:val="32"/>
        </w:rPr>
        <w:t>第七章</w:t>
      </w:r>
      <w:r w:rsidRPr="00E15749">
        <w:rPr>
          <w:rFonts w:ascii="Times New Roman" w:eastAsia="楷体_GB2312" w:hAnsi="Times New Roman" w:cs="Times New Roman"/>
          <w:snapToGrid w:val="0"/>
          <w:color w:val="000000"/>
          <w:sz w:val="32"/>
          <w:szCs w:val="32"/>
        </w:rPr>
        <w:t xml:space="preserve">  </w:t>
      </w:r>
      <w:r w:rsidRPr="00E15749">
        <w:rPr>
          <w:rFonts w:ascii="Times New Roman" w:eastAsia="楷体_GB2312" w:hAnsi="Times New Roman" w:cs="Times New Roman" w:hint="eastAsia"/>
          <w:snapToGrid w:val="0"/>
          <w:color w:val="000000"/>
          <w:sz w:val="32"/>
          <w:szCs w:val="32"/>
        </w:rPr>
        <w:t>自治县的独龙江乡建设</w:t>
      </w:r>
    </w:p>
    <w:p w:rsidR="00791BEB" w:rsidRPr="00E15749" w:rsidRDefault="00791BEB" w:rsidP="0051036E">
      <w:pPr>
        <w:topLinePunct/>
        <w:adjustRightInd w:val="0"/>
        <w:snapToGrid w:val="0"/>
        <w:spacing w:line="592" w:lineRule="exact"/>
        <w:ind w:firstLineChars="200" w:firstLine="640"/>
        <w:rPr>
          <w:rFonts w:ascii="Times New Roman" w:eastAsia="楷体_GB2312" w:hAnsi="Times New Roman" w:cs="Times New Roman"/>
          <w:snapToGrid w:val="0"/>
          <w:color w:val="000000"/>
          <w:sz w:val="32"/>
          <w:szCs w:val="32"/>
        </w:rPr>
      </w:pPr>
      <w:r w:rsidRPr="00E15749">
        <w:rPr>
          <w:rFonts w:ascii="Times New Roman" w:eastAsia="楷体_GB2312" w:hAnsi="Times New Roman" w:cs="Times New Roman" w:hint="eastAsia"/>
          <w:snapToGrid w:val="0"/>
          <w:color w:val="000000"/>
          <w:sz w:val="32"/>
          <w:szCs w:val="32"/>
        </w:rPr>
        <w:t>第八章</w:t>
      </w:r>
      <w:r w:rsidRPr="00E15749">
        <w:rPr>
          <w:rFonts w:ascii="Times New Roman" w:eastAsia="楷体_GB2312" w:hAnsi="Times New Roman" w:cs="Times New Roman"/>
          <w:snapToGrid w:val="0"/>
          <w:color w:val="000000"/>
          <w:sz w:val="32"/>
          <w:szCs w:val="32"/>
        </w:rPr>
        <w:t xml:space="preserve">  </w:t>
      </w:r>
      <w:r w:rsidRPr="00E15749">
        <w:rPr>
          <w:rFonts w:ascii="Times New Roman" w:eastAsia="楷体_GB2312" w:hAnsi="Times New Roman" w:cs="Times New Roman" w:hint="eastAsia"/>
          <w:snapToGrid w:val="0"/>
          <w:color w:val="000000"/>
          <w:sz w:val="32"/>
          <w:szCs w:val="32"/>
        </w:rPr>
        <w:t>自治县的民族关系</w:t>
      </w:r>
    </w:p>
    <w:p w:rsidR="00791BEB" w:rsidRPr="00E15749" w:rsidRDefault="00791BEB" w:rsidP="0051036E">
      <w:pPr>
        <w:topLinePunct/>
        <w:adjustRightInd w:val="0"/>
        <w:snapToGrid w:val="0"/>
        <w:spacing w:line="592" w:lineRule="exact"/>
        <w:ind w:firstLineChars="200" w:firstLine="640"/>
        <w:rPr>
          <w:rFonts w:ascii="Times New Roman" w:eastAsia="楷体_GB2312" w:hAnsi="Times New Roman" w:cs="Times New Roman"/>
          <w:snapToGrid w:val="0"/>
          <w:color w:val="000000"/>
          <w:sz w:val="32"/>
          <w:szCs w:val="32"/>
        </w:rPr>
      </w:pPr>
      <w:r w:rsidRPr="00E15749">
        <w:rPr>
          <w:rFonts w:ascii="Times New Roman" w:eastAsia="楷体_GB2312" w:hAnsi="Times New Roman" w:cs="Times New Roman" w:hint="eastAsia"/>
          <w:snapToGrid w:val="0"/>
          <w:color w:val="000000"/>
          <w:sz w:val="32"/>
          <w:szCs w:val="32"/>
        </w:rPr>
        <w:t>第九章</w:t>
      </w:r>
      <w:r w:rsidRPr="00E15749">
        <w:rPr>
          <w:rFonts w:ascii="Times New Roman" w:eastAsia="楷体_GB2312" w:hAnsi="Times New Roman" w:cs="Times New Roman"/>
          <w:snapToGrid w:val="0"/>
          <w:color w:val="000000"/>
          <w:sz w:val="32"/>
          <w:szCs w:val="32"/>
        </w:rPr>
        <w:t xml:space="preserve">  </w:t>
      </w:r>
      <w:r w:rsidRPr="00E15749">
        <w:rPr>
          <w:rFonts w:ascii="Times New Roman" w:eastAsia="楷体_GB2312" w:hAnsi="Times New Roman" w:cs="Times New Roman" w:hint="eastAsia"/>
          <w:snapToGrid w:val="0"/>
          <w:color w:val="000000"/>
          <w:sz w:val="32"/>
          <w:szCs w:val="32"/>
        </w:rPr>
        <w:t>附</w:t>
      </w:r>
      <w:r w:rsidRPr="00E15749">
        <w:rPr>
          <w:rFonts w:ascii="Times New Roman" w:eastAsia="楷体_GB2312" w:hAnsi="Times New Roman" w:cs="Times New Roman"/>
          <w:snapToGrid w:val="0"/>
          <w:color w:val="000000"/>
          <w:sz w:val="32"/>
          <w:szCs w:val="32"/>
        </w:rPr>
        <w:t xml:space="preserve">  </w:t>
      </w:r>
      <w:r w:rsidRPr="00E15749">
        <w:rPr>
          <w:rFonts w:ascii="Times New Roman" w:eastAsia="楷体_GB2312" w:hAnsi="Times New Roman" w:cs="Times New Roman" w:hint="eastAsia"/>
          <w:snapToGrid w:val="0"/>
          <w:color w:val="000000"/>
          <w:sz w:val="32"/>
          <w:szCs w:val="32"/>
        </w:rPr>
        <w:t>则</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98722A">
      <w:pPr>
        <w:topLinePunct/>
        <w:adjustRightInd w:val="0"/>
        <w:snapToGrid w:val="0"/>
        <w:spacing w:line="592" w:lineRule="exact"/>
        <w:jc w:val="center"/>
        <w:rPr>
          <w:rFonts w:ascii="黑体" w:eastAsia="黑体" w:hAnsi="黑体" w:cs="Times New Roman"/>
          <w:snapToGrid w:val="0"/>
          <w:color w:val="000000"/>
          <w:sz w:val="32"/>
          <w:szCs w:val="32"/>
        </w:rPr>
      </w:pPr>
      <w:r w:rsidRPr="00E15749">
        <w:rPr>
          <w:rFonts w:ascii="黑体" w:eastAsia="黑体" w:hAnsi="黑体" w:cs="Times New Roman" w:hint="eastAsia"/>
          <w:snapToGrid w:val="0"/>
          <w:color w:val="000000"/>
          <w:sz w:val="32"/>
          <w:szCs w:val="32"/>
        </w:rPr>
        <w:t>第一章</w:t>
      </w:r>
      <w:r w:rsidRPr="00E15749">
        <w:rPr>
          <w:rFonts w:ascii="黑体" w:eastAsia="黑体" w:hAnsi="黑体" w:cs="Times New Roman"/>
          <w:snapToGrid w:val="0"/>
          <w:color w:val="000000"/>
          <w:sz w:val="32"/>
          <w:szCs w:val="32"/>
        </w:rPr>
        <w:t xml:space="preserve">  </w:t>
      </w:r>
      <w:r w:rsidRPr="00E15749">
        <w:rPr>
          <w:rFonts w:ascii="黑体" w:eastAsia="黑体" w:hAnsi="黑体" w:cs="Times New Roman" w:hint="eastAsia"/>
          <w:snapToGrid w:val="0"/>
          <w:color w:val="000000"/>
          <w:sz w:val="32"/>
          <w:szCs w:val="32"/>
        </w:rPr>
        <w:t>总</w:t>
      </w:r>
      <w:r w:rsidRPr="00E15749">
        <w:rPr>
          <w:rFonts w:ascii="黑体" w:eastAsia="黑体" w:hAnsi="黑体" w:cs="Times New Roman"/>
          <w:snapToGrid w:val="0"/>
          <w:color w:val="000000"/>
          <w:sz w:val="32"/>
          <w:szCs w:val="32"/>
        </w:rPr>
        <w:t xml:space="preserve">  </w:t>
      </w:r>
      <w:r w:rsidRPr="00E15749">
        <w:rPr>
          <w:rFonts w:ascii="黑体" w:eastAsia="黑体" w:hAnsi="黑体" w:cs="Times New Roman" w:hint="eastAsia"/>
          <w:snapToGrid w:val="0"/>
          <w:color w:val="000000"/>
          <w:sz w:val="32"/>
          <w:szCs w:val="32"/>
        </w:rPr>
        <w:t>则</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第一条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根据《中华人民共和国宪法》和《中华人民共和国民族区域自治法》的规定，结合贡山独龙族怒族自治县（以下简称自治县）政治、经济、文化的特点，制定本条例。</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第二条</w:t>
      </w:r>
      <w:r w:rsidRPr="00E15749">
        <w:rPr>
          <w:rFonts w:ascii="黑体" w:eastAsia="黑体" w:hAnsi="黑体" w:cs="Times New Roman"/>
          <w:snapToGrid w:val="0"/>
          <w:color w:val="000000"/>
          <w:sz w:val="32"/>
          <w:szCs w:val="32"/>
        </w:rPr>
        <w:t xml:space="preserve"> </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自治县是独龙族、怒族实行区域自治的地方，属云南省怒江傈僳族自治州管辖，自治县内还居住着傈僳族、藏族、汉族、纳西族、白族、回族等民族。</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第三条</w:t>
      </w:r>
      <w:r w:rsidRPr="00E15749">
        <w:rPr>
          <w:rFonts w:ascii="黑体" w:eastAsia="黑体" w:hAnsi="黑体" w:cs="Times New Roman"/>
          <w:snapToGrid w:val="0"/>
          <w:color w:val="000000"/>
          <w:sz w:val="32"/>
          <w:szCs w:val="32"/>
        </w:rPr>
        <w:t xml:space="preserve"> </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自治县的自治机关是自治县的人民代表大会和人民政府。</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自治县的自治机关行使县级地方国家机关的职权，同时行使自治权；</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自治县的自治机关驻茨开镇。</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第四条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自治县的自治机关维护国家的统一，保证宪法和法律在自治县的遵守和执行。</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自治县的自治机关在不违背宪法和法律的原则下，根据自治县的实际情况，采取特殊政策和灵活措施，加快经济和社会事业的发展。</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上级国家机关的决议、决定、命令和指示，如有不适合自治县实际情况的，自治县的自治机关可以报经该上级国家机关批准，变通执行或者停止执行。</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第五条</w:t>
      </w:r>
      <w:r w:rsidRPr="00E15749">
        <w:rPr>
          <w:rFonts w:ascii="黑体" w:eastAsia="黑体" w:hAnsi="黑体" w:cs="Times New Roman"/>
          <w:snapToGrid w:val="0"/>
          <w:color w:val="000000"/>
          <w:sz w:val="32"/>
          <w:szCs w:val="32"/>
        </w:rPr>
        <w:t xml:space="preserve"> </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团结和带领全县各族人民，在中国共产党的领导下，以马克思列宁主义、毛泽东思想、邓小平理论、“三个代表”重要思想、科学发展观、习近平新时代中国特色社会主义思想为指引，坚定道路自信、理论自信、制度自信、文化自信，践行社会主义核心价值观，增进各民族对伟大祖国、中华民族、中华文化、中国共产党、中国特色社会主义的认同，加强各民族交往交流交融，贯彻新发展理念，在上级国家机关的扶持帮助下，自力更生、艰苦奋斗，加快脱贫致富和建设小康社会的步伐，推动社会主义物质文明、政治文明、精神文明、社会文明、生态文明协调发展，构建和谐社会，把自治县建设成为经济发展、文化繁荣、民族团结、社会稳定、边防巩固、人民生活富裕的民族自治地方。</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第六条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充分发挥地处“三江并流”世界自然遗产核心区的优势和独有的民族文化优势，加大资源的保护和开发力度，发展生物、水电、矿业、旅游、边境经济贸易等产业，推进自治县经济快速发展，提高各族人民的物质文化生活水平。</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第七条</w:t>
      </w:r>
      <w:r w:rsidRPr="00E15749">
        <w:rPr>
          <w:rFonts w:ascii="黑体" w:eastAsia="黑体" w:hAnsi="黑体" w:cs="Times New Roman"/>
          <w:snapToGrid w:val="0"/>
          <w:color w:val="000000"/>
          <w:sz w:val="32"/>
          <w:szCs w:val="32"/>
        </w:rPr>
        <w:t xml:space="preserve"> </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发展社会主义民主，健全社会主义法制。加强基层政权建设，完善村民自治制度和社区民主管理制度，推进依法治县进程。对各族人民进行社会主义民主和法制教育。保护各民族公民的合法权益，打击各种违法犯罪活动。</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第八条</w:t>
      </w:r>
      <w:r w:rsidRPr="00E15749">
        <w:rPr>
          <w:rFonts w:ascii="黑体" w:eastAsia="黑体" w:hAnsi="黑体" w:cs="Times New Roman"/>
          <w:snapToGrid w:val="0"/>
          <w:color w:val="000000"/>
          <w:sz w:val="32"/>
          <w:szCs w:val="32"/>
        </w:rPr>
        <w:t xml:space="preserve"> </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加强社会主义精神文明建设。发展教育、科学、文化、卫生、体育等事业，对各族人民进行社会主义、爱国主义、集体主义和民族政策、宗教政策教育。倡导爱国守法、明礼诚信、团结友善、勤俭自强、敬业奉献的公民基本道德规范。继承和发扬各族人民的优良传统，增强自信、自立、自强精神，提倡科学、文明、健康的生活方式。培养有理想、有道德、有文化、有纪律的公民，不断提高各族人民的思想觉悟和科学文化素质。</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第九条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维护和发展各民族平等、团结、互助、和谐的社会主义民族关系，促进各民族共同团结奋斗、共同繁荣发展，铸牢中华民族共同体意识。禁止对任何民族的歧视和压迫，禁止破坏民族团结和制造民族分裂的行为。</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自治县的自治机关保障各民族都有使用和发展自己的语言文字的自由，都有保持或者改革自己的风俗习惯的自由。</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第十条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自治县的自治机关保障各民族公民有宗教信仰自由。</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任何国家机关、社会团体和个人不得强制公民信仰宗教或者不信仰宗教，不得歧视信仰宗教的公民和不信仰宗教的公民。</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保护王常的宗教活动。任何人不得利用宗教进行破坏社会秩序，损害公民身体健康，妨碍国家行政、司法、教育、婚姻制度和计划生育的活动。信仰宗教的公民和不信仰宗教的公民要互相尊重，加强团结，共同为社会主义建设事业做出贡献。</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自治县内的宗教团体和宗教事务不受外国势力的支配。禁止非法宗教活动。</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第十一条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自治县的自治机关依法保护归侨、侨眷、海外侨胞和台湾同胞在自治县的合法权益。</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第十二条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自治县的自治机关加强国防教育，做好拥军优属工作，支持驻自治县人民解放军和人民武装警察部队的工作，促进军政军民团结，加强民兵和预备役建设，重视边境管理。</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第十三条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自治县内的一切单位和个人都必须遵守本条例。</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98722A">
      <w:pPr>
        <w:topLinePunct/>
        <w:adjustRightInd w:val="0"/>
        <w:snapToGrid w:val="0"/>
        <w:spacing w:line="592" w:lineRule="exact"/>
        <w:jc w:val="center"/>
        <w:rPr>
          <w:rFonts w:ascii="黑体" w:eastAsia="黑体" w:hAnsi="黑体" w:cs="Times New Roman"/>
          <w:snapToGrid w:val="0"/>
          <w:color w:val="000000"/>
          <w:sz w:val="32"/>
          <w:szCs w:val="32"/>
        </w:rPr>
      </w:pPr>
      <w:r w:rsidRPr="00E15749">
        <w:rPr>
          <w:rFonts w:ascii="黑体" w:eastAsia="黑体" w:hAnsi="黑体" w:cs="Times New Roman" w:hint="eastAsia"/>
          <w:snapToGrid w:val="0"/>
          <w:color w:val="000000"/>
          <w:sz w:val="32"/>
          <w:szCs w:val="32"/>
        </w:rPr>
        <w:t>第二章</w:t>
      </w:r>
      <w:r w:rsidRPr="00E15749">
        <w:rPr>
          <w:rFonts w:ascii="黑体" w:eastAsia="黑体" w:hAnsi="黑体" w:cs="Times New Roman"/>
          <w:snapToGrid w:val="0"/>
          <w:color w:val="000000"/>
          <w:sz w:val="32"/>
          <w:szCs w:val="32"/>
        </w:rPr>
        <w:t xml:space="preserve">  </w:t>
      </w:r>
      <w:r w:rsidRPr="00E15749">
        <w:rPr>
          <w:rFonts w:ascii="黑体" w:eastAsia="黑体" w:hAnsi="黑体" w:cs="Times New Roman" w:hint="eastAsia"/>
          <w:snapToGrid w:val="0"/>
          <w:color w:val="000000"/>
          <w:sz w:val="32"/>
          <w:szCs w:val="32"/>
        </w:rPr>
        <w:t>自治县的自治机关</w:t>
      </w:r>
    </w:p>
    <w:p w:rsidR="00791BEB" w:rsidRPr="00E15749" w:rsidRDefault="00791BEB" w:rsidP="0098722A">
      <w:pPr>
        <w:topLinePunct/>
        <w:adjustRightInd w:val="0"/>
        <w:snapToGrid w:val="0"/>
        <w:spacing w:line="592" w:lineRule="exact"/>
        <w:jc w:val="center"/>
        <w:rPr>
          <w:rFonts w:ascii="黑体" w:eastAsia="黑体" w:hAnsi="黑体" w:cs="Times New Roman"/>
          <w:snapToGrid w:val="0"/>
          <w:color w:val="000000"/>
          <w:sz w:val="32"/>
          <w:szCs w:val="32"/>
        </w:rPr>
      </w:pP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第十四条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自治县人民代表大会是自治县的地方国家权力机关。自治县人民代表大会代表的名额和比例，依照法律规定的原则确定。</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第十五条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自治县人民代表大会常务委员会是自治县人民代表大会的常设机关，对自治县人民代表大会负责并报告工作。</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自治县人民代表大会常务委员会的组成人员中，独龙族、怒族成员应当与其人口比例相适应，其他民族也应当有一定名额，并且应当有独龙族、怒族公民担任主任或者副主任。</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自治县人民代表大会常务委员会设立工作机构和办事机构。</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第十六条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自治县人民政府是自治县人民代表大会的执行机关，是自治县的地方国家行政机关。</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自治县人民政府对自治县人民代表大会负责并报告工作。在自治县人民代表大会闭会期间，对自治县人民代表大会常务委员会负责并报告工作。</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第十七条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自治县人民政府由县长、副县长、委员会主任、局长等组成。</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自治县县长由独龙族或者怒族公民担任。其他政府组成人员中，独龙族、怒族人员应当与其人口比例相适应，并合理配备当地其他少数民族人员。</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第十八条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自治县人民政府所属工作部门的领导成员中，应当有独龙族、怒族干部和当地其他少数民族人员。其他工作人员中，应当合理配备少数民族人员。</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第十九条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自治县的自治机关坚持精简机构、提高效能的原则，合理确定国家机关、事业单位的机构设置和编制员额，并报经上级人民政府批准执行。</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自治县的自治机关自主地安排补充编制内的自然减员缺额。</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第二十条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自治县国家机关的工作人员，必须忠于职守、勤政为民、依法办事、廉洁奉公、与人民群众保持密切联系，倾听人民群众的意见，自觉接受人民群众的监督，全心全意为各族人民服务。</w:t>
      </w:r>
    </w:p>
    <w:p w:rsidR="00791BEB" w:rsidRPr="00E15749" w:rsidRDefault="00791BEB" w:rsidP="00EC1F66">
      <w:pPr>
        <w:topLinePunct/>
        <w:adjustRightInd w:val="0"/>
        <w:snapToGrid w:val="0"/>
        <w:spacing w:line="592" w:lineRule="exact"/>
        <w:rPr>
          <w:rFonts w:ascii="黑体" w:eastAsia="黑体" w:hAnsi="黑体" w:cs="Times New Roman"/>
          <w:snapToGrid w:val="0"/>
          <w:color w:val="000000"/>
          <w:sz w:val="32"/>
          <w:szCs w:val="32"/>
        </w:rPr>
      </w:pPr>
    </w:p>
    <w:p w:rsidR="00791BEB" w:rsidRPr="00E15749" w:rsidRDefault="00791BEB" w:rsidP="0098722A">
      <w:pPr>
        <w:topLinePunct/>
        <w:adjustRightInd w:val="0"/>
        <w:snapToGrid w:val="0"/>
        <w:spacing w:line="592" w:lineRule="exact"/>
        <w:jc w:val="center"/>
        <w:rPr>
          <w:rFonts w:ascii="黑体" w:eastAsia="黑体" w:hAnsi="黑体" w:cs="Times New Roman"/>
          <w:snapToGrid w:val="0"/>
          <w:color w:val="000000"/>
          <w:sz w:val="32"/>
          <w:szCs w:val="32"/>
        </w:rPr>
      </w:pPr>
      <w:r w:rsidRPr="00E15749">
        <w:rPr>
          <w:rFonts w:ascii="黑体" w:eastAsia="黑体" w:hAnsi="黑体" w:cs="Times New Roman" w:hint="eastAsia"/>
          <w:snapToGrid w:val="0"/>
          <w:color w:val="000000"/>
          <w:sz w:val="32"/>
          <w:szCs w:val="32"/>
        </w:rPr>
        <w:t>第三章</w:t>
      </w:r>
      <w:r w:rsidRPr="00E15749">
        <w:rPr>
          <w:rFonts w:ascii="黑体" w:eastAsia="黑体" w:hAnsi="黑体" w:cs="Times New Roman"/>
          <w:snapToGrid w:val="0"/>
          <w:color w:val="000000"/>
          <w:sz w:val="32"/>
          <w:szCs w:val="32"/>
        </w:rPr>
        <w:t xml:space="preserve">  </w:t>
      </w:r>
      <w:r w:rsidRPr="00E15749">
        <w:rPr>
          <w:rFonts w:ascii="黑体" w:eastAsia="黑体" w:hAnsi="黑体" w:cs="Times New Roman" w:hint="eastAsia"/>
          <w:snapToGrid w:val="0"/>
          <w:color w:val="000000"/>
          <w:sz w:val="32"/>
          <w:szCs w:val="32"/>
        </w:rPr>
        <w:t>自治县的人民法院和人民检察院</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第二十一条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自治县的人民法院和人民检察院的组织，职能和工作，依照国家法律的有关规定执行。</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自治县的人民法院和人民检察院应当有独龙族、怒族公民担任院长或者副院长、检察长或者副检察长。其他工作人员中，应当合理配备其他少数民族人员。</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第二十二条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自治县的人民法院和人民检察院使用汉语言文字审理和检察案件，保障各民族公民都有使用本民族语言文字进行诉讼的权利。对于不通晓汉语言文字的诉讼参与人，应当为他们提供翻译。</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98722A">
      <w:pPr>
        <w:topLinePunct/>
        <w:adjustRightInd w:val="0"/>
        <w:snapToGrid w:val="0"/>
        <w:spacing w:line="592" w:lineRule="exact"/>
        <w:jc w:val="center"/>
        <w:rPr>
          <w:rFonts w:ascii="黑体" w:eastAsia="黑体" w:hAnsi="黑体" w:cs="Times New Roman"/>
          <w:snapToGrid w:val="0"/>
          <w:color w:val="000000"/>
          <w:sz w:val="32"/>
          <w:szCs w:val="32"/>
        </w:rPr>
      </w:pPr>
      <w:r w:rsidRPr="00E15749">
        <w:rPr>
          <w:rFonts w:ascii="黑体" w:eastAsia="黑体" w:hAnsi="黑体" w:cs="Times New Roman" w:hint="eastAsia"/>
          <w:snapToGrid w:val="0"/>
          <w:color w:val="000000"/>
          <w:sz w:val="32"/>
          <w:szCs w:val="32"/>
        </w:rPr>
        <w:t>第四章</w:t>
      </w:r>
      <w:r w:rsidRPr="00E15749">
        <w:rPr>
          <w:rFonts w:ascii="黑体" w:eastAsia="黑体" w:hAnsi="黑体" w:cs="Times New Roman"/>
          <w:snapToGrid w:val="0"/>
          <w:color w:val="000000"/>
          <w:sz w:val="32"/>
          <w:szCs w:val="32"/>
        </w:rPr>
        <w:t xml:space="preserve">  </w:t>
      </w:r>
      <w:r w:rsidRPr="00E15749">
        <w:rPr>
          <w:rFonts w:ascii="黑体" w:eastAsia="黑体" w:hAnsi="黑体" w:cs="Times New Roman" w:hint="eastAsia"/>
          <w:snapToGrid w:val="0"/>
          <w:color w:val="000000"/>
          <w:sz w:val="32"/>
          <w:szCs w:val="32"/>
        </w:rPr>
        <w:t>自治县的经济建设和财政管理</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第二十三条</w:t>
      </w:r>
      <w:r w:rsidRPr="00E15749">
        <w:rPr>
          <w:rFonts w:ascii="黑体" w:eastAsia="黑体" w:hAnsi="黑体" w:cs="Times New Roman"/>
          <w:snapToGrid w:val="0"/>
          <w:color w:val="000000"/>
          <w:sz w:val="32"/>
          <w:szCs w:val="32"/>
        </w:rPr>
        <w:t xml:space="preserve"> </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自治县的自治机关发展社会主义市场经济，结合实际制定经济建设的方针和规划，自主地安排和管理经济建设事业。</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自治县的自治机关保护和开发利用自治县内的自然资源和人文资源，优化调整产业结构和经济结构，加快自治县经济发展。</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自治县的自治机关制定招商引资优惠政策，改善投资环境，大力发展非公有制经济，保护投资者的合法权益。</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第二十四条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自治县的自治机关坚持以农业为基础，增加农业投入，重视粮食生产，开展多种经营，扶持农产品加工业，鼓励各种经济组织和个人投资原料生产、农产品加工和营销业，实现种植业、养殖业和加工业协调发展。</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自治县的自治机关坚持和完善以家庭承包经营为基础、统分结合的双层经营体制。建立健全农业社会化服务体系，鼓励农民依法进行土地承包经营权的流转，发展多种形式的专业合作组织，增加农民收入。</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自治县的自治机关实行基本农田保护制度，加强农田水利基础设施建设，改善农业生产条件。建立和完善农业科技信息服务体系，搞好农业适用技术培训，提高科技含量和生产效益。</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第二十五条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加强对森林资源以及自然保护区的保护管理，实施天然林保护工程，发展生态公益林，建立完备的林业生态体系。严禁乱砍滥伐林木和毁林开垦。严防森林火灾，做好森林病虫害防治工作，禁止非法猎捕野生动物和采集珍稀野生植物。</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自治县的自治机关重视培育和合理开发利用森林资源，鼓励各种经济组织和个人投资开发特色经济林果、森林生态旅游、林下资源和野生动物养殖、野生植物种植等产业。</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农村居民在自留山、自留地、退耕还林地、房前屋后种植的林水，归个人所有，依法自主经营。</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自治县的刍治机关加强农村能源建设，积极推广节柴改灶，逐步实行以电、沼气、太阳能等能源代柴，减少林木消耗。</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第二十六条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扶持发展畜牧业。加强草山、草场建设，发展猪、牛、羊和家禽，保护和重点扶持发展独龙牛养殖。建立和完善良种繁育、饲料、防疫、检疫、加工、储运、销售等服务体系，加强畜牧科技队伍建设，引进和推广先进饲养技术，不断提高畜牧产品的商品率。</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第二十七条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自治县的自治机关依法保护和合理开发利用水资源。加强水土保持工程的建设，防止水土流失。</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自治县的自治机关加强以水电为主的能源建设，鼓励和支持各种经济组织、个人依法开发利用水电资源，改善城乡生产生活用电条件，促进各族人民加快脱贫致富的步伐。</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自治县的自治机关严格保护珍稀野生鱼种，严禁炸鱼、毒鱼和电鱼等破坏性的捕捞行为。</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自治县的自治机关重视水文气象工作，为工农业生产服务。</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自治县的自治机关实行水资源有偿使用制度。水资源费由自治县人民政府水行政主管部门征牧，其留成比例享受省高于一般地区、州金额返还的照顾，专项用于水资源和水土保持的管理与保护。</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第二十八条</w:t>
      </w:r>
      <w:r w:rsidRPr="00E15749">
        <w:rPr>
          <w:rFonts w:ascii="黑体" w:eastAsia="黑体" w:hAnsi="黑体" w:cs="Times New Roman"/>
          <w:snapToGrid w:val="0"/>
          <w:color w:val="000000"/>
          <w:sz w:val="32"/>
          <w:szCs w:val="32"/>
        </w:rPr>
        <w:t xml:space="preserve"> </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自治县的自治机关加强对国土资源的管理、保护和合理开发利用，提高土地利用效益。实行土地登记制度、土地用途管制制度和占用耕地补偿制度，严格保护耕地，禁止乱占耕地和滥用土地。</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农民承包地的经营权：可以按照依法、自愿、有偿的原则进行流转。农村的房屋建设，应当尽量利用原有的宅基地和空闲地。</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第二十九条</w:t>
      </w:r>
      <w:r w:rsidRPr="00E15749">
        <w:rPr>
          <w:rFonts w:ascii="黑体" w:eastAsia="黑体" w:hAnsi="黑体" w:cs="Times New Roman"/>
          <w:snapToGrid w:val="0"/>
          <w:color w:val="000000"/>
          <w:sz w:val="32"/>
          <w:szCs w:val="32"/>
        </w:rPr>
        <w:t xml:space="preserve"> </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自治县的自治机关加强对矿产资源的保护和管理。矿产资源的开发利用，坚持统一规划、合理布局、综合开发、节约利用的原则。鼓励各种经济组织和个人依法开发矿产资源。</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自治县征收的矿产资源补偿费，享受省高于一般地区、州全额返还的照顾，专项用于矿产资源的保护和开发利用。</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第三十条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在上级国家机关的扶持帮助下，积极发展交通运输事业。采取多种方式筹集资金，加快乡、村公路和驿道的建设，加强对公路的改造、养护和安全管理，提高公路等级，鼓励发展民间运输业，不断满足群众生产生活的需求。</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自治县的自治机关重视信息产业的发展，保护邮电、通信设施，加快通讯网络建设。</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第三十一条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自治县的自治机关加强对林业、矿业、水资源等自然资源的保护。因保护生态资源和输出自然资源，对当地人民造成困难的，由自治县人民政府报请上级国家机关给予利益补偿。</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第三十二条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自治县的自治机关保护和发展民族特需商品的生产，满足少数民族生产、生活需要。保障生产经营者在投资、金融、税收等方面享受国家民族贸易政策的照顾。</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自治县的自治机关加强农村集贸市场建设，扶持个体工商户和农民经商，促进城乡商品流通，发展农村商品经济。</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自治县的自治机关支持城乡信用合作事业的发展。</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第三十三条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自治县的自治机关发展对外经济贸易，加强对外经济技术合作，并制定优惠政策，开展边境贸易和边民互市。</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第三十四条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自治县的自治机关加强城镇建设的统一规划和管理，多渠道筹集资金，加快具有民族特点的小城镇建设步伐，逐步改善城镇居民的居住条件。</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第三十五条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自治县的自治机关制定旅游业发展总体规划，发挥“三江并流”的资源优势，打造丙中洛、独龙江等景区“三江明珠”旅游品牌，加强旅游基础设施建设，开发具有民族特色的旅游商品，大力发展旅游业。</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第三十六条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自治县的自治机关在上级国家机关的扶持帮助下，做好扶贫工作。对丧失基本生存条件或者居住环境恶劣的农户实行有计划地易地扶贫开发。</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第三十七条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自治县的自治机关保护和改善生活环境、生态环境，加强环境保护和环境质量监测，实现人口、资源和环境协调发展。</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任何组织和个人在自治县内开发资源和进行建设时，必须依法采取有效的环境保护措施，实行谁污染谁治理的原则，保护和改善生态环境，防治污染和其他公害。</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第三十八条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自治县的自治机关在国家统一的财政体制下，依法管理自治县的地方财政，自主安排使用属于自治县的地方财政收入。</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自治县通过国家实行的财政转移支付制度，享受上级财政的照顾。</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自治县的财政收入在不能保证正常支出时，报请上级财政增加对自治县的财政转移支付。</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自治县的自治机关因执行国家和省调整工资、津贴等政策增加财政支出时，享受上级财政给予补助的照顾。</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第三十九条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自治县的地方财政预算由自治县人民代表大会审查批准。财政预算的部分调整和变更，须经自治县人民代表大会常务委员会批准。</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自治县的自治机关加强财政收支管理，开源节流，增收节支，提高资金的使用效益。</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国家、省、州下拨给自治县的各项专用资金和临时性补助款必须专款专用，任何部门不得扣减、截留和挪用。</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第四十条</w:t>
      </w:r>
      <w:r w:rsidRPr="00E15749">
        <w:rPr>
          <w:rFonts w:ascii="黑体" w:eastAsia="黑体" w:hAnsi="黑体" w:cs="Times New Roman"/>
          <w:snapToGrid w:val="0"/>
          <w:color w:val="000000"/>
          <w:sz w:val="32"/>
          <w:szCs w:val="32"/>
        </w:rPr>
        <w:t xml:space="preserve"> </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自治县的自治机关根据自治县的财力条件，设立民族机动金，主要用于发展教育、卫生、体育等事业。</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自治县的自治机关保障教育经费随自治县财政收入的增长而增加。</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第四十一条</w:t>
      </w:r>
      <w:r w:rsidRPr="00E15749">
        <w:rPr>
          <w:rFonts w:ascii="黑体" w:eastAsia="黑体" w:hAnsi="黑体" w:cs="Times New Roman"/>
          <w:snapToGrid w:val="0"/>
          <w:color w:val="000000"/>
          <w:sz w:val="32"/>
          <w:szCs w:val="32"/>
        </w:rPr>
        <w:t xml:space="preserve"> </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自治县享受国家和省、州规定的艰苦地区津贴和其他各项补贴。</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第四十二条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自治县的自治机关在执行国家税法时，除应当由国家统一审批的减免税收项目外，对需要从税收上照顾和鼓励的纳税人，报上级人民政府批准给予减免。</w:t>
      </w:r>
    </w:p>
    <w:p w:rsidR="00791BEB" w:rsidRPr="00E15749" w:rsidRDefault="00791BEB" w:rsidP="0098722A">
      <w:pPr>
        <w:topLinePunct/>
        <w:adjustRightInd w:val="0"/>
        <w:snapToGrid w:val="0"/>
        <w:spacing w:line="592" w:lineRule="exact"/>
        <w:jc w:val="center"/>
        <w:rPr>
          <w:rFonts w:ascii="黑体" w:eastAsia="黑体" w:hAnsi="黑体" w:cs="Times New Roman"/>
          <w:snapToGrid w:val="0"/>
          <w:color w:val="000000"/>
          <w:sz w:val="32"/>
          <w:szCs w:val="32"/>
        </w:rPr>
      </w:pPr>
    </w:p>
    <w:p w:rsidR="00791BEB" w:rsidRPr="00E15749" w:rsidRDefault="00791BEB" w:rsidP="0098722A">
      <w:pPr>
        <w:topLinePunct/>
        <w:adjustRightInd w:val="0"/>
        <w:snapToGrid w:val="0"/>
        <w:spacing w:line="592" w:lineRule="exact"/>
        <w:jc w:val="center"/>
        <w:rPr>
          <w:rFonts w:ascii="黑体" w:eastAsia="黑体" w:hAnsi="黑体" w:cs="Times New Roman"/>
          <w:snapToGrid w:val="0"/>
          <w:color w:val="000000"/>
          <w:sz w:val="32"/>
          <w:szCs w:val="32"/>
        </w:rPr>
      </w:pPr>
      <w:r w:rsidRPr="00E15749">
        <w:rPr>
          <w:rFonts w:ascii="黑体" w:eastAsia="黑体" w:hAnsi="黑体" w:cs="Times New Roman" w:hint="eastAsia"/>
          <w:snapToGrid w:val="0"/>
          <w:color w:val="000000"/>
          <w:sz w:val="32"/>
          <w:szCs w:val="32"/>
        </w:rPr>
        <w:t>第五章</w:t>
      </w:r>
      <w:r w:rsidRPr="00E15749">
        <w:rPr>
          <w:rFonts w:ascii="黑体" w:eastAsia="黑体" w:hAnsi="黑体" w:cs="Times New Roman"/>
          <w:snapToGrid w:val="0"/>
          <w:color w:val="000000"/>
          <w:sz w:val="32"/>
          <w:szCs w:val="32"/>
        </w:rPr>
        <w:t xml:space="preserve">  </w:t>
      </w:r>
      <w:r w:rsidRPr="00E15749">
        <w:rPr>
          <w:rFonts w:ascii="黑体" w:eastAsia="黑体" w:hAnsi="黑体" w:cs="Times New Roman" w:hint="eastAsia"/>
          <w:snapToGrid w:val="0"/>
          <w:color w:val="000000"/>
          <w:sz w:val="32"/>
          <w:szCs w:val="32"/>
        </w:rPr>
        <w:t>自治县的社会事业</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第四十三条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坚持把教育事业放在优先发展的战略地位。根据国家教育方针和法律法规的规定，制定自治县的教育规划，决定各级各类学校构设置、学制、办学形式、部分学科的教学内容、教学用语和招生办法。</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自治县的自治机关加快推进九年制义务教育，发展高中阶段教育。职业教育和成人教育，重视学前教育，鼓励自学成才，扫除青壮年文盲。鼓励各种社会力量和个人捐资助学，促进民办教育的发展。</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自治县人民政府多渠道筹集资金，设立助学金和奖学金。</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第四十四条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自治县的自治机关采取措施，合理调整学校布局，大力提高教育质量，积极办好寄宿制、半寄宿制民族中学和民族小学，提高入学率、巩固率、升学率和完学率。</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自治县的各级各类学校推广普通话。对于不通晓汉语的农村小学，可以采用少数民族语言辅助教学。</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第四十五条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自治县的自治机关加强教师队伍建设，鼓励教师教书育人，倡导尊师重教。重视教师在职学习和进修，提高教师政治思想、职业道德和业务水平，建设一支数量足够、结构合理的教师队伍。</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自治县的自治机关制定优惠政策，招聘外地教师到自治县从事教学工作。鼓励教师到边远贫困山区任教，对在高寒山区小学和独龙江乡任教的教师，在生活上给予适当照顾。</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第四十六条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制定科学技术发展规划。建立健全各级科技推广服务机构，加强对基层干部、农村青年、农村重点户、专业户开展适用技术培训，不断提高劳动者素质。开展科普活动，促进科学技术为经济建设服务。</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第四十七条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发展具有民族特点的文化、艺术，新闻、广播、电影、电视、图书和档案等事业。加强文化基础设施建设，积极开展群众文化活动和对外文化交流。重视文化市场的建设和管理，鼓励各种社会组织和个人兴办文化产业。</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自治县的自治机关继承和发扬各民族的优秀传统文化，培养民族文化人才，尊重和优待民族文化传承人，重视对历史文化遗产的发掘、整理和研究，加强民族文物的管理和保护。编纂好地方史志。</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pacing w:val="6"/>
          <w:sz w:val="32"/>
          <w:szCs w:val="32"/>
        </w:rPr>
      </w:pPr>
      <w:r w:rsidRPr="00E15749">
        <w:rPr>
          <w:rFonts w:ascii="黑体" w:eastAsia="黑体" w:hAnsi="黑体" w:cs="Times New Roman" w:hint="eastAsia"/>
          <w:snapToGrid w:val="0"/>
          <w:color w:val="000000"/>
          <w:sz w:val="32"/>
          <w:szCs w:val="32"/>
        </w:rPr>
        <w:t>第四十八条</w:t>
      </w:r>
      <w:r w:rsidRPr="00E15749">
        <w:rPr>
          <w:rFonts w:ascii="黑体" w:eastAsia="黑体" w:hAnsi="黑体" w:cs="Times New Roman"/>
          <w:snapToGrid w:val="0"/>
          <w:color w:val="000000"/>
          <w:sz w:val="32"/>
          <w:szCs w:val="32"/>
        </w:rPr>
        <w:t xml:space="preserve"> </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pacing w:val="6"/>
          <w:sz w:val="32"/>
          <w:szCs w:val="32"/>
        </w:rPr>
        <w:t>自治县的自治机关积极发展医疗卫生事业，坚持预防为主的方针。加强对地方病、传染病、常见病、多发病的防治。重视妇幼、老年保健工作。开展群众性的爱国卫生运动，普及卫生常识，改善卫生条件，提高各族人民的健康水平。</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建立和完善新型农村合作医疗制度，建立健全公共卫生突发事件、疾病预防控制、医疗救助和卫生监督体系。重视县、乡（镇）、村卫生机构建设和边境卫生防疫工作，加强医疗队伍建设，培养少数民族医务人员。鼓励医务人员到农村开展防病治病。允许个人依法行医。</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自治县的自治机关加强对民族民间医药遗产的研究和应用，保护和开发利用中草药资源。自治县的自治机关依法加强药品、食品的监督管理，取缔假劣药品、食品。</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第四十九条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自治县的自治机关做好人口与计划生育工作，控制人口数量，提高人口素质，提倡晚婚晚育、优生优育。加强对流动人口的计划生育管理。</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第五十条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自治县的自治机关发展体育事业。加强城乡体育基础设施建设，开展全民健身和民族传统体育活动，增强各族人民体质。</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第五十一条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自治县的自治机关加强劳动力市场的建设和管理，做好技能培训工作，促进就业和再就业。</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自治县的自治机关重视安全生产，保障劳动者的人生安全。</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第五十二条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自治县的自治机关加强对自然灾害的预防，建立和完善应急预防和救助制度。</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自治县的自治机关建立健全基本养老保险、医疗保险和失业保险等社会保障体系。逐步推行农村养老、医疗保险、医疗救助和最低生活保障制度。</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第五十三条</w:t>
      </w:r>
      <w:r w:rsidRPr="00E15749">
        <w:rPr>
          <w:rFonts w:ascii="黑体" w:eastAsia="黑体" w:hAnsi="黑体" w:cs="Times New Roman"/>
          <w:snapToGrid w:val="0"/>
          <w:color w:val="000000"/>
          <w:sz w:val="32"/>
          <w:szCs w:val="32"/>
        </w:rPr>
        <w:t xml:space="preserve"> </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自治县的自治机关重视和保障妇女、未成年人、老年人、残疾人的合法权益。加强相关的文化、体育等活动设施建设。</w:t>
      </w:r>
    </w:p>
    <w:p w:rsidR="00791BEB" w:rsidRPr="00E15749" w:rsidRDefault="00791BEB" w:rsidP="0098722A">
      <w:pPr>
        <w:topLinePunct/>
        <w:adjustRightInd w:val="0"/>
        <w:snapToGrid w:val="0"/>
        <w:spacing w:line="592" w:lineRule="exact"/>
        <w:jc w:val="center"/>
        <w:rPr>
          <w:rFonts w:ascii="黑体" w:eastAsia="黑体" w:hAnsi="黑体" w:cs="Times New Roman"/>
          <w:snapToGrid w:val="0"/>
          <w:color w:val="000000"/>
          <w:sz w:val="32"/>
          <w:szCs w:val="32"/>
        </w:rPr>
      </w:pPr>
    </w:p>
    <w:p w:rsidR="00791BEB" w:rsidRPr="00E15749" w:rsidRDefault="00791BEB" w:rsidP="0098722A">
      <w:pPr>
        <w:topLinePunct/>
        <w:adjustRightInd w:val="0"/>
        <w:snapToGrid w:val="0"/>
        <w:spacing w:line="592" w:lineRule="exact"/>
        <w:jc w:val="center"/>
        <w:rPr>
          <w:rFonts w:ascii="黑体" w:eastAsia="黑体" w:hAnsi="黑体" w:cs="Times New Roman"/>
          <w:snapToGrid w:val="0"/>
          <w:color w:val="000000"/>
          <w:sz w:val="32"/>
          <w:szCs w:val="32"/>
        </w:rPr>
      </w:pPr>
      <w:r w:rsidRPr="00E15749">
        <w:rPr>
          <w:rFonts w:ascii="黑体" w:eastAsia="黑体" w:hAnsi="黑体" w:cs="Times New Roman" w:hint="eastAsia"/>
          <w:snapToGrid w:val="0"/>
          <w:color w:val="000000"/>
          <w:sz w:val="32"/>
          <w:szCs w:val="32"/>
        </w:rPr>
        <w:t>第六章</w:t>
      </w:r>
      <w:r w:rsidRPr="00E15749">
        <w:rPr>
          <w:rFonts w:ascii="黑体" w:eastAsia="黑体" w:hAnsi="黑体" w:cs="Times New Roman"/>
          <w:snapToGrid w:val="0"/>
          <w:color w:val="000000"/>
          <w:sz w:val="32"/>
          <w:szCs w:val="32"/>
        </w:rPr>
        <w:t xml:space="preserve">  </w:t>
      </w:r>
      <w:r w:rsidRPr="00E15749">
        <w:rPr>
          <w:rFonts w:ascii="黑体" w:eastAsia="黑体" w:hAnsi="黑体" w:cs="Times New Roman" w:hint="eastAsia"/>
          <w:snapToGrid w:val="0"/>
          <w:color w:val="000000"/>
          <w:sz w:val="32"/>
          <w:szCs w:val="32"/>
        </w:rPr>
        <w:t>自治县的干部职工队伍建设</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8700D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第五十四条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自治县的自治机关加强各民族干部职工队伍建设。采取各种措施，培养独龙族、怒族和其他少数民族干部、妇女干部和各类人才。</w:t>
      </w:r>
    </w:p>
    <w:p w:rsidR="00791BEB" w:rsidRPr="00E15749" w:rsidRDefault="00791BEB" w:rsidP="008700D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第五十五条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自治县的国家机关、事业单位在录用工作人员时，对独龙族、怒族和自治县内其他民族的公民，采取特殊政策，适当放宽录用条件。</w:t>
      </w:r>
    </w:p>
    <w:p w:rsidR="00791BEB" w:rsidRPr="00E15749" w:rsidRDefault="00791BEB" w:rsidP="008700D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自治县内隶属于上级国家机关的企业事业单位，在招聘人员时，优先招聘当地少数民族人员。</w:t>
      </w:r>
    </w:p>
    <w:p w:rsidR="00791BEB" w:rsidRPr="00E15749" w:rsidRDefault="00791BEB" w:rsidP="008700D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第五十六条</w:t>
      </w:r>
      <w:r w:rsidRPr="00E15749">
        <w:rPr>
          <w:rFonts w:ascii="黑体" w:eastAsia="黑体" w:hAnsi="黑体" w:cs="Times New Roman"/>
          <w:snapToGrid w:val="0"/>
          <w:color w:val="000000"/>
          <w:sz w:val="32"/>
          <w:szCs w:val="32"/>
        </w:rPr>
        <w:t xml:space="preserve"> </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自治县的自治机关重视提高干部职工的素质。鼓励干部职工在职自学深造，并积极开办各种培训班和进修班。有计划地选送各民族干部职工到各级各类学校培训和进修，选派中青年干部到内地挂职锻炼。</w:t>
      </w:r>
    </w:p>
    <w:p w:rsidR="00791BEB" w:rsidRPr="00E15749" w:rsidRDefault="00791BEB" w:rsidP="008700D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第五十七条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自治县的自治机关制定优惠政策，引进各类专业技术人才参加自治县的各项建设事业。</w:t>
      </w:r>
    </w:p>
    <w:p w:rsidR="00791BEB" w:rsidRPr="00E15749" w:rsidRDefault="00791BEB" w:rsidP="008700D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自治县的自治机关对在教育、科学技术、文化、卫生、体育等各项事业中有显著成绩的单位和个人，给予表彰奖励。</w:t>
      </w:r>
    </w:p>
    <w:p w:rsidR="00791BEB" w:rsidRPr="00E15749" w:rsidRDefault="00791BEB" w:rsidP="008700D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自治县的自治机关按政策规定妥善安置离退休人员，对有特殊困难的人员应当给予照顾。</w:t>
      </w:r>
    </w:p>
    <w:p w:rsidR="00791BEB" w:rsidRPr="00E15749" w:rsidRDefault="00791BEB" w:rsidP="008700DC">
      <w:pPr>
        <w:topLinePunct/>
        <w:adjustRightInd w:val="0"/>
        <w:snapToGrid w:val="0"/>
        <w:spacing w:line="592" w:lineRule="exact"/>
        <w:jc w:val="center"/>
        <w:rPr>
          <w:rFonts w:ascii="黑体" w:eastAsia="黑体" w:hAnsi="黑体" w:cs="Times New Roman"/>
          <w:snapToGrid w:val="0"/>
          <w:color w:val="000000"/>
          <w:sz w:val="32"/>
          <w:szCs w:val="32"/>
        </w:rPr>
      </w:pPr>
    </w:p>
    <w:p w:rsidR="00791BEB" w:rsidRPr="00E15749" w:rsidRDefault="00791BEB" w:rsidP="0098722A">
      <w:pPr>
        <w:topLinePunct/>
        <w:adjustRightInd w:val="0"/>
        <w:snapToGrid w:val="0"/>
        <w:spacing w:line="592" w:lineRule="exact"/>
        <w:jc w:val="center"/>
        <w:rPr>
          <w:rFonts w:ascii="黑体" w:eastAsia="黑体" w:hAnsi="黑体" w:cs="Times New Roman"/>
          <w:snapToGrid w:val="0"/>
          <w:color w:val="000000"/>
          <w:sz w:val="32"/>
          <w:szCs w:val="32"/>
        </w:rPr>
      </w:pPr>
      <w:r w:rsidRPr="00E15749">
        <w:rPr>
          <w:rFonts w:ascii="黑体" w:eastAsia="黑体" w:hAnsi="黑体" w:cs="Times New Roman" w:hint="eastAsia"/>
          <w:snapToGrid w:val="0"/>
          <w:color w:val="000000"/>
          <w:sz w:val="32"/>
          <w:szCs w:val="32"/>
        </w:rPr>
        <w:t>第七章</w:t>
      </w:r>
      <w:r w:rsidRPr="00E15749">
        <w:rPr>
          <w:rFonts w:ascii="黑体" w:eastAsia="黑体" w:hAnsi="黑体" w:cs="Times New Roman"/>
          <w:snapToGrid w:val="0"/>
          <w:color w:val="000000"/>
          <w:sz w:val="32"/>
          <w:szCs w:val="32"/>
        </w:rPr>
        <w:t xml:space="preserve">  </w:t>
      </w:r>
      <w:r w:rsidRPr="00E15749">
        <w:rPr>
          <w:rFonts w:ascii="黑体" w:eastAsia="黑体" w:hAnsi="黑体" w:cs="Times New Roman" w:hint="eastAsia"/>
          <w:snapToGrid w:val="0"/>
          <w:color w:val="000000"/>
          <w:sz w:val="32"/>
          <w:szCs w:val="32"/>
        </w:rPr>
        <w:t>自治县的独龙江乡建设</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第五十八条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自治县的自治机关根据独龙江乡的实际情况，在上级国家机关的扶持帮助下，开发水能、生物、民族文化等资源，重视基础设施建设，加强乡村公路建设，加快独龙江乡的建设步伐。</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第五十九条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扶持独龙江乡发展种植业和以独龙牛为重点的畜牧业。加强项目与资金、技术、物资、信息、管理等配套服务。在编制财政预算时，对独龙江乡经济建设和社会发展的投资比例应当高于其他乡、镇。</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第六十条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自治县的自治机关制定优惠政策，鼓励和选派干部、教师、各类科技人员到独龙江乡工作。</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第六十一条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自治县的自治机关保障独龙江乡军需民用商品的供给，在国家计划内的粮食和农用物资的运输费用以及其他政策性亏损，由财政予以补助。</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98722A">
      <w:pPr>
        <w:topLinePunct/>
        <w:adjustRightInd w:val="0"/>
        <w:snapToGrid w:val="0"/>
        <w:spacing w:line="592" w:lineRule="exact"/>
        <w:jc w:val="center"/>
        <w:rPr>
          <w:rFonts w:ascii="黑体" w:eastAsia="黑体" w:hAnsi="黑体" w:cs="Times New Roman"/>
          <w:snapToGrid w:val="0"/>
          <w:color w:val="000000"/>
          <w:sz w:val="32"/>
          <w:szCs w:val="32"/>
        </w:rPr>
      </w:pPr>
      <w:r w:rsidRPr="00E15749">
        <w:rPr>
          <w:rFonts w:ascii="黑体" w:eastAsia="黑体" w:hAnsi="黑体" w:cs="Times New Roman" w:hint="eastAsia"/>
          <w:snapToGrid w:val="0"/>
          <w:color w:val="000000"/>
          <w:sz w:val="32"/>
          <w:szCs w:val="32"/>
        </w:rPr>
        <w:t>第八章</w:t>
      </w:r>
      <w:r w:rsidRPr="00E15749">
        <w:rPr>
          <w:rFonts w:ascii="黑体" w:eastAsia="黑体" w:hAnsi="黑体" w:cs="Times New Roman"/>
          <w:snapToGrid w:val="0"/>
          <w:color w:val="000000"/>
          <w:sz w:val="32"/>
          <w:szCs w:val="32"/>
        </w:rPr>
        <w:t xml:space="preserve">  </w:t>
      </w:r>
      <w:r w:rsidRPr="00E15749">
        <w:rPr>
          <w:rFonts w:ascii="黑体" w:eastAsia="黑体" w:hAnsi="黑体" w:cs="Times New Roman" w:hint="eastAsia"/>
          <w:snapToGrid w:val="0"/>
          <w:color w:val="000000"/>
          <w:sz w:val="32"/>
          <w:szCs w:val="32"/>
        </w:rPr>
        <w:t>自治县的民族关系</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第六十二条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自治县的自治机关保障各民族享有平等权利，充分调动各族人民的积极性，共同建设民族自治地方。</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自治县的自治机关提倡和鼓励各民族干部群众互相尊重，互相学习、互相帮助，促进各民族之间的团结。</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自治县的自治机关提倡各民族干部互相学习语言文字。</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第六十三条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自治县的自治机关在处理涉及本地方各民族特殊问题的时候，应当与他们的代表充分协商，尊重他们的意见。</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第六十四条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每年</w:t>
      </w:r>
      <w:r w:rsidRPr="00E15749">
        <w:rPr>
          <w:rFonts w:ascii="Times New Roman" w:eastAsia="仿宋_GB2312" w:hAnsi="Times New Roman" w:cs="Times New Roman"/>
          <w:snapToGrid w:val="0"/>
          <w:color w:val="000000"/>
          <w:sz w:val="32"/>
          <w:szCs w:val="32"/>
        </w:rPr>
        <w:t>10</w:t>
      </w:r>
      <w:r w:rsidRPr="00E15749">
        <w:rPr>
          <w:rFonts w:ascii="Times New Roman" w:eastAsia="仿宋_GB2312" w:hAnsi="Times New Roman" w:cs="Times New Roman" w:hint="eastAsia"/>
          <w:snapToGrid w:val="0"/>
          <w:color w:val="000000"/>
          <w:sz w:val="32"/>
          <w:szCs w:val="32"/>
        </w:rPr>
        <w:t>月</w:t>
      </w:r>
      <w:r w:rsidRPr="00E15749">
        <w:rPr>
          <w:rFonts w:ascii="Times New Roman" w:eastAsia="仿宋_GB2312" w:hAnsi="Times New Roman" w:cs="Times New Roman"/>
          <w:snapToGrid w:val="0"/>
          <w:color w:val="000000"/>
          <w:sz w:val="32"/>
          <w:szCs w:val="32"/>
        </w:rPr>
        <w:t>1</w:t>
      </w:r>
      <w:r w:rsidRPr="00E15749">
        <w:rPr>
          <w:rFonts w:ascii="Times New Roman" w:eastAsia="仿宋_GB2312" w:hAnsi="Times New Roman" w:cs="Times New Roman" w:hint="eastAsia"/>
          <w:snapToGrid w:val="0"/>
          <w:color w:val="000000"/>
          <w:sz w:val="32"/>
          <w:szCs w:val="32"/>
        </w:rPr>
        <w:t>日为自治县建县纪念日。全县放假</w:t>
      </w:r>
      <w:r w:rsidRPr="00E15749">
        <w:rPr>
          <w:rFonts w:ascii="Times New Roman" w:eastAsia="仿宋_GB2312" w:hAnsi="Times New Roman" w:cs="Times New Roman"/>
          <w:snapToGrid w:val="0"/>
          <w:color w:val="000000"/>
          <w:sz w:val="32"/>
          <w:szCs w:val="32"/>
        </w:rPr>
        <w:t>1</w:t>
      </w:r>
      <w:r w:rsidRPr="00E15749">
        <w:rPr>
          <w:rFonts w:ascii="Times New Roman" w:eastAsia="仿宋_GB2312" w:hAnsi="Times New Roman" w:cs="Times New Roman" w:hint="eastAsia"/>
          <w:snapToGrid w:val="0"/>
          <w:color w:val="000000"/>
          <w:sz w:val="32"/>
          <w:szCs w:val="32"/>
        </w:rPr>
        <w:t>天。</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每年独龙族“开昌瓦节”、怒族“乃仍节”放假，按照国务院《全国年节及纪念日放假办法》由自治县人民政府具体规定。</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自治县内各民族传统节日都应当受到尊重。</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98722A">
      <w:pPr>
        <w:topLinePunct/>
        <w:adjustRightInd w:val="0"/>
        <w:snapToGrid w:val="0"/>
        <w:spacing w:line="592" w:lineRule="exact"/>
        <w:jc w:val="center"/>
        <w:rPr>
          <w:rFonts w:ascii="黑体" w:eastAsia="黑体" w:hAnsi="黑体" w:cs="Times New Roman"/>
          <w:snapToGrid w:val="0"/>
          <w:color w:val="000000"/>
          <w:sz w:val="32"/>
          <w:szCs w:val="32"/>
        </w:rPr>
      </w:pPr>
      <w:r w:rsidRPr="00E15749">
        <w:rPr>
          <w:rFonts w:ascii="黑体" w:eastAsia="黑体" w:hAnsi="黑体" w:cs="Times New Roman" w:hint="eastAsia"/>
          <w:snapToGrid w:val="0"/>
          <w:color w:val="000000"/>
          <w:sz w:val="32"/>
          <w:szCs w:val="32"/>
        </w:rPr>
        <w:t>第九章</w:t>
      </w:r>
      <w:r w:rsidRPr="00E15749">
        <w:rPr>
          <w:rFonts w:ascii="黑体" w:eastAsia="黑体" w:hAnsi="黑体" w:cs="Times New Roman"/>
          <w:snapToGrid w:val="0"/>
          <w:color w:val="000000"/>
          <w:sz w:val="32"/>
          <w:szCs w:val="32"/>
        </w:rPr>
        <w:t xml:space="preserve">  </w:t>
      </w:r>
      <w:r w:rsidRPr="00E15749">
        <w:rPr>
          <w:rFonts w:ascii="黑体" w:eastAsia="黑体" w:hAnsi="黑体" w:cs="Times New Roman" w:hint="eastAsia"/>
          <w:snapToGrid w:val="0"/>
          <w:color w:val="000000"/>
          <w:sz w:val="32"/>
          <w:szCs w:val="32"/>
        </w:rPr>
        <w:t>附</w:t>
      </w:r>
      <w:r w:rsidRPr="00E15749">
        <w:rPr>
          <w:rFonts w:ascii="黑体" w:eastAsia="黑体" w:hAnsi="黑体" w:cs="Times New Roman"/>
          <w:snapToGrid w:val="0"/>
          <w:color w:val="000000"/>
          <w:sz w:val="32"/>
          <w:szCs w:val="32"/>
        </w:rPr>
        <w:t xml:space="preserve">  </w:t>
      </w:r>
      <w:r w:rsidRPr="00E15749">
        <w:rPr>
          <w:rFonts w:ascii="黑体" w:eastAsia="黑体" w:hAnsi="黑体" w:cs="Times New Roman" w:hint="eastAsia"/>
          <w:snapToGrid w:val="0"/>
          <w:color w:val="000000"/>
          <w:sz w:val="32"/>
          <w:szCs w:val="32"/>
        </w:rPr>
        <w:t>则</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第六十五条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本条例经自治县人民代表大会通过，报云南省人民代表大会常务委员会批准后生效。</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Times New Roman" w:eastAsia="仿宋_GB2312" w:hAnsi="Times New Roman" w:cs="Times New Roman" w:hint="eastAsia"/>
          <w:snapToGrid w:val="0"/>
          <w:color w:val="000000"/>
          <w:sz w:val="32"/>
          <w:szCs w:val="32"/>
        </w:rPr>
        <w:t>自治县人民政府应当根据本条例制定实施办法。</w:t>
      </w:r>
    </w:p>
    <w:p w:rsidR="00791BEB" w:rsidRPr="00E15749" w:rsidRDefault="00791BEB" w:rsidP="0051036E">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15749">
        <w:rPr>
          <w:rFonts w:ascii="黑体" w:eastAsia="黑体" w:hAnsi="黑体" w:cs="Times New Roman" w:hint="eastAsia"/>
          <w:snapToGrid w:val="0"/>
          <w:color w:val="000000"/>
          <w:sz w:val="32"/>
          <w:szCs w:val="32"/>
        </w:rPr>
        <w:t>第六十六条</w:t>
      </w:r>
      <w:r w:rsidRPr="00E15749">
        <w:rPr>
          <w:rFonts w:ascii="Times New Roman" w:eastAsia="仿宋_GB2312" w:hAnsi="Times New Roman" w:cs="Times New Roman"/>
          <w:snapToGrid w:val="0"/>
          <w:color w:val="000000"/>
          <w:sz w:val="32"/>
          <w:szCs w:val="32"/>
        </w:rPr>
        <w:t xml:space="preserve">  </w:t>
      </w:r>
      <w:r w:rsidRPr="00E15749">
        <w:rPr>
          <w:rFonts w:ascii="Times New Roman" w:eastAsia="仿宋_GB2312" w:hAnsi="Times New Roman" w:cs="Times New Roman" w:hint="eastAsia"/>
          <w:snapToGrid w:val="0"/>
          <w:color w:val="000000"/>
          <w:sz w:val="32"/>
          <w:szCs w:val="32"/>
        </w:rPr>
        <w:t>本条例由自治县人民代表大会常务委员会负责解释。</w:t>
      </w:r>
    </w:p>
    <w:p w:rsidR="00791BEB" w:rsidRPr="00E15749" w:rsidRDefault="00791BEB" w:rsidP="00FD7D6C">
      <w:pPr>
        <w:pStyle w:val="PlainText"/>
        <w:topLinePunct/>
        <w:rPr>
          <w:rFonts w:ascii="Times New Roman" w:eastAsia="仿宋_GB2312" w:hAnsi="Times New Roman" w:cs="Times New Roman"/>
          <w:snapToGrid w:val="0"/>
          <w:color w:val="000000"/>
          <w:sz w:val="28"/>
          <w:szCs w:val="28"/>
        </w:rPr>
      </w:pPr>
    </w:p>
    <w:sectPr w:rsidR="00791BEB" w:rsidRPr="00E15749" w:rsidSect="002E21E2">
      <w:headerReference w:type="default" r:id="rId7"/>
      <w:footerReference w:type="even" r:id="rId8"/>
      <w:footerReference w:type="default" r:id="rId9"/>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BEB" w:rsidRDefault="00791BEB">
      <w:r>
        <w:separator/>
      </w:r>
    </w:p>
  </w:endnote>
  <w:endnote w:type="continuationSeparator" w:id="0">
    <w:p w:rsidR="00791BEB" w:rsidRDefault="00791B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EB" w:rsidRDefault="00791BEB">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791BEB" w:rsidRDefault="00791BE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EB" w:rsidRDefault="00791BEB">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2</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791BEB" w:rsidRDefault="00791BE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BEB" w:rsidRDefault="00791BEB">
      <w:r>
        <w:separator/>
      </w:r>
    </w:p>
  </w:footnote>
  <w:footnote w:type="continuationSeparator" w:id="0">
    <w:p w:rsidR="00791BEB" w:rsidRDefault="00791B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EB" w:rsidRDefault="00791BEB">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5D22A0F8"/>
    <w:multiLevelType w:val="singleLevel"/>
    <w:tmpl w:val="5D22A0F8"/>
    <w:lvl w:ilvl="0">
      <w:start w:val="2"/>
      <w:numFmt w:val="chineseCounting"/>
      <w:suff w:val="nothing"/>
      <w:lvlText w:val="（%1）"/>
      <w:lvlJc w:val="left"/>
      <w:rPr>
        <w:rFonts w:cs="Times New Roman"/>
      </w:rPr>
    </w:lvl>
  </w:abstractNum>
  <w:abstractNum w:abstractNumId="2">
    <w:nsid w:val="5D22BB92"/>
    <w:multiLevelType w:val="singleLevel"/>
    <w:tmpl w:val="5D22BB92"/>
    <w:lvl w:ilvl="0">
      <w:start w:val="1"/>
      <w:numFmt w:val="chineseCounting"/>
      <w:suff w:val="nothing"/>
      <w:lvlText w:val="%1、"/>
      <w:lvlJc w:val="left"/>
      <w:rPr>
        <w:rFonts w:cs="Times New Roman"/>
      </w:rPr>
    </w:lvl>
  </w:abstractNum>
  <w:abstractNum w:abstractNumId="3">
    <w:nsid w:val="5D847FCA"/>
    <w:multiLevelType w:val="singleLevel"/>
    <w:tmpl w:val="5D847FCA"/>
    <w:lvl w:ilvl="0">
      <w:start w:val="3"/>
      <w:numFmt w:val="decimal"/>
      <w:suff w:val="nothing"/>
      <w:lvlText w:val="%1."/>
      <w:lvlJc w:val="left"/>
      <w:rPr>
        <w:rFonts w:cs="Times New Roman"/>
      </w:rPr>
    </w:lvl>
  </w:abstractNum>
  <w:abstractNum w:abstractNumId="4">
    <w:nsid w:val="5D84929D"/>
    <w:multiLevelType w:val="singleLevel"/>
    <w:tmpl w:val="5D84929D"/>
    <w:lvl w:ilvl="0">
      <w:start w:val="1"/>
      <w:numFmt w:val="chineseCounting"/>
      <w:suff w:val="nothing"/>
      <w:lvlText w:val="（%1）"/>
      <w:lvlJc w:val="left"/>
      <w:rPr>
        <w:rFonts w:cs="Times New Roman"/>
      </w:rPr>
    </w:lvl>
  </w:abstractNum>
  <w:abstractNum w:abstractNumId="5">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A7"/>
    <w:rsid w:val="000016C2"/>
    <w:rsid w:val="000016F2"/>
    <w:rsid w:val="000018FB"/>
    <w:rsid w:val="00001A60"/>
    <w:rsid w:val="00002075"/>
    <w:rsid w:val="000023FC"/>
    <w:rsid w:val="00002E3B"/>
    <w:rsid w:val="0000389C"/>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4D1E"/>
    <w:rsid w:val="0001512E"/>
    <w:rsid w:val="00015779"/>
    <w:rsid w:val="00015DDE"/>
    <w:rsid w:val="000163AD"/>
    <w:rsid w:val="00016626"/>
    <w:rsid w:val="0001685A"/>
    <w:rsid w:val="00016A91"/>
    <w:rsid w:val="00016C25"/>
    <w:rsid w:val="00016F76"/>
    <w:rsid w:val="000179C6"/>
    <w:rsid w:val="00017A47"/>
    <w:rsid w:val="00017FBD"/>
    <w:rsid w:val="00020DE2"/>
    <w:rsid w:val="00021521"/>
    <w:rsid w:val="00021C8C"/>
    <w:rsid w:val="00021FC6"/>
    <w:rsid w:val="00022199"/>
    <w:rsid w:val="00022326"/>
    <w:rsid w:val="00022812"/>
    <w:rsid w:val="0002350E"/>
    <w:rsid w:val="00023C1A"/>
    <w:rsid w:val="00023D0A"/>
    <w:rsid w:val="000240FA"/>
    <w:rsid w:val="00025238"/>
    <w:rsid w:val="00025548"/>
    <w:rsid w:val="00025644"/>
    <w:rsid w:val="00025AFA"/>
    <w:rsid w:val="00025ECD"/>
    <w:rsid w:val="000262A0"/>
    <w:rsid w:val="00026448"/>
    <w:rsid w:val="00026FEC"/>
    <w:rsid w:val="00027255"/>
    <w:rsid w:val="00027FDD"/>
    <w:rsid w:val="00030B5C"/>
    <w:rsid w:val="000314A5"/>
    <w:rsid w:val="00031AA4"/>
    <w:rsid w:val="00032B43"/>
    <w:rsid w:val="00035714"/>
    <w:rsid w:val="0003600E"/>
    <w:rsid w:val="000378DD"/>
    <w:rsid w:val="000409F5"/>
    <w:rsid w:val="0004156A"/>
    <w:rsid w:val="0004158E"/>
    <w:rsid w:val="00042399"/>
    <w:rsid w:val="00043031"/>
    <w:rsid w:val="00043572"/>
    <w:rsid w:val="000439B3"/>
    <w:rsid w:val="00044749"/>
    <w:rsid w:val="00045AD6"/>
    <w:rsid w:val="00046FD5"/>
    <w:rsid w:val="00047DC0"/>
    <w:rsid w:val="000500C6"/>
    <w:rsid w:val="0005019F"/>
    <w:rsid w:val="00050ADC"/>
    <w:rsid w:val="00050E9F"/>
    <w:rsid w:val="00050F5A"/>
    <w:rsid w:val="00050FB2"/>
    <w:rsid w:val="00051525"/>
    <w:rsid w:val="00052018"/>
    <w:rsid w:val="000527E0"/>
    <w:rsid w:val="00052EB1"/>
    <w:rsid w:val="00053331"/>
    <w:rsid w:val="00053B36"/>
    <w:rsid w:val="000545A4"/>
    <w:rsid w:val="000547A2"/>
    <w:rsid w:val="00054937"/>
    <w:rsid w:val="00056D68"/>
    <w:rsid w:val="00056F02"/>
    <w:rsid w:val="000603DC"/>
    <w:rsid w:val="00061611"/>
    <w:rsid w:val="00061913"/>
    <w:rsid w:val="000636B5"/>
    <w:rsid w:val="00063912"/>
    <w:rsid w:val="0006394E"/>
    <w:rsid w:val="000642FD"/>
    <w:rsid w:val="00064B72"/>
    <w:rsid w:val="000651D3"/>
    <w:rsid w:val="00065D1F"/>
    <w:rsid w:val="00065FAE"/>
    <w:rsid w:val="0006667F"/>
    <w:rsid w:val="0006675F"/>
    <w:rsid w:val="00066ACC"/>
    <w:rsid w:val="0006708D"/>
    <w:rsid w:val="00067B16"/>
    <w:rsid w:val="00070872"/>
    <w:rsid w:val="00070916"/>
    <w:rsid w:val="000709B5"/>
    <w:rsid w:val="00070AF6"/>
    <w:rsid w:val="00070CC6"/>
    <w:rsid w:val="00070D79"/>
    <w:rsid w:val="0007138A"/>
    <w:rsid w:val="000714B0"/>
    <w:rsid w:val="00071B85"/>
    <w:rsid w:val="00071C14"/>
    <w:rsid w:val="0007425F"/>
    <w:rsid w:val="00075AE7"/>
    <w:rsid w:val="00075C00"/>
    <w:rsid w:val="000760FF"/>
    <w:rsid w:val="00076AF9"/>
    <w:rsid w:val="00080183"/>
    <w:rsid w:val="00083194"/>
    <w:rsid w:val="00083AA5"/>
    <w:rsid w:val="00084B3D"/>
    <w:rsid w:val="00084CDC"/>
    <w:rsid w:val="00085800"/>
    <w:rsid w:val="00085E8A"/>
    <w:rsid w:val="00085ECE"/>
    <w:rsid w:val="00085ED2"/>
    <w:rsid w:val="00085FF6"/>
    <w:rsid w:val="00086001"/>
    <w:rsid w:val="0008608E"/>
    <w:rsid w:val="00086246"/>
    <w:rsid w:val="00086E1B"/>
    <w:rsid w:val="00090766"/>
    <w:rsid w:val="0009126E"/>
    <w:rsid w:val="00091378"/>
    <w:rsid w:val="000913F1"/>
    <w:rsid w:val="00091A4A"/>
    <w:rsid w:val="00092520"/>
    <w:rsid w:val="00092A37"/>
    <w:rsid w:val="00093418"/>
    <w:rsid w:val="00093BC4"/>
    <w:rsid w:val="00093F87"/>
    <w:rsid w:val="00094147"/>
    <w:rsid w:val="00094C2F"/>
    <w:rsid w:val="0009562B"/>
    <w:rsid w:val="00095AFC"/>
    <w:rsid w:val="00096317"/>
    <w:rsid w:val="000965A2"/>
    <w:rsid w:val="00096EE7"/>
    <w:rsid w:val="00097A1B"/>
    <w:rsid w:val="000A0EAE"/>
    <w:rsid w:val="000A12A8"/>
    <w:rsid w:val="000A1665"/>
    <w:rsid w:val="000A1A6E"/>
    <w:rsid w:val="000A1DE5"/>
    <w:rsid w:val="000A27C5"/>
    <w:rsid w:val="000A2C8F"/>
    <w:rsid w:val="000A3115"/>
    <w:rsid w:val="000A32E6"/>
    <w:rsid w:val="000A3354"/>
    <w:rsid w:val="000A3690"/>
    <w:rsid w:val="000A39D3"/>
    <w:rsid w:val="000A3BAC"/>
    <w:rsid w:val="000A4369"/>
    <w:rsid w:val="000A5EAD"/>
    <w:rsid w:val="000A6145"/>
    <w:rsid w:val="000A65A6"/>
    <w:rsid w:val="000A6F7E"/>
    <w:rsid w:val="000A7130"/>
    <w:rsid w:val="000A765C"/>
    <w:rsid w:val="000B0F45"/>
    <w:rsid w:val="000B1083"/>
    <w:rsid w:val="000B1555"/>
    <w:rsid w:val="000B170D"/>
    <w:rsid w:val="000B1BF0"/>
    <w:rsid w:val="000B1DA7"/>
    <w:rsid w:val="000B217C"/>
    <w:rsid w:val="000B2197"/>
    <w:rsid w:val="000B39BE"/>
    <w:rsid w:val="000B3DAC"/>
    <w:rsid w:val="000B3F1A"/>
    <w:rsid w:val="000B432F"/>
    <w:rsid w:val="000B470F"/>
    <w:rsid w:val="000B509E"/>
    <w:rsid w:val="000B54C8"/>
    <w:rsid w:val="000B5BAC"/>
    <w:rsid w:val="000B62E4"/>
    <w:rsid w:val="000B6434"/>
    <w:rsid w:val="000B71D2"/>
    <w:rsid w:val="000B7566"/>
    <w:rsid w:val="000B7F2C"/>
    <w:rsid w:val="000C049A"/>
    <w:rsid w:val="000C0FF6"/>
    <w:rsid w:val="000C1682"/>
    <w:rsid w:val="000C1E51"/>
    <w:rsid w:val="000C2208"/>
    <w:rsid w:val="000C220B"/>
    <w:rsid w:val="000C23C9"/>
    <w:rsid w:val="000C23FC"/>
    <w:rsid w:val="000C2817"/>
    <w:rsid w:val="000C339A"/>
    <w:rsid w:val="000C3B7D"/>
    <w:rsid w:val="000C3C19"/>
    <w:rsid w:val="000C4718"/>
    <w:rsid w:val="000C4A75"/>
    <w:rsid w:val="000C5D37"/>
    <w:rsid w:val="000C5DF1"/>
    <w:rsid w:val="000C6168"/>
    <w:rsid w:val="000C6468"/>
    <w:rsid w:val="000C6967"/>
    <w:rsid w:val="000C6EA6"/>
    <w:rsid w:val="000C7CDE"/>
    <w:rsid w:val="000D0D27"/>
    <w:rsid w:val="000D1312"/>
    <w:rsid w:val="000D2BCC"/>
    <w:rsid w:val="000D2BED"/>
    <w:rsid w:val="000D3237"/>
    <w:rsid w:val="000D332C"/>
    <w:rsid w:val="000D33C9"/>
    <w:rsid w:val="000D3F5A"/>
    <w:rsid w:val="000D4426"/>
    <w:rsid w:val="000D4B50"/>
    <w:rsid w:val="000D4CB7"/>
    <w:rsid w:val="000D4FFF"/>
    <w:rsid w:val="000D5EA4"/>
    <w:rsid w:val="000D61C7"/>
    <w:rsid w:val="000D620F"/>
    <w:rsid w:val="000D656A"/>
    <w:rsid w:val="000D684D"/>
    <w:rsid w:val="000D6A1B"/>
    <w:rsid w:val="000E0097"/>
    <w:rsid w:val="000E16E8"/>
    <w:rsid w:val="000E2CF2"/>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61A"/>
    <w:rsid w:val="000F28A6"/>
    <w:rsid w:val="000F2B98"/>
    <w:rsid w:val="000F3731"/>
    <w:rsid w:val="000F375B"/>
    <w:rsid w:val="000F37DA"/>
    <w:rsid w:val="000F3E57"/>
    <w:rsid w:val="000F3E83"/>
    <w:rsid w:val="000F481E"/>
    <w:rsid w:val="000F4EBC"/>
    <w:rsid w:val="000F52C3"/>
    <w:rsid w:val="000F5611"/>
    <w:rsid w:val="000F58B1"/>
    <w:rsid w:val="000F5ADE"/>
    <w:rsid w:val="000F7BBD"/>
    <w:rsid w:val="000F7FF3"/>
    <w:rsid w:val="00101583"/>
    <w:rsid w:val="0010211C"/>
    <w:rsid w:val="0010372B"/>
    <w:rsid w:val="00103EDF"/>
    <w:rsid w:val="001041AF"/>
    <w:rsid w:val="001050BA"/>
    <w:rsid w:val="00105433"/>
    <w:rsid w:val="00105D9A"/>
    <w:rsid w:val="00106671"/>
    <w:rsid w:val="00106E82"/>
    <w:rsid w:val="00107DF9"/>
    <w:rsid w:val="0011091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17D92"/>
    <w:rsid w:val="00121D0A"/>
    <w:rsid w:val="001222AE"/>
    <w:rsid w:val="001228FB"/>
    <w:rsid w:val="00122F96"/>
    <w:rsid w:val="001248F9"/>
    <w:rsid w:val="00125195"/>
    <w:rsid w:val="00125CFF"/>
    <w:rsid w:val="001277C3"/>
    <w:rsid w:val="00127F17"/>
    <w:rsid w:val="0013101B"/>
    <w:rsid w:val="00131258"/>
    <w:rsid w:val="00131BF2"/>
    <w:rsid w:val="00132779"/>
    <w:rsid w:val="001331EE"/>
    <w:rsid w:val="001334EF"/>
    <w:rsid w:val="00133660"/>
    <w:rsid w:val="001343BC"/>
    <w:rsid w:val="001351BD"/>
    <w:rsid w:val="001354DD"/>
    <w:rsid w:val="00136AC6"/>
    <w:rsid w:val="00137613"/>
    <w:rsid w:val="00137B2F"/>
    <w:rsid w:val="00137B6D"/>
    <w:rsid w:val="00140735"/>
    <w:rsid w:val="00140A49"/>
    <w:rsid w:val="00140A5D"/>
    <w:rsid w:val="00140D38"/>
    <w:rsid w:val="0014156D"/>
    <w:rsid w:val="0014176C"/>
    <w:rsid w:val="00141CCE"/>
    <w:rsid w:val="00141F95"/>
    <w:rsid w:val="0014240F"/>
    <w:rsid w:val="0014244E"/>
    <w:rsid w:val="001426C9"/>
    <w:rsid w:val="0014285A"/>
    <w:rsid w:val="00142A90"/>
    <w:rsid w:val="0014374E"/>
    <w:rsid w:val="00145184"/>
    <w:rsid w:val="00146A56"/>
    <w:rsid w:val="00146DFF"/>
    <w:rsid w:val="001478B7"/>
    <w:rsid w:val="00147CC0"/>
    <w:rsid w:val="001505ED"/>
    <w:rsid w:val="00150669"/>
    <w:rsid w:val="001506D1"/>
    <w:rsid w:val="00150845"/>
    <w:rsid w:val="001509CD"/>
    <w:rsid w:val="00150C8B"/>
    <w:rsid w:val="001512C4"/>
    <w:rsid w:val="0015134C"/>
    <w:rsid w:val="00151D36"/>
    <w:rsid w:val="00151FDD"/>
    <w:rsid w:val="001531FD"/>
    <w:rsid w:val="00153464"/>
    <w:rsid w:val="00153592"/>
    <w:rsid w:val="001538E3"/>
    <w:rsid w:val="0015481B"/>
    <w:rsid w:val="00154A37"/>
    <w:rsid w:val="0015501A"/>
    <w:rsid w:val="00155276"/>
    <w:rsid w:val="00155EAE"/>
    <w:rsid w:val="00155F83"/>
    <w:rsid w:val="001567D4"/>
    <w:rsid w:val="0015695B"/>
    <w:rsid w:val="00156BFE"/>
    <w:rsid w:val="0015705E"/>
    <w:rsid w:val="00157CF5"/>
    <w:rsid w:val="001601DC"/>
    <w:rsid w:val="00160308"/>
    <w:rsid w:val="0016063D"/>
    <w:rsid w:val="00161244"/>
    <w:rsid w:val="00161B54"/>
    <w:rsid w:val="00162DCE"/>
    <w:rsid w:val="00163384"/>
    <w:rsid w:val="001636FA"/>
    <w:rsid w:val="001637B3"/>
    <w:rsid w:val="0016394B"/>
    <w:rsid w:val="00163B98"/>
    <w:rsid w:val="00163F76"/>
    <w:rsid w:val="0016423B"/>
    <w:rsid w:val="00164D01"/>
    <w:rsid w:val="001656B6"/>
    <w:rsid w:val="0016570E"/>
    <w:rsid w:val="00165F1F"/>
    <w:rsid w:val="0016621B"/>
    <w:rsid w:val="001665B3"/>
    <w:rsid w:val="00166F58"/>
    <w:rsid w:val="00166F5A"/>
    <w:rsid w:val="00167DB8"/>
    <w:rsid w:val="00170253"/>
    <w:rsid w:val="00170573"/>
    <w:rsid w:val="001708CC"/>
    <w:rsid w:val="00170D34"/>
    <w:rsid w:val="001710DA"/>
    <w:rsid w:val="001713A1"/>
    <w:rsid w:val="0017141B"/>
    <w:rsid w:val="00171422"/>
    <w:rsid w:val="00171E31"/>
    <w:rsid w:val="00172118"/>
    <w:rsid w:val="0017224B"/>
    <w:rsid w:val="001729D4"/>
    <w:rsid w:val="0017322E"/>
    <w:rsid w:val="00173759"/>
    <w:rsid w:val="001753F4"/>
    <w:rsid w:val="00175E15"/>
    <w:rsid w:val="00175FC6"/>
    <w:rsid w:val="00176D58"/>
    <w:rsid w:val="001771B4"/>
    <w:rsid w:val="0018011D"/>
    <w:rsid w:val="0018019C"/>
    <w:rsid w:val="00180502"/>
    <w:rsid w:val="0018196D"/>
    <w:rsid w:val="00182166"/>
    <w:rsid w:val="001822EF"/>
    <w:rsid w:val="001828F6"/>
    <w:rsid w:val="00183097"/>
    <w:rsid w:val="001832F4"/>
    <w:rsid w:val="00183CF2"/>
    <w:rsid w:val="00184A93"/>
    <w:rsid w:val="001852B3"/>
    <w:rsid w:val="00186F00"/>
    <w:rsid w:val="0019179A"/>
    <w:rsid w:val="001918A1"/>
    <w:rsid w:val="001918D9"/>
    <w:rsid w:val="00192449"/>
    <w:rsid w:val="00192979"/>
    <w:rsid w:val="00193445"/>
    <w:rsid w:val="00193524"/>
    <w:rsid w:val="00193E26"/>
    <w:rsid w:val="00193FBD"/>
    <w:rsid w:val="00194C64"/>
    <w:rsid w:val="00195926"/>
    <w:rsid w:val="00195C53"/>
    <w:rsid w:val="00197289"/>
    <w:rsid w:val="001973AE"/>
    <w:rsid w:val="001A18A2"/>
    <w:rsid w:val="001A2520"/>
    <w:rsid w:val="001A26F9"/>
    <w:rsid w:val="001A27B7"/>
    <w:rsid w:val="001A2F48"/>
    <w:rsid w:val="001A4279"/>
    <w:rsid w:val="001A4E2B"/>
    <w:rsid w:val="001A5146"/>
    <w:rsid w:val="001A6057"/>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7112"/>
    <w:rsid w:val="001B750D"/>
    <w:rsid w:val="001B759A"/>
    <w:rsid w:val="001C0365"/>
    <w:rsid w:val="001C09CC"/>
    <w:rsid w:val="001C1683"/>
    <w:rsid w:val="001C1C91"/>
    <w:rsid w:val="001C24A4"/>
    <w:rsid w:val="001C26C6"/>
    <w:rsid w:val="001C39A3"/>
    <w:rsid w:val="001C3F74"/>
    <w:rsid w:val="001C5825"/>
    <w:rsid w:val="001C603B"/>
    <w:rsid w:val="001C617D"/>
    <w:rsid w:val="001C77D0"/>
    <w:rsid w:val="001C7B6D"/>
    <w:rsid w:val="001D0C56"/>
    <w:rsid w:val="001D0C5E"/>
    <w:rsid w:val="001D1606"/>
    <w:rsid w:val="001D1857"/>
    <w:rsid w:val="001D1A53"/>
    <w:rsid w:val="001D20BC"/>
    <w:rsid w:val="001D269D"/>
    <w:rsid w:val="001D2DC1"/>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7AA1"/>
    <w:rsid w:val="001E049F"/>
    <w:rsid w:val="001E0FD2"/>
    <w:rsid w:val="001E127C"/>
    <w:rsid w:val="001E1B3D"/>
    <w:rsid w:val="001E1BBE"/>
    <w:rsid w:val="001E24E2"/>
    <w:rsid w:val="001E28C7"/>
    <w:rsid w:val="001E2949"/>
    <w:rsid w:val="001E2AB5"/>
    <w:rsid w:val="001E4CD5"/>
    <w:rsid w:val="001E547D"/>
    <w:rsid w:val="001E56B4"/>
    <w:rsid w:val="001E5746"/>
    <w:rsid w:val="001E5969"/>
    <w:rsid w:val="001E5F34"/>
    <w:rsid w:val="001E6B87"/>
    <w:rsid w:val="001E7E8D"/>
    <w:rsid w:val="001F0B17"/>
    <w:rsid w:val="001F0CC7"/>
    <w:rsid w:val="001F18F8"/>
    <w:rsid w:val="001F22FE"/>
    <w:rsid w:val="001F2357"/>
    <w:rsid w:val="001F2435"/>
    <w:rsid w:val="001F2869"/>
    <w:rsid w:val="001F28C5"/>
    <w:rsid w:val="001F2AF5"/>
    <w:rsid w:val="001F2CC6"/>
    <w:rsid w:val="001F2EC0"/>
    <w:rsid w:val="001F2F4E"/>
    <w:rsid w:val="001F4279"/>
    <w:rsid w:val="001F4F19"/>
    <w:rsid w:val="001F5263"/>
    <w:rsid w:val="001F52BD"/>
    <w:rsid w:val="001F562C"/>
    <w:rsid w:val="001F58A8"/>
    <w:rsid w:val="001F5AD4"/>
    <w:rsid w:val="001F5F2E"/>
    <w:rsid w:val="001F62BE"/>
    <w:rsid w:val="001F6A87"/>
    <w:rsid w:val="001F6B5D"/>
    <w:rsid w:val="001F6EDB"/>
    <w:rsid w:val="001F71E9"/>
    <w:rsid w:val="001F7B74"/>
    <w:rsid w:val="0020021D"/>
    <w:rsid w:val="00200CC3"/>
    <w:rsid w:val="00200D76"/>
    <w:rsid w:val="00201264"/>
    <w:rsid w:val="00202DF6"/>
    <w:rsid w:val="00202F11"/>
    <w:rsid w:val="002035DE"/>
    <w:rsid w:val="002038CF"/>
    <w:rsid w:val="00203CC5"/>
    <w:rsid w:val="00204893"/>
    <w:rsid w:val="00204A1A"/>
    <w:rsid w:val="00206048"/>
    <w:rsid w:val="002079B4"/>
    <w:rsid w:val="00207D79"/>
    <w:rsid w:val="00207FFC"/>
    <w:rsid w:val="0021017B"/>
    <w:rsid w:val="002111D7"/>
    <w:rsid w:val="00211269"/>
    <w:rsid w:val="00211D96"/>
    <w:rsid w:val="00212954"/>
    <w:rsid w:val="00213AA5"/>
    <w:rsid w:val="00214006"/>
    <w:rsid w:val="002142D3"/>
    <w:rsid w:val="002144DA"/>
    <w:rsid w:val="0021481F"/>
    <w:rsid w:val="00214CB5"/>
    <w:rsid w:val="0021552A"/>
    <w:rsid w:val="0021652D"/>
    <w:rsid w:val="00216ABF"/>
    <w:rsid w:val="00217365"/>
    <w:rsid w:val="00217411"/>
    <w:rsid w:val="002176B5"/>
    <w:rsid w:val="00220C9B"/>
    <w:rsid w:val="00220E72"/>
    <w:rsid w:val="00220F32"/>
    <w:rsid w:val="002213AA"/>
    <w:rsid w:val="0022234D"/>
    <w:rsid w:val="0022241C"/>
    <w:rsid w:val="00222E8C"/>
    <w:rsid w:val="00223DC8"/>
    <w:rsid w:val="00223FD1"/>
    <w:rsid w:val="00224521"/>
    <w:rsid w:val="002249D9"/>
    <w:rsid w:val="00224C22"/>
    <w:rsid w:val="00225F85"/>
    <w:rsid w:val="00226B2E"/>
    <w:rsid w:val="00226D23"/>
    <w:rsid w:val="00227C08"/>
    <w:rsid w:val="00227EA6"/>
    <w:rsid w:val="00230D12"/>
    <w:rsid w:val="0023175C"/>
    <w:rsid w:val="002319AB"/>
    <w:rsid w:val="00232676"/>
    <w:rsid w:val="002342A9"/>
    <w:rsid w:val="00234B34"/>
    <w:rsid w:val="0023580F"/>
    <w:rsid w:val="00236408"/>
    <w:rsid w:val="00236788"/>
    <w:rsid w:val="00236916"/>
    <w:rsid w:val="00236AEE"/>
    <w:rsid w:val="002377CD"/>
    <w:rsid w:val="00237A7C"/>
    <w:rsid w:val="00237E14"/>
    <w:rsid w:val="00240395"/>
    <w:rsid w:val="00240A58"/>
    <w:rsid w:val="00241BAE"/>
    <w:rsid w:val="00242F14"/>
    <w:rsid w:val="002443A6"/>
    <w:rsid w:val="00244636"/>
    <w:rsid w:val="00244713"/>
    <w:rsid w:val="00244EE6"/>
    <w:rsid w:val="00246E08"/>
    <w:rsid w:val="00247054"/>
    <w:rsid w:val="00247835"/>
    <w:rsid w:val="002509F9"/>
    <w:rsid w:val="002515BE"/>
    <w:rsid w:val="00251805"/>
    <w:rsid w:val="00252278"/>
    <w:rsid w:val="002524B7"/>
    <w:rsid w:val="00252F86"/>
    <w:rsid w:val="00253228"/>
    <w:rsid w:val="0025330D"/>
    <w:rsid w:val="00253F7B"/>
    <w:rsid w:val="0025425D"/>
    <w:rsid w:val="00254593"/>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67F31"/>
    <w:rsid w:val="00271181"/>
    <w:rsid w:val="0027173C"/>
    <w:rsid w:val="00271E9D"/>
    <w:rsid w:val="00272028"/>
    <w:rsid w:val="00272DBC"/>
    <w:rsid w:val="0027409E"/>
    <w:rsid w:val="00274487"/>
    <w:rsid w:val="002745B7"/>
    <w:rsid w:val="0027470A"/>
    <w:rsid w:val="00274D29"/>
    <w:rsid w:val="0027530A"/>
    <w:rsid w:val="00275470"/>
    <w:rsid w:val="002758FD"/>
    <w:rsid w:val="00277F15"/>
    <w:rsid w:val="00277F4B"/>
    <w:rsid w:val="00280EC9"/>
    <w:rsid w:val="00281508"/>
    <w:rsid w:val="002817AA"/>
    <w:rsid w:val="00281967"/>
    <w:rsid w:val="002822CA"/>
    <w:rsid w:val="00282918"/>
    <w:rsid w:val="00282F2C"/>
    <w:rsid w:val="00283142"/>
    <w:rsid w:val="002831CD"/>
    <w:rsid w:val="00283B13"/>
    <w:rsid w:val="002841E8"/>
    <w:rsid w:val="002855FC"/>
    <w:rsid w:val="00285C32"/>
    <w:rsid w:val="0028618B"/>
    <w:rsid w:val="00286DB3"/>
    <w:rsid w:val="0028713B"/>
    <w:rsid w:val="00287756"/>
    <w:rsid w:val="00290D30"/>
    <w:rsid w:val="00291744"/>
    <w:rsid w:val="002920F0"/>
    <w:rsid w:val="0029226D"/>
    <w:rsid w:val="002932EA"/>
    <w:rsid w:val="002938CC"/>
    <w:rsid w:val="00294421"/>
    <w:rsid w:val="00294A6F"/>
    <w:rsid w:val="00294C98"/>
    <w:rsid w:val="00294E4B"/>
    <w:rsid w:val="002959CD"/>
    <w:rsid w:val="00295A51"/>
    <w:rsid w:val="00295BE5"/>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FA7"/>
    <w:rsid w:val="002A4160"/>
    <w:rsid w:val="002A5CBB"/>
    <w:rsid w:val="002A5D10"/>
    <w:rsid w:val="002A6177"/>
    <w:rsid w:val="002A64AA"/>
    <w:rsid w:val="002A7DAC"/>
    <w:rsid w:val="002B00EF"/>
    <w:rsid w:val="002B0C07"/>
    <w:rsid w:val="002B1060"/>
    <w:rsid w:val="002B1B41"/>
    <w:rsid w:val="002B2A66"/>
    <w:rsid w:val="002B3788"/>
    <w:rsid w:val="002B43F7"/>
    <w:rsid w:val="002B457F"/>
    <w:rsid w:val="002B53D1"/>
    <w:rsid w:val="002B6176"/>
    <w:rsid w:val="002B667E"/>
    <w:rsid w:val="002B6C77"/>
    <w:rsid w:val="002C0B09"/>
    <w:rsid w:val="002C1CBD"/>
    <w:rsid w:val="002C2303"/>
    <w:rsid w:val="002C2ACB"/>
    <w:rsid w:val="002C2C70"/>
    <w:rsid w:val="002C3247"/>
    <w:rsid w:val="002C3832"/>
    <w:rsid w:val="002C64C5"/>
    <w:rsid w:val="002C71B6"/>
    <w:rsid w:val="002C71C4"/>
    <w:rsid w:val="002C73CB"/>
    <w:rsid w:val="002C7F6E"/>
    <w:rsid w:val="002D051D"/>
    <w:rsid w:val="002D0A7C"/>
    <w:rsid w:val="002D0E4C"/>
    <w:rsid w:val="002D1D39"/>
    <w:rsid w:val="002D32FC"/>
    <w:rsid w:val="002D393B"/>
    <w:rsid w:val="002D3B15"/>
    <w:rsid w:val="002D3ED3"/>
    <w:rsid w:val="002D3EED"/>
    <w:rsid w:val="002D4016"/>
    <w:rsid w:val="002D4564"/>
    <w:rsid w:val="002D4C95"/>
    <w:rsid w:val="002D56E2"/>
    <w:rsid w:val="002D56FC"/>
    <w:rsid w:val="002D63E9"/>
    <w:rsid w:val="002D743E"/>
    <w:rsid w:val="002E08C4"/>
    <w:rsid w:val="002E19A9"/>
    <w:rsid w:val="002E21E2"/>
    <w:rsid w:val="002E28BC"/>
    <w:rsid w:val="002E2F1D"/>
    <w:rsid w:val="002E305B"/>
    <w:rsid w:val="002E3484"/>
    <w:rsid w:val="002E35EE"/>
    <w:rsid w:val="002E3777"/>
    <w:rsid w:val="002E3F15"/>
    <w:rsid w:val="002E5403"/>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70F"/>
    <w:rsid w:val="002F5E89"/>
    <w:rsid w:val="002F63C1"/>
    <w:rsid w:val="002F64CE"/>
    <w:rsid w:val="002F6FC6"/>
    <w:rsid w:val="002F7190"/>
    <w:rsid w:val="002F75F5"/>
    <w:rsid w:val="002F78F0"/>
    <w:rsid w:val="002F7EC3"/>
    <w:rsid w:val="002F7F73"/>
    <w:rsid w:val="00300253"/>
    <w:rsid w:val="003003D6"/>
    <w:rsid w:val="003009E0"/>
    <w:rsid w:val="00300A1C"/>
    <w:rsid w:val="00300B76"/>
    <w:rsid w:val="00300E1B"/>
    <w:rsid w:val="00301197"/>
    <w:rsid w:val="003013DC"/>
    <w:rsid w:val="003014D4"/>
    <w:rsid w:val="00301A1D"/>
    <w:rsid w:val="0030230C"/>
    <w:rsid w:val="00302836"/>
    <w:rsid w:val="00302E0A"/>
    <w:rsid w:val="0030311C"/>
    <w:rsid w:val="00303456"/>
    <w:rsid w:val="00303550"/>
    <w:rsid w:val="003053D2"/>
    <w:rsid w:val="003058B7"/>
    <w:rsid w:val="00306D66"/>
    <w:rsid w:val="00307876"/>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542B"/>
    <w:rsid w:val="00315B29"/>
    <w:rsid w:val="0031605B"/>
    <w:rsid w:val="00317C67"/>
    <w:rsid w:val="0032062D"/>
    <w:rsid w:val="00320B92"/>
    <w:rsid w:val="00320FBF"/>
    <w:rsid w:val="00321438"/>
    <w:rsid w:val="003218A7"/>
    <w:rsid w:val="00322AB3"/>
    <w:rsid w:val="00323AAE"/>
    <w:rsid w:val="00323CBE"/>
    <w:rsid w:val="00324661"/>
    <w:rsid w:val="00324A71"/>
    <w:rsid w:val="003258C5"/>
    <w:rsid w:val="00326291"/>
    <w:rsid w:val="003265DE"/>
    <w:rsid w:val="00327B8D"/>
    <w:rsid w:val="003301EB"/>
    <w:rsid w:val="003303EA"/>
    <w:rsid w:val="00330909"/>
    <w:rsid w:val="00330A7B"/>
    <w:rsid w:val="00330F36"/>
    <w:rsid w:val="00331210"/>
    <w:rsid w:val="003321B5"/>
    <w:rsid w:val="00332DEF"/>
    <w:rsid w:val="003337A4"/>
    <w:rsid w:val="003338E9"/>
    <w:rsid w:val="00334264"/>
    <w:rsid w:val="003344D8"/>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3E6D"/>
    <w:rsid w:val="003440AB"/>
    <w:rsid w:val="00344871"/>
    <w:rsid w:val="00344F98"/>
    <w:rsid w:val="00345811"/>
    <w:rsid w:val="0034624D"/>
    <w:rsid w:val="00346668"/>
    <w:rsid w:val="00346AA2"/>
    <w:rsid w:val="00347303"/>
    <w:rsid w:val="00347651"/>
    <w:rsid w:val="00347673"/>
    <w:rsid w:val="00347B4B"/>
    <w:rsid w:val="00350ACE"/>
    <w:rsid w:val="00350B48"/>
    <w:rsid w:val="003512E9"/>
    <w:rsid w:val="00351C01"/>
    <w:rsid w:val="00351E70"/>
    <w:rsid w:val="00351E78"/>
    <w:rsid w:val="0035248C"/>
    <w:rsid w:val="003527E7"/>
    <w:rsid w:val="00352834"/>
    <w:rsid w:val="003536BC"/>
    <w:rsid w:val="00353A3B"/>
    <w:rsid w:val="00353F65"/>
    <w:rsid w:val="003546C8"/>
    <w:rsid w:val="003556A8"/>
    <w:rsid w:val="00355D2D"/>
    <w:rsid w:val="0035602E"/>
    <w:rsid w:val="00356058"/>
    <w:rsid w:val="00356117"/>
    <w:rsid w:val="003565D7"/>
    <w:rsid w:val="00356BAA"/>
    <w:rsid w:val="0035729B"/>
    <w:rsid w:val="0035783E"/>
    <w:rsid w:val="00357D39"/>
    <w:rsid w:val="00360014"/>
    <w:rsid w:val="003604F1"/>
    <w:rsid w:val="0036080F"/>
    <w:rsid w:val="00360E9E"/>
    <w:rsid w:val="003619D0"/>
    <w:rsid w:val="00361DD9"/>
    <w:rsid w:val="00362150"/>
    <w:rsid w:val="003621E9"/>
    <w:rsid w:val="00362244"/>
    <w:rsid w:val="0036232C"/>
    <w:rsid w:val="0036249F"/>
    <w:rsid w:val="0036289D"/>
    <w:rsid w:val="00362FA7"/>
    <w:rsid w:val="00363AA6"/>
    <w:rsid w:val="00363AC7"/>
    <w:rsid w:val="00364EB8"/>
    <w:rsid w:val="003666BA"/>
    <w:rsid w:val="0036722A"/>
    <w:rsid w:val="00367F72"/>
    <w:rsid w:val="0037013F"/>
    <w:rsid w:val="00370591"/>
    <w:rsid w:val="0037151B"/>
    <w:rsid w:val="0037181D"/>
    <w:rsid w:val="003722AD"/>
    <w:rsid w:val="00373154"/>
    <w:rsid w:val="00373B21"/>
    <w:rsid w:val="003765A6"/>
    <w:rsid w:val="00376FC1"/>
    <w:rsid w:val="00377B5C"/>
    <w:rsid w:val="00377E15"/>
    <w:rsid w:val="00380240"/>
    <w:rsid w:val="003804A9"/>
    <w:rsid w:val="00380827"/>
    <w:rsid w:val="0038090D"/>
    <w:rsid w:val="00380C5B"/>
    <w:rsid w:val="003810E0"/>
    <w:rsid w:val="0038115E"/>
    <w:rsid w:val="003815FF"/>
    <w:rsid w:val="00382A47"/>
    <w:rsid w:val="00382F0D"/>
    <w:rsid w:val="00383D36"/>
    <w:rsid w:val="00383E48"/>
    <w:rsid w:val="00384722"/>
    <w:rsid w:val="00384BC5"/>
    <w:rsid w:val="00384E25"/>
    <w:rsid w:val="00385381"/>
    <w:rsid w:val="00385B43"/>
    <w:rsid w:val="0038607C"/>
    <w:rsid w:val="00386643"/>
    <w:rsid w:val="00386903"/>
    <w:rsid w:val="00387878"/>
    <w:rsid w:val="00390712"/>
    <w:rsid w:val="00390E07"/>
    <w:rsid w:val="003913CB"/>
    <w:rsid w:val="00391CAA"/>
    <w:rsid w:val="00391E81"/>
    <w:rsid w:val="00392354"/>
    <w:rsid w:val="003927FF"/>
    <w:rsid w:val="00392EE5"/>
    <w:rsid w:val="003938E8"/>
    <w:rsid w:val="0039445A"/>
    <w:rsid w:val="003956FF"/>
    <w:rsid w:val="0039570A"/>
    <w:rsid w:val="00395751"/>
    <w:rsid w:val="003961EB"/>
    <w:rsid w:val="00396840"/>
    <w:rsid w:val="0039746E"/>
    <w:rsid w:val="0039754D"/>
    <w:rsid w:val="003A0912"/>
    <w:rsid w:val="003A1BCC"/>
    <w:rsid w:val="003A23B1"/>
    <w:rsid w:val="003A28EF"/>
    <w:rsid w:val="003A2E1C"/>
    <w:rsid w:val="003A30E4"/>
    <w:rsid w:val="003A43C4"/>
    <w:rsid w:val="003A4CDA"/>
    <w:rsid w:val="003A5721"/>
    <w:rsid w:val="003A6D0F"/>
    <w:rsid w:val="003A72D5"/>
    <w:rsid w:val="003A76D9"/>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22FE"/>
    <w:rsid w:val="003C39D5"/>
    <w:rsid w:val="003C39E0"/>
    <w:rsid w:val="003C402B"/>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2787"/>
    <w:rsid w:val="003D27FF"/>
    <w:rsid w:val="003D2AA6"/>
    <w:rsid w:val="003D32FD"/>
    <w:rsid w:val="003D47A1"/>
    <w:rsid w:val="003D4E8C"/>
    <w:rsid w:val="003D5264"/>
    <w:rsid w:val="003D56B9"/>
    <w:rsid w:val="003D573C"/>
    <w:rsid w:val="003D57AA"/>
    <w:rsid w:val="003D5AED"/>
    <w:rsid w:val="003D5B1E"/>
    <w:rsid w:val="003D5C48"/>
    <w:rsid w:val="003D6E2E"/>
    <w:rsid w:val="003D7A46"/>
    <w:rsid w:val="003E0689"/>
    <w:rsid w:val="003E09AD"/>
    <w:rsid w:val="003E0DB4"/>
    <w:rsid w:val="003E163A"/>
    <w:rsid w:val="003E1E2B"/>
    <w:rsid w:val="003E241B"/>
    <w:rsid w:val="003E320B"/>
    <w:rsid w:val="003E32DC"/>
    <w:rsid w:val="003E34DD"/>
    <w:rsid w:val="003E3726"/>
    <w:rsid w:val="003E3B1B"/>
    <w:rsid w:val="003E404D"/>
    <w:rsid w:val="003E43C8"/>
    <w:rsid w:val="003E45AA"/>
    <w:rsid w:val="003E6376"/>
    <w:rsid w:val="003E6443"/>
    <w:rsid w:val="003E65BE"/>
    <w:rsid w:val="003E6A97"/>
    <w:rsid w:val="003E6D14"/>
    <w:rsid w:val="003E70EB"/>
    <w:rsid w:val="003F2444"/>
    <w:rsid w:val="003F35C2"/>
    <w:rsid w:val="003F4350"/>
    <w:rsid w:val="003F52E6"/>
    <w:rsid w:val="003F72D5"/>
    <w:rsid w:val="003F793E"/>
    <w:rsid w:val="003F7F94"/>
    <w:rsid w:val="004004A2"/>
    <w:rsid w:val="004009EB"/>
    <w:rsid w:val="00400F84"/>
    <w:rsid w:val="00401231"/>
    <w:rsid w:val="0040194E"/>
    <w:rsid w:val="00401BB3"/>
    <w:rsid w:val="004031C4"/>
    <w:rsid w:val="004033B0"/>
    <w:rsid w:val="0040404F"/>
    <w:rsid w:val="00405038"/>
    <w:rsid w:val="004061AA"/>
    <w:rsid w:val="00407AB7"/>
    <w:rsid w:val="0041063C"/>
    <w:rsid w:val="004112C0"/>
    <w:rsid w:val="00411CDC"/>
    <w:rsid w:val="00411D44"/>
    <w:rsid w:val="00412ACC"/>
    <w:rsid w:val="004135EC"/>
    <w:rsid w:val="00414B71"/>
    <w:rsid w:val="00414C72"/>
    <w:rsid w:val="004150E6"/>
    <w:rsid w:val="00415463"/>
    <w:rsid w:val="0041648D"/>
    <w:rsid w:val="004167E4"/>
    <w:rsid w:val="00420759"/>
    <w:rsid w:val="004208ED"/>
    <w:rsid w:val="00421016"/>
    <w:rsid w:val="004218B2"/>
    <w:rsid w:val="0042269F"/>
    <w:rsid w:val="00422782"/>
    <w:rsid w:val="00423260"/>
    <w:rsid w:val="0042392E"/>
    <w:rsid w:val="00423D11"/>
    <w:rsid w:val="0042439C"/>
    <w:rsid w:val="00424529"/>
    <w:rsid w:val="00424A87"/>
    <w:rsid w:val="00424CE8"/>
    <w:rsid w:val="00426E00"/>
    <w:rsid w:val="004274C0"/>
    <w:rsid w:val="00427606"/>
    <w:rsid w:val="00427CCA"/>
    <w:rsid w:val="00427D0B"/>
    <w:rsid w:val="00427D45"/>
    <w:rsid w:val="00430351"/>
    <w:rsid w:val="00430A5A"/>
    <w:rsid w:val="00430EA2"/>
    <w:rsid w:val="00431961"/>
    <w:rsid w:val="004327D3"/>
    <w:rsid w:val="00432940"/>
    <w:rsid w:val="00433E0E"/>
    <w:rsid w:val="00433EE8"/>
    <w:rsid w:val="00433FB5"/>
    <w:rsid w:val="00434C61"/>
    <w:rsid w:val="0043531F"/>
    <w:rsid w:val="00435DA0"/>
    <w:rsid w:val="00435E5A"/>
    <w:rsid w:val="00435F12"/>
    <w:rsid w:val="004363C2"/>
    <w:rsid w:val="00436C1D"/>
    <w:rsid w:val="00436DD9"/>
    <w:rsid w:val="004375C6"/>
    <w:rsid w:val="00437A0E"/>
    <w:rsid w:val="00437A15"/>
    <w:rsid w:val="00440FCF"/>
    <w:rsid w:val="00441D99"/>
    <w:rsid w:val="0044215D"/>
    <w:rsid w:val="00442218"/>
    <w:rsid w:val="00442A57"/>
    <w:rsid w:val="00442FB5"/>
    <w:rsid w:val="0044450F"/>
    <w:rsid w:val="00444695"/>
    <w:rsid w:val="00444749"/>
    <w:rsid w:val="00445DB5"/>
    <w:rsid w:val="004464C7"/>
    <w:rsid w:val="004468F9"/>
    <w:rsid w:val="00446DBB"/>
    <w:rsid w:val="00450416"/>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61C8D"/>
    <w:rsid w:val="00461EDA"/>
    <w:rsid w:val="0046200B"/>
    <w:rsid w:val="004621D8"/>
    <w:rsid w:val="00462884"/>
    <w:rsid w:val="00462E8C"/>
    <w:rsid w:val="00463100"/>
    <w:rsid w:val="00463F35"/>
    <w:rsid w:val="00463FE3"/>
    <w:rsid w:val="0046675C"/>
    <w:rsid w:val="00466E96"/>
    <w:rsid w:val="004705E3"/>
    <w:rsid w:val="00470B2A"/>
    <w:rsid w:val="00470D82"/>
    <w:rsid w:val="004712B0"/>
    <w:rsid w:val="00471B00"/>
    <w:rsid w:val="00472F2C"/>
    <w:rsid w:val="0047382B"/>
    <w:rsid w:val="00474222"/>
    <w:rsid w:val="0047449A"/>
    <w:rsid w:val="00474CBE"/>
    <w:rsid w:val="00475553"/>
    <w:rsid w:val="004764B4"/>
    <w:rsid w:val="00476514"/>
    <w:rsid w:val="00476BBB"/>
    <w:rsid w:val="00476D08"/>
    <w:rsid w:val="00476E47"/>
    <w:rsid w:val="004773E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F4F"/>
    <w:rsid w:val="004908F1"/>
    <w:rsid w:val="00491020"/>
    <w:rsid w:val="0049121C"/>
    <w:rsid w:val="00491BE9"/>
    <w:rsid w:val="00491E85"/>
    <w:rsid w:val="00492F05"/>
    <w:rsid w:val="00493374"/>
    <w:rsid w:val="00493C6D"/>
    <w:rsid w:val="0049448D"/>
    <w:rsid w:val="00494790"/>
    <w:rsid w:val="00494E7A"/>
    <w:rsid w:val="00495D11"/>
    <w:rsid w:val="00496816"/>
    <w:rsid w:val="00496E00"/>
    <w:rsid w:val="00497287"/>
    <w:rsid w:val="004976C5"/>
    <w:rsid w:val="004978C8"/>
    <w:rsid w:val="00497C3A"/>
    <w:rsid w:val="00497C94"/>
    <w:rsid w:val="004A02D6"/>
    <w:rsid w:val="004A045B"/>
    <w:rsid w:val="004A1324"/>
    <w:rsid w:val="004A140F"/>
    <w:rsid w:val="004A1574"/>
    <w:rsid w:val="004A1FA8"/>
    <w:rsid w:val="004A255E"/>
    <w:rsid w:val="004A3B8D"/>
    <w:rsid w:val="004A5B9E"/>
    <w:rsid w:val="004B0832"/>
    <w:rsid w:val="004B09EA"/>
    <w:rsid w:val="004B0B77"/>
    <w:rsid w:val="004B134A"/>
    <w:rsid w:val="004B1851"/>
    <w:rsid w:val="004B21A7"/>
    <w:rsid w:val="004B28A9"/>
    <w:rsid w:val="004B3ABF"/>
    <w:rsid w:val="004B4079"/>
    <w:rsid w:val="004B4371"/>
    <w:rsid w:val="004B45F2"/>
    <w:rsid w:val="004B4806"/>
    <w:rsid w:val="004B4987"/>
    <w:rsid w:val="004B4E6F"/>
    <w:rsid w:val="004B5066"/>
    <w:rsid w:val="004B609C"/>
    <w:rsid w:val="004B630E"/>
    <w:rsid w:val="004B63A0"/>
    <w:rsid w:val="004B72A5"/>
    <w:rsid w:val="004B79B9"/>
    <w:rsid w:val="004C12AD"/>
    <w:rsid w:val="004C14A8"/>
    <w:rsid w:val="004C2402"/>
    <w:rsid w:val="004C2944"/>
    <w:rsid w:val="004C3ADB"/>
    <w:rsid w:val="004C3C3A"/>
    <w:rsid w:val="004C45DE"/>
    <w:rsid w:val="004C551D"/>
    <w:rsid w:val="004C5639"/>
    <w:rsid w:val="004C5DCA"/>
    <w:rsid w:val="004C717C"/>
    <w:rsid w:val="004C7BDF"/>
    <w:rsid w:val="004C7CB2"/>
    <w:rsid w:val="004C7E22"/>
    <w:rsid w:val="004D09B9"/>
    <w:rsid w:val="004D0D6E"/>
    <w:rsid w:val="004D0E03"/>
    <w:rsid w:val="004D15B1"/>
    <w:rsid w:val="004D17D6"/>
    <w:rsid w:val="004D28A8"/>
    <w:rsid w:val="004D2D0D"/>
    <w:rsid w:val="004D2DF2"/>
    <w:rsid w:val="004D35DF"/>
    <w:rsid w:val="004D3CAA"/>
    <w:rsid w:val="004D4469"/>
    <w:rsid w:val="004D5022"/>
    <w:rsid w:val="004D6486"/>
    <w:rsid w:val="004D64EA"/>
    <w:rsid w:val="004D6518"/>
    <w:rsid w:val="004D7236"/>
    <w:rsid w:val="004D73C2"/>
    <w:rsid w:val="004D78B4"/>
    <w:rsid w:val="004D7EDC"/>
    <w:rsid w:val="004E0580"/>
    <w:rsid w:val="004E073B"/>
    <w:rsid w:val="004E1ED1"/>
    <w:rsid w:val="004E231F"/>
    <w:rsid w:val="004E25DD"/>
    <w:rsid w:val="004E26D2"/>
    <w:rsid w:val="004E2747"/>
    <w:rsid w:val="004E2BB2"/>
    <w:rsid w:val="004E30EF"/>
    <w:rsid w:val="004E38F1"/>
    <w:rsid w:val="004E467A"/>
    <w:rsid w:val="004E4860"/>
    <w:rsid w:val="004E49F7"/>
    <w:rsid w:val="004E4BC1"/>
    <w:rsid w:val="004E52FC"/>
    <w:rsid w:val="004E5441"/>
    <w:rsid w:val="004E5512"/>
    <w:rsid w:val="004E5C2E"/>
    <w:rsid w:val="004E60AE"/>
    <w:rsid w:val="004E686E"/>
    <w:rsid w:val="004E6F30"/>
    <w:rsid w:val="004E7A34"/>
    <w:rsid w:val="004F0CA0"/>
    <w:rsid w:val="004F0E56"/>
    <w:rsid w:val="004F1E50"/>
    <w:rsid w:val="004F24CD"/>
    <w:rsid w:val="004F2845"/>
    <w:rsid w:val="004F3578"/>
    <w:rsid w:val="004F44A1"/>
    <w:rsid w:val="004F5B84"/>
    <w:rsid w:val="004F649B"/>
    <w:rsid w:val="004F6747"/>
    <w:rsid w:val="004F692D"/>
    <w:rsid w:val="004F6A1B"/>
    <w:rsid w:val="004F6B3E"/>
    <w:rsid w:val="004F7527"/>
    <w:rsid w:val="004F760D"/>
    <w:rsid w:val="004F7ABE"/>
    <w:rsid w:val="00500226"/>
    <w:rsid w:val="00500915"/>
    <w:rsid w:val="00501500"/>
    <w:rsid w:val="0050188E"/>
    <w:rsid w:val="00501DB4"/>
    <w:rsid w:val="00502345"/>
    <w:rsid w:val="005023D0"/>
    <w:rsid w:val="00502D4D"/>
    <w:rsid w:val="005033BD"/>
    <w:rsid w:val="005033E3"/>
    <w:rsid w:val="00503B18"/>
    <w:rsid w:val="00503B35"/>
    <w:rsid w:val="00504B56"/>
    <w:rsid w:val="0050552A"/>
    <w:rsid w:val="005059C3"/>
    <w:rsid w:val="00505C1E"/>
    <w:rsid w:val="00506A30"/>
    <w:rsid w:val="00506AE9"/>
    <w:rsid w:val="00506B28"/>
    <w:rsid w:val="00507AF3"/>
    <w:rsid w:val="00507BCB"/>
    <w:rsid w:val="00507FE6"/>
    <w:rsid w:val="0051015C"/>
    <w:rsid w:val="0051036E"/>
    <w:rsid w:val="00510676"/>
    <w:rsid w:val="005106BB"/>
    <w:rsid w:val="005110BF"/>
    <w:rsid w:val="00511D64"/>
    <w:rsid w:val="005126F4"/>
    <w:rsid w:val="00512CC3"/>
    <w:rsid w:val="005132AD"/>
    <w:rsid w:val="00513A3B"/>
    <w:rsid w:val="00514BE0"/>
    <w:rsid w:val="00514D81"/>
    <w:rsid w:val="0051575F"/>
    <w:rsid w:val="00515CE0"/>
    <w:rsid w:val="005165A6"/>
    <w:rsid w:val="005166BE"/>
    <w:rsid w:val="00516E9E"/>
    <w:rsid w:val="005209F1"/>
    <w:rsid w:val="00520F88"/>
    <w:rsid w:val="005210B5"/>
    <w:rsid w:val="005212BC"/>
    <w:rsid w:val="005215A4"/>
    <w:rsid w:val="00521F56"/>
    <w:rsid w:val="005222C4"/>
    <w:rsid w:val="00522761"/>
    <w:rsid w:val="00522A1E"/>
    <w:rsid w:val="00522DE3"/>
    <w:rsid w:val="00523476"/>
    <w:rsid w:val="0052382D"/>
    <w:rsid w:val="00523B71"/>
    <w:rsid w:val="00524310"/>
    <w:rsid w:val="00524394"/>
    <w:rsid w:val="00524580"/>
    <w:rsid w:val="00524BB7"/>
    <w:rsid w:val="00525139"/>
    <w:rsid w:val="0052518A"/>
    <w:rsid w:val="0052553F"/>
    <w:rsid w:val="00525E19"/>
    <w:rsid w:val="005261FC"/>
    <w:rsid w:val="005265D0"/>
    <w:rsid w:val="0052664F"/>
    <w:rsid w:val="00527298"/>
    <w:rsid w:val="0052776D"/>
    <w:rsid w:val="00527A5D"/>
    <w:rsid w:val="005310F9"/>
    <w:rsid w:val="005311AE"/>
    <w:rsid w:val="00531B35"/>
    <w:rsid w:val="00532215"/>
    <w:rsid w:val="005329E4"/>
    <w:rsid w:val="00532D97"/>
    <w:rsid w:val="005331A1"/>
    <w:rsid w:val="005334DB"/>
    <w:rsid w:val="00533E22"/>
    <w:rsid w:val="00534355"/>
    <w:rsid w:val="0053502F"/>
    <w:rsid w:val="00535E67"/>
    <w:rsid w:val="00536058"/>
    <w:rsid w:val="005362BE"/>
    <w:rsid w:val="00536C09"/>
    <w:rsid w:val="005373B7"/>
    <w:rsid w:val="0053743C"/>
    <w:rsid w:val="0053754A"/>
    <w:rsid w:val="00537CE8"/>
    <w:rsid w:val="00540003"/>
    <w:rsid w:val="00540A2D"/>
    <w:rsid w:val="00540BBF"/>
    <w:rsid w:val="0054107D"/>
    <w:rsid w:val="005419E3"/>
    <w:rsid w:val="00541C3E"/>
    <w:rsid w:val="00541D7D"/>
    <w:rsid w:val="00543023"/>
    <w:rsid w:val="00543DDA"/>
    <w:rsid w:val="005442AB"/>
    <w:rsid w:val="00545F82"/>
    <w:rsid w:val="00545FD3"/>
    <w:rsid w:val="00546112"/>
    <w:rsid w:val="005462F5"/>
    <w:rsid w:val="00546537"/>
    <w:rsid w:val="00546E86"/>
    <w:rsid w:val="005474A2"/>
    <w:rsid w:val="005477A1"/>
    <w:rsid w:val="00547903"/>
    <w:rsid w:val="00547A70"/>
    <w:rsid w:val="00552413"/>
    <w:rsid w:val="005539C4"/>
    <w:rsid w:val="0055412C"/>
    <w:rsid w:val="005542BD"/>
    <w:rsid w:val="005542CA"/>
    <w:rsid w:val="0055440C"/>
    <w:rsid w:val="00555398"/>
    <w:rsid w:val="005553F7"/>
    <w:rsid w:val="00556399"/>
    <w:rsid w:val="0055690A"/>
    <w:rsid w:val="00556C09"/>
    <w:rsid w:val="005574CF"/>
    <w:rsid w:val="00560465"/>
    <w:rsid w:val="005604AE"/>
    <w:rsid w:val="0056076E"/>
    <w:rsid w:val="005608F0"/>
    <w:rsid w:val="00560DB7"/>
    <w:rsid w:val="0056157B"/>
    <w:rsid w:val="00561B20"/>
    <w:rsid w:val="00561D52"/>
    <w:rsid w:val="00561E58"/>
    <w:rsid w:val="00562A50"/>
    <w:rsid w:val="00563CA5"/>
    <w:rsid w:val="00564336"/>
    <w:rsid w:val="0056477A"/>
    <w:rsid w:val="00564F8A"/>
    <w:rsid w:val="005657E6"/>
    <w:rsid w:val="005659D5"/>
    <w:rsid w:val="00565E5C"/>
    <w:rsid w:val="005663A0"/>
    <w:rsid w:val="005664BB"/>
    <w:rsid w:val="005668B8"/>
    <w:rsid w:val="005674B9"/>
    <w:rsid w:val="00567BCA"/>
    <w:rsid w:val="005701FD"/>
    <w:rsid w:val="005702DD"/>
    <w:rsid w:val="005706CD"/>
    <w:rsid w:val="005713F0"/>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0322"/>
    <w:rsid w:val="005812C9"/>
    <w:rsid w:val="00581B52"/>
    <w:rsid w:val="00581C8D"/>
    <w:rsid w:val="00582B64"/>
    <w:rsid w:val="00582EC3"/>
    <w:rsid w:val="00583086"/>
    <w:rsid w:val="0058310B"/>
    <w:rsid w:val="0058312F"/>
    <w:rsid w:val="0058370C"/>
    <w:rsid w:val="00585D13"/>
    <w:rsid w:val="00586FA7"/>
    <w:rsid w:val="00587625"/>
    <w:rsid w:val="00587E13"/>
    <w:rsid w:val="005906E1"/>
    <w:rsid w:val="00590B05"/>
    <w:rsid w:val="005915E1"/>
    <w:rsid w:val="00591953"/>
    <w:rsid w:val="005921CB"/>
    <w:rsid w:val="00592658"/>
    <w:rsid w:val="00593994"/>
    <w:rsid w:val="005942DD"/>
    <w:rsid w:val="005948C6"/>
    <w:rsid w:val="00594C0E"/>
    <w:rsid w:val="0059585B"/>
    <w:rsid w:val="00595A56"/>
    <w:rsid w:val="00595A63"/>
    <w:rsid w:val="00596033"/>
    <w:rsid w:val="005966E7"/>
    <w:rsid w:val="00596816"/>
    <w:rsid w:val="00596CA5"/>
    <w:rsid w:val="0059799A"/>
    <w:rsid w:val="00597C3A"/>
    <w:rsid w:val="00597DB0"/>
    <w:rsid w:val="005A000E"/>
    <w:rsid w:val="005A015B"/>
    <w:rsid w:val="005A0EF9"/>
    <w:rsid w:val="005A104E"/>
    <w:rsid w:val="005A1957"/>
    <w:rsid w:val="005A1AD7"/>
    <w:rsid w:val="005A3B63"/>
    <w:rsid w:val="005A3C22"/>
    <w:rsid w:val="005A3F86"/>
    <w:rsid w:val="005A5CAD"/>
    <w:rsid w:val="005A69FC"/>
    <w:rsid w:val="005A6A5A"/>
    <w:rsid w:val="005A778C"/>
    <w:rsid w:val="005A7BD9"/>
    <w:rsid w:val="005B05E9"/>
    <w:rsid w:val="005B062C"/>
    <w:rsid w:val="005B1845"/>
    <w:rsid w:val="005B25AD"/>
    <w:rsid w:val="005B26E5"/>
    <w:rsid w:val="005B3A3D"/>
    <w:rsid w:val="005B3B43"/>
    <w:rsid w:val="005B451F"/>
    <w:rsid w:val="005B466A"/>
    <w:rsid w:val="005B4EFC"/>
    <w:rsid w:val="005B5DCC"/>
    <w:rsid w:val="005B63D7"/>
    <w:rsid w:val="005B6A90"/>
    <w:rsid w:val="005B6CA5"/>
    <w:rsid w:val="005B7B98"/>
    <w:rsid w:val="005B7BCD"/>
    <w:rsid w:val="005C0A52"/>
    <w:rsid w:val="005C132D"/>
    <w:rsid w:val="005C1E8B"/>
    <w:rsid w:val="005C275A"/>
    <w:rsid w:val="005C27D6"/>
    <w:rsid w:val="005C2CA1"/>
    <w:rsid w:val="005C3A0B"/>
    <w:rsid w:val="005C3C5E"/>
    <w:rsid w:val="005C3DDF"/>
    <w:rsid w:val="005C4162"/>
    <w:rsid w:val="005C41E5"/>
    <w:rsid w:val="005C4654"/>
    <w:rsid w:val="005C5734"/>
    <w:rsid w:val="005C595A"/>
    <w:rsid w:val="005C5C66"/>
    <w:rsid w:val="005C5CB7"/>
    <w:rsid w:val="005C5F6D"/>
    <w:rsid w:val="005C5F92"/>
    <w:rsid w:val="005C708B"/>
    <w:rsid w:val="005C758A"/>
    <w:rsid w:val="005C7834"/>
    <w:rsid w:val="005C7E96"/>
    <w:rsid w:val="005D0BF4"/>
    <w:rsid w:val="005D21EF"/>
    <w:rsid w:val="005D2791"/>
    <w:rsid w:val="005D3179"/>
    <w:rsid w:val="005D3C46"/>
    <w:rsid w:val="005D48FA"/>
    <w:rsid w:val="005D4E85"/>
    <w:rsid w:val="005D5B23"/>
    <w:rsid w:val="005D6305"/>
    <w:rsid w:val="005D6717"/>
    <w:rsid w:val="005D69A4"/>
    <w:rsid w:val="005D6FD0"/>
    <w:rsid w:val="005D7425"/>
    <w:rsid w:val="005D7A47"/>
    <w:rsid w:val="005E0420"/>
    <w:rsid w:val="005E06EF"/>
    <w:rsid w:val="005E096E"/>
    <w:rsid w:val="005E1101"/>
    <w:rsid w:val="005E2138"/>
    <w:rsid w:val="005E23BD"/>
    <w:rsid w:val="005E28A4"/>
    <w:rsid w:val="005E3668"/>
    <w:rsid w:val="005E3F44"/>
    <w:rsid w:val="005E4426"/>
    <w:rsid w:val="005E4840"/>
    <w:rsid w:val="005E534B"/>
    <w:rsid w:val="005E5988"/>
    <w:rsid w:val="005E5CBF"/>
    <w:rsid w:val="005E5E7A"/>
    <w:rsid w:val="005E6171"/>
    <w:rsid w:val="005E6848"/>
    <w:rsid w:val="005E74D8"/>
    <w:rsid w:val="005E75D3"/>
    <w:rsid w:val="005E76C3"/>
    <w:rsid w:val="005E7C18"/>
    <w:rsid w:val="005F03A8"/>
    <w:rsid w:val="005F0B5E"/>
    <w:rsid w:val="005F190B"/>
    <w:rsid w:val="005F22BA"/>
    <w:rsid w:val="005F25DF"/>
    <w:rsid w:val="005F31E6"/>
    <w:rsid w:val="005F3C92"/>
    <w:rsid w:val="005F47CF"/>
    <w:rsid w:val="005F554C"/>
    <w:rsid w:val="005F5594"/>
    <w:rsid w:val="005F59D8"/>
    <w:rsid w:val="005F5DC1"/>
    <w:rsid w:val="005F629E"/>
    <w:rsid w:val="005F68C1"/>
    <w:rsid w:val="005F6DF9"/>
    <w:rsid w:val="005F7293"/>
    <w:rsid w:val="005F74C1"/>
    <w:rsid w:val="005F7692"/>
    <w:rsid w:val="00600691"/>
    <w:rsid w:val="006006E5"/>
    <w:rsid w:val="00600BC6"/>
    <w:rsid w:val="00601AC2"/>
    <w:rsid w:val="00602492"/>
    <w:rsid w:val="00602A52"/>
    <w:rsid w:val="00603044"/>
    <w:rsid w:val="00603D99"/>
    <w:rsid w:val="006058A8"/>
    <w:rsid w:val="0060595A"/>
    <w:rsid w:val="00605D56"/>
    <w:rsid w:val="00606A54"/>
    <w:rsid w:val="00606F4B"/>
    <w:rsid w:val="00607031"/>
    <w:rsid w:val="006071C6"/>
    <w:rsid w:val="00607ABF"/>
    <w:rsid w:val="00610AC3"/>
    <w:rsid w:val="0061135C"/>
    <w:rsid w:val="0061143E"/>
    <w:rsid w:val="00611C39"/>
    <w:rsid w:val="00611E0B"/>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17207"/>
    <w:rsid w:val="00617E39"/>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070B"/>
    <w:rsid w:val="0063280F"/>
    <w:rsid w:val="00633D0C"/>
    <w:rsid w:val="00633F1C"/>
    <w:rsid w:val="00634151"/>
    <w:rsid w:val="006347E9"/>
    <w:rsid w:val="00634E21"/>
    <w:rsid w:val="00635272"/>
    <w:rsid w:val="0063598F"/>
    <w:rsid w:val="00636767"/>
    <w:rsid w:val="0063679D"/>
    <w:rsid w:val="006367CA"/>
    <w:rsid w:val="00636B02"/>
    <w:rsid w:val="00636CD3"/>
    <w:rsid w:val="00637009"/>
    <w:rsid w:val="00637634"/>
    <w:rsid w:val="00637785"/>
    <w:rsid w:val="00637AEC"/>
    <w:rsid w:val="00637F38"/>
    <w:rsid w:val="00640255"/>
    <w:rsid w:val="006404A6"/>
    <w:rsid w:val="006408FF"/>
    <w:rsid w:val="00640FC6"/>
    <w:rsid w:val="0064104F"/>
    <w:rsid w:val="0064173E"/>
    <w:rsid w:val="00641AE6"/>
    <w:rsid w:val="00642115"/>
    <w:rsid w:val="006428C7"/>
    <w:rsid w:val="00642B63"/>
    <w:rsid w:val="00643666"/>
    <w:rsid w:val="00644677"/>
    <w:rsid w:val="00644FDF"/>
    <w:rsid w:val="006450C5"/>
    <w:rsid w:val="00646BC6"/>
    <w:rsid w:val="00650362"/>
    <w:rsid w:val="006503EB"/>
    <w:rsid w:val="00650820"/>
    <w:rsid w:val="00651025"/>
    <w:rsid w:val="006513B3"/>
    <w:rsid w:val="00652191"/>
    <w:rsid w:val="00652BE1"/>
    <w:rsid w:val="00652D7C"/>
    <w:rsid w:val="00653183"/>
    <w:rsid w:val="0065330F"/>
    <w:rsid w:val="006540A3"/>
    <w:rsid w:val="00654777"/>
    <w:rsid w:val="00656178"/>
    <w:rsid w:val="006564C1"/>
    <w:rsid w:val="0065726E"/>
    <w:rsid w:val="00660C34"/>
    <w:rsid w:val="00661BF5"/>
    <w:rsid w:val="00661FC6"/>
    <w:rsid w:val="00662073"/>
    <w:rsid w:val="00662594"/>
    <w:rsid w:val="0066294F"/>
    <w:rsid w:val="00662F14"/>
    <w:rsid w:val="00663327"/>
    <w:rsid w:val="006639B6"/>
    <w:rsid w:val="00664553"/>
    <w:rsid w:val="006645B9"/>
    <w:rsid w:val="00665204"/>
    <w:rsid w:val="00665240"/>
    <w:rsid w:val="00665D70"/>
    <w:rsid w:val="00665E57"/>
    <w:rsid w:val="00666686"/>
    <w:rsid w:val="00666AEB"/>
    <w:rsid w:val="00667180"/>
    <w:rsid w:val="00667934"/>
    <w:rsid w:val="00667BF4"/>
    <w:rsid w:val="00667C87"/>
    <w:rsid w:val="00667E03"/>
    <w:rsid w:val="00667E99"/>
    <w:rsid w:val="0067024E"/>
    <w:rsid w:val="006708EE"/>
    <w:rsid w:val="00670ECB"/>
    <w:rsid w:val="00671C04"/>
    <w:rsid w:val="00672BE0"/>
    <w:rsid w:val="00672DD9"/>
    <w:rsid w:val="00673C93"/>
    <w:rsid w:val="00674682"/>
    <w:rsid w:val="00674797"/>
    <w:rsid w:val="00674C1D"/>
    <w:rsid w:val="00674D0B"/>
    <w:rsid w:val="006754F9"/>
    <w:rsid w:val="006755B9"/>
    <w:rsid w:val="006758F9"/>
    <w:rsid w:val="00675CF8"/>
    <w:rsid w:val="006766CA"/>
    <w:rsid w:val="00676784"/>
    <w:rsid w:val="00677138"/>
    <w:rsid w:val="006772AC"/>
    <w:rsid w:val="00677470"/>
    <w:rsid w:val="00677C8F"/>
    <w:rsid w:val="00677D9C"/>
    <w:rsid w:val="00677DEB"/>
    <w:rsid w:val="00677FDB"/>
    <w:rsid w:val="0068023E"/>
    <w:rsid w:val="00680A4F"/>
    <w:rsid w:val="00680D3A"/>
    <w:rsid w:val="00681834"/>
    <w:rsid w:val="00681D9C"/>
    <w:rsid w:val="006823A5"/>
    <w:rsid w:val="006827C6"/>
    <w:rsid w:val="0068300F"/>
    <w:rsid w:val="006837DE"/>
    <w:rsid w:val="00684123"/>
    <w:rsid w:val="00684216"/>
    <w:rsid w:val="00684249"/>
    <w:rsid w:val="006848C9"/>
    <w:rsid w:val="00685049"/>
    <w:rsid w:val="006858CC"/>
    <w:rsid w:val="006859CF"/>
    <w:rsid w:val="00685EB0"/>
    <w:rsid w:val="00686266"/>
    <w:rsid w:val="00686517"/>
    <w:rsid w:val="00686943"/>
    <w:rsid w:val="0068723C"/>
    <w:rsid w:val="00687596"/>
    <w:rsid w:val="0068760C"/>
    <w:rsid w:val="00687E7F"/>
    <w:rsid w:val="0069084D"/>
    <w:rsid w:val="00690B1E"/>
    <w:rsid w:val="0069109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C11"/>
    <w:rsid w:val="00695E64"/>
    <w:rsid w:val="00695F4B"/>
    <w:rsid w:val="00696281"/>
    <w:rsid w:val="0069635C"/>
    <w:rsid w:val="00696ED4"/>
    <w:rsid w:val="00697546"/>
    <w:rsid w:val="006A0213"/>
    <w:rsid w:val="006A035B"/>
    <w:rsid w:val="006A0F19"/>
    <w:rsid w:val="006A1308"/>
    <w:rsid w:val="006A1C2C"/>
    <w:rsid w:val="006A220E"/>
    <w:rsid w:val="006A337C"/>
    <w:rsid w:val="006A34F9"/>
    <w:rsid w:val="006A37D4"/>
    <w:rsid w:val="006A39C9"/>
    <w:rsid w:val="006A3E9B"/>
    <w:rsid w:val="006A424B"/>
    <w:rsid w:val="006A492F"/>
    <w:rsid w:val="006A5D9D"/>
    <w:rsid w:val="006A5FA9"/>
    <w:rsid w:val="006A608A"/>
    <w:rsid w:val="006A63EF"/>
    <w:rsid w:val="006A7380"/>
    <w:rsid w:val="006A73E5"/>
    <w:rsid w:val="006A7A31"/>
    <w:rsid w:val="006B0AEA"/>
    <w:rsid w:val="006B0D2F"/>
    <w:rsid w:val="006B0EB7"/>
    <w:rsid w:val="006B18F7"/>
    <w:rsid w:val="006B1D90"/>
    <w:rsid w:val="006B1FBC"/>
    <w:rsid w:val="006B22BA"/>
    <w:rsid w:val="006B2D8C"/>
    <w:rsid w:val="006B43A3"/>
    <w:rsid w:val="006B52C8"/>
    <w:rsid w:val="006B6005"/>
    <w:rsid w:val="006B646B"/>
    <w:rsid w:val="006B651E"/>
    <w:rsid w:val="006B6AD5"/>
    <w:rsid w:val="006B6E0A"/>
    <w:rsid w:val="006B7A5F"/>
    <w:rsid w:val="006B7C53"/>
    <w:rsid w:val="006C1241"/>
    <w:rsid w:val="006C15BD"/>
    <w:rsid w:val="006C1A6A"/>
    <w:rsid w:val="006C1DE4"/>
    <w:rsid w:val="006C28B3"/>
    <w:rsid w:val="006C291E"/>
    <w:rsid w:val="006C2A9A"/>
    <w:rsid w:val="006C306C"/>
    <w:rsid w:val="006C4808"/>
    <w:rsid w:val="006C4D81"/>
    <w:rsid w:val="006C552B"/>
    <w:rsid w:val="006C586D"/>
    <w:rsid w:val="006C5F65"/>
    <w:rsid w:val="006C5F71"/>
    <w:rsid w:val="006C6444"/>
    <w:rsid w:val="006C670E"/>
    <w:rsid w:val="006C68B4"/>
    <w:rsid w:val="006C6D31"/>
    <w:rsid w:val="006C6D48"/>
    <w:rsid w:val="006C6F83"/>
    <w:rsid w:val="006C7304"/>
    <w:rsid w:val="006C749D"/>
    <w:rsid w:val="006C7A0C"/>
    <w:rsid w:val="006D08D2"/>
    <w:rsid w:val="006D0C62"/>
    <w:rsid w:val="006D1CE9"/>
    <w:rsid w:val="006D1E5B"/>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F42"/>
    <w:rsid w:val="006E16ED"/>
    <w:rsid w:val="006E3714"/>
    <w:rsid w:val="006E3BED"/>
    <w:rsid w:val="006E43F9"/>
    <w:rsid w:val="006E4C9C"/>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3DA"/>
    <w:rsid w:val="007027DB"/>
    <w:rsid w:val="00702D0B"/>
    <w:rsid w:val="007037F4"/>
    <w:rsid w:val="00704467"/>
    <w:rsid w:val="0070468A"/>
    <w:rsid w:val="00705025"/>
    <w:rsid w:val="00705480"/>
    <w:rsid w:val="007067FF"/>
    <w:rsid w:val="00707947"/>
    <w:rsid w:val="00707D9B"/>
    <w:rsid w:val="00710D37"/>
    <w:rsid w:val="0071137A"/>
    <w:rsid w:val="0071192A"/>
    <w:rsid w:val="00711C0C"/>
    <w:rsid w:val="00712090"/>
    <w:rsid w:val="007121AF"/>
    <w:rsid w:val="00712310"/>
    <w:rsid w:val="00712AED"/>
    <w:rsid w:val="0071352C"/>
    <w:rsid w:val="00713626"/>
    <w:rsid w:val="00713BBE"/>
    <w:rsid w:val="0071595A"/>
    <w:rsid w:val="00715E03"/>
    <w:rsid w:val="00716201"/>
    <w:rsid w:val="00716410"/>
    <w:rsid w:val="00716902"/>
    <w:rsid w:val="00716D9F"/>
    <w:rsid w:val="007172AE"/>
    <w:rsid w:val="00717735"/>
    <w:rsid w:val="007177CD"/>
    <w:rsid w:val="00717A02"/>
    <w:rsid w:val="00717AF3"/>
    <w:rsid w:val="00717C74"/>
    <w:rsid w:val="0072107A"/>
    <w:rsid w:val="007210AE"/>
    <w:rsid w:val="0072157B"/>
    <w:rsid w:val="00721C22"/>
    <w:rsid w:val="00721C6B"/>
    <w:rsid w:val="00722199"/>
    <w:rsid w:val="00722D5E"/>
    <w:rsid w:val="00724118"/>
    <w:rsid w:val="00724121"/>
    <w:rsid w:val="007249C7"/>
    <w:rsid w:val="00724AD7"/>
    <w:rsid w:val="00724E4E"/>
    <w:rsid w:val="00725D22"/>
    <w:rsid w:val="007268C0"/>
    <w:rsid w:val="00726D26"/>
    <w:rsid w:val="007270AC"/>
    <w:rsid w:val="00730215"/>
    <w:rsid w:val="007310C6"/>
    <w:rsid w:val="00731A21"/>
    <w:rsid w:val="00732D0D"/>
    <w:rsid w:val="00732E08"/>
    <w:rsid w:val="00733B77"/>
    <w:rsid w:val="00733D15"/>
    <w:rsid w:val="00733FA4"/>
    <w:rsid w:val="00736656"/>
    <w:rsid w:val="0073717B"/>
    <w:rsid w:val="007375C8"/>
    <w:rsid w:val="00740907"/>
    <w:rsid w:val="00740BB4"/>
    <w:rsid w:val="00740E7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71F6"/>
    <w:rsid w:val="007472E2"/>
    <w:rsid w:val="00747D55"/>
    <w:rsid w:val="00751534"/>
    <w:rsid w:val="0075155C"/>
    <w:rsid w:val="00751D2B"/>
    <w:rsid w:val="00752849"/>
    <w:rsid w:val="00752CE9"/>
    <w:rsid w:val="0075382C"/>
    <w:rsid w:val="00753882"/>
    <w:rsid w:val="007545DF"/>
    <w:rsid w:val="007570A7"/>
    <w:rsid w:val="00757649"/>
    <w:rsid w:val="0076066E"/>
    <w:rsid w:val="00761BE1"/>
    <w:rsid w:val="00761BEC"/>
    <w:rsid w:val="00761DAD"/>
    <w:rsid w:val="0076259D"/>
    <w:rsid w:val="007635B0"/>
    <w:rsid w:val="00763B02"/>
    <w:rsid w:val="007641F4"/>
    <w:rsid w:val="00764823"/>
    <w:rsid w:val="00764A08"/>
    <w:rsid w:val="007653A4"/>
    <w:rsid w:val="00765654"/>
    <w:rsid w:val="00765C9A"/>
    <w:rsid w:val="00765D9C"/>
    <w:rsid w:val="007660CD"/>
    <w:rsid w:val="00767568"/>
    <w:rsid w:val="00767A43"/>
    <w:rsid w:val="007705BF"/>
    <w:rsid w:val="007707AC"/>
    <w:rsid w:val="00770DB1"/>
    <w:rsid w:val="00770EF0"/>
    <w:rsid w:val="00772AF9"/>
    <w:rsid w:val="00772FFC"/>
    <w:rsid w:val="007733AF"/>
    <w:rsid w:val="00773F4E"/>
    <w:rsid w:val="0077427A"/>
    <w:rsid w:val="007750A6"/>
    <w:rsid w:val="00776185"/>
    <w:rsid w:val="00776449"/>
    <w:rsid w:val="00776A87"/>
    <w:rsid w:val="007775C0"/>
    <w:rsid w:val="00777AD4"/>
    <w:rsid w:val="00777D99"/>
    <w:rsid w:val="00777EA8"/>
    <w:rsid w:val="00777EF5"/>
    <w:rsid w:val="007805A5"/>
    <w:rsid w:val="00780CE3"/>
    <w:rsid w:val="00780D6D"/>
    <w:rsid w:val="00780E34"/>
    <w:rsid w:val="00780F4E"/>
    <w:rsid w:val="00781BC1"/>
    <w:rsid w:val="00781D00"/>
    <w:rsid w:val="00782E64"/>
    <w:rsid w:val="00783028"/>
    <w:rsid w:val="00783B99"/>
    <w:rsid w:val="00784643"/>
    <w:rsid w:val="00785A9A"/>
    <w:rsid w:val="00785AAD"/>
    <w:rsid w:val="00785BD4"/>
    <w:rsid w:val="00786681"/>
    <w:rsid w:val="00787C8B"/>
    <w:rsid w:val="00790CEA"/>
    <w:rsid w:val="00790F21"/>
    <w:rsid w:val="00791BEB"/>
    <w:rsid w:val="0079238E"/>
    <w:rsid w:val="00792EFE"/>
    <w:rsid w:val="007932A8"/>
    <w:rsid w:val="00793D4D"/>
    <w:rsid w:val="00793FA9"/>
    <w:rsid w:val="0079573E"/>
    <w:rsid w:val="00796582"/>
    <w:rsid w:val="00796D47"/>
    <w:rsid w:val="00797896"/>
    <w:rsid w:val="007A0391"/>
    <w:rsid w:val="007A03B2"/>
    <w:rsid w:val="007A0901"/>
    <w:rsid w:val="007A1737"/>
    <w:rsid w:val="007A18E4"/>
    <w:rsid w:val="007A208A"/>
    <w:rsid w:val="007A287A"/>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7041"/>
    <w:rsid w:val="007A7181"/>
    <w:rsid w:val="007A7A48"/>
    <w:rsid w:val="007A7E07"/>
    <w:rsid w:val="007B0157"/>
    <w:rsid w:val="007B0955"/>
    <w:rsid w:val="007B0C36"/>
    <w:rsid w:val="007B1640"/>
    <w:rsid w:val="007B1EE8"/>
    <w:rsid w:val="007B2F41"/>
    <w:rsid w:val="007B37DA"/>
    <w:rsid w:val="007B385B"/>
    <w:rsid w:val="007B432D"/>
    <w:rsid w:val="007B4A1F"/>
    <w:rsid w:val="007B5110"/>
    <w:rsid w:val="007B538C"/>
    <w:rsid w:val="007B5670"/>
    <w:rsid w:val="007B57BD"/>
    <w:rsid w:val="007B636A"/>
    <w:rsid w:val="007B6B2A"/>
    <w:rsid w:val="007B7C57"/>
    <w:rsid w:val="007B7EDA"/>
    <w:rsid w:val="007C02B0"/>
    <w:rsid w:val="007C1A32"/>
    <w:rsid w:val="007C1B78"/>
    <w:rsid w:val="007C1E0C"/>
    <w:rsid w:val="007C33AA"/>
    <w:rsid w:val="007C381D"/>
    <w:rsid w:val="007C3C50"/>
    <w:rsid w:val="007C3F8F"/>
    <w:rsid w:val="007C5398"/>
    <w:rsid w:val="007C62D5"/>
    <w:rsid w:val="007C6B59"/>
    <w:rsid w:val="007C6CEE"/>
    <w:rsid w:val="007C6E95"/>
    <w:rsid w:val="007D068E"/>
    <w:rsid w:val="007D0AAB"/>
    <w:rsid w:val="007D0AFB"/>
    <w:rsid w:val="007D103C"/>
    <w:rsid w:val="007D12AA"/>
    <w:rsid w:val="007D1628"/>
    <w:rsid w:val="007D1C51"/>
    <w:rsid w:val="007D29B6"/>
    <w:rsid w:val="007D2B3F"/>
    <w:rsid w:val="007D3028"/>
    <w:rsid w:val="007D38FA"/>
    <w:rsid w:val="007D3A4E"/>
    <w:rsid w:val="007D4293"/>
    <w:rsid w:val="007D47BC"/>
    <w:rsid w:val="007D50BA"/>
    <w:rsid w:val="007D5C85"/>
    <w:rsid w:val="007D656B"/>
    <w:rsid w:val="007D7FF2"/>
    <w:rsid w:val="007E01BE"/>
    <w:rsid w:val="007E082A"/>
    <w:rsid w:val="007E0A96"/>
    <w:rsid w:val="007E3156"/>
    <w:rsid w:val="007E3254"/>
    <w:rsid w:val="007E40B1"/>
    <w:rsid w:val="007E49C4"/>
    <w:rsid w:val="007E5098"/>
    <w:rsid w:val="007E61FF"/>
    <w:rsid w:val="007E75B8"/>
    <w:rsid w:val="007E7B2A"/>
    <w:rsid w:val="007E7D39"/>
    <w:rsid w:val="007F0080"/>
    <w:rsid w:val="007F0372"/>
    <w:rsid w:val="007F05E8"/>
    <w:rsid w:val="007F0836"/>
    <w:rsid w:val="007F1F00"/>
    <w:rsid w:val="007F25A9"/>
    <w:rsid w:val="007F274F"/>
    <w:rsid w:val="007F29D5"/>
    <w:rsid w:val="007F2FAE"/>
    <w:rsid w:val="007F3171"/>
    <w:rsid w:val="007F3175"/>
    <w:rsid w:val="007F3DF9"/>
    <w:rsid w:val="007F4335"/>
    <w:rsid w:val="007F4F89"/>
    <w:rsid w:val="007F51F6"/>
    <w:rsid w:val="007F591E"/>
    <w:rsid w:val="007F5A47"/>
    <w:rsid w:val="007F6644"/>
    <w:rsid w:val="007F6D62"/>
    <w:rsid w:val="008004B0"/>
    <w:rsid w:val="008010AD"/>
    <w:rsid w:val="0080199E"/>
    <w:rsid w:val="008027D6"/>
    <w:rsid w:val="00802824"/>
    <w:rsid w:val="00802867"/>
    <w:rsid w:val="00802C02"/>
    <w:rsid w:val="00802C03"/>
    <w:rsid w:val="008032D5"/>
    <w:rsid w:val="00804B87"/>
    <w:rsid w:val="0080554E"/>
    <w:rsid w:val="00805BC6"/>
    <w:rsid w:val="00806EC5"/>
    <w:rsid w:val="008077E9"/>
    <w:rsid w:val="00807BE4"/>
    <w:rsid w:val="00810175"/>
    <w:rsid w:val="00810BC2"/>
    <w:rsid w:val="00811703"/>
    <w:rsid w:val="008119A1"/>
    <w:rsid w:val="00811FB2"/>
    <w:rsid w:val="00813115"/>
    <w:rsid w:val="00813BFB"/>
    <w:rsid w:val="00813DEE"/>
    <w:rsid w:val="00813F26"/>
    <w:rsid w:val="00813FC9"/>
    <w:rsid w:val="008142E0"/>
    <w:rsid w:val="00814E1E"/>
    <w:rsid w:val="008151E6"/>
    <w:rsid w:val="00816CB7"/>
    <w:rsid w:val="008172E7"/>
    <w:rsid w:val="0081752F"/>
    <w:rsid w:val="008176E7"/>
    <w:rsid w:val="008204CE"/>
    <w:rsid w:val="00821148"/>
    <w:rsid w:val="008213EE"/>
    <w:rsid w:val="00822186"/>
    <w:rsid w:val="00822240"/>
    <w:rsid w:val="0082224F"/>
    <w:rsid w:val="008224AF"/>
    <w:rsid w:val="008224F4"/>
    <w:rsid w:val="00823124"/>
    <w:rsid w:val="008231C3"/>
    <w:rsid w:val="0082392A"/>
    <w:rsid w:val="00823FF0"/>
    <w:rsid w:val="00824D89"/>
    <w:rsid w:val="00825870"/>
    <w:rsid w:val="00825B3A"/>
    <w:rsid w:val="008261C4"/>
    <w:rsid w:val="0082627D"/>
    <w:rsid w:val="008268B3"/>
    <w:rsid w:val="00826EAB"/>
    <w:rsid w:val="00826ED5"/>
    <w:rsid w:val="00826FF1"/>
    <w:rsid w:val="008275EC"/>
    <w:rsid w:val="00830558"/>
    <w:rsid w:val="008309D6"/>
    <w:rsid w:val="00830CA7"/>
    <w:rsid w:val="00831305"/>
    <w:rsid w:val="00831D9E"/>
    <w:rsid w:val="008323B0"/>
    <w:rsid w:val="00832992"/>
    <w:rsid w:val="00832CC5"/>
    <w:rsid w:val="008332E6"/>
    <w:rsid w:val="0083340B"/>
    <w:rsid w:val="00833B24"/>
    <w:rsid w:val="008348B1"/>
    <w:rsid w:val="00835785"/>
    <w:rsid w:val="008358A8"/>
    <w:rsid w:val="00835ACF"/>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C0F"/>
    <w:rsid w:val="00847E3C"/>
    <w:rsid w:val="008505C5"/>
    <w:rsid w:val="00850CED"/>
    <w:rsid w:val="00851408"/>
    <w:rsid w:val="00852796"/>
    <w:rsid w:val="00853B08"/>
    <w:rsid w:val="00854402"/>
    <w:rsid w:val="008558AC"/>
    <w:rsid w:val="0085660E"/>
    <w:rsid w:val="00856C5C"/>
    <w:rsid w:val="00856DD4"/>
    <w:rsid w:val="00860A4C"/>
    <w:rsid w:val="00862B80"/>
    <w:rsid w:val="00862F7D"/>
    <w:rsid w:val="00863DFC"/>
    <w:rsid w:val="0086514E"/>
    <w:rsid w:val="00865162"/>
    <w:rsid w:val="00865AB5"/>
    <w:rsid w:val="00865CCB"/>
    <w:rsid w:val="00866AD0"/>
    <w:rsid w:val="00866C7E"/>
    <w:rsid w:val="008670E3"/>
    <w:rsid w:val="008700DC"/>
    <w:rsid w:val="008704E4"/>
    <w:rsid w:val="00870932"/>
    <w:rsid w:val="00870CD2"/>
    <w:rsid w:val="008712F2"/>
    <w:rsid w:val="00873116"/>
    <w:rsid w:val="00874156"/>
    <w:rsid w:val="00874211"/>
    <w:rsid w:val="008742F8"/>
    <w:rsid w:val="00874FB6"/>
    <w:rsid w:val="00875083"/>
    <w:rsid w:val="00875414"/>
    <w:rsid w:val="00875885"/>
    <w:rsid w:val="00875938"/>
    <w:rsid w:val="008764F4"/>
    <w:rsid w:val="008767B8"/>
    <w:rsid w:val="008772DB"/>
    <w:rsid w:val="00877811"/>
    <w:rsid w:val="0087793E"/>
    <w:rsid w:val="00877E16"/>
    <w:rsid w:val="0088013D"/>
    <w:rsid w:val="0088113B"/>
    <w:rsid w:val="00881B13"/>
    <w:rsid w:val="00882601"/>
    <w:rsid w:val="008829A1"/>
    <w:rsid w:val="00882EFB"/>
    <w:rsid w:val="00883712"/>
    <w:rsid w:val="00883EFB"/>
    <w:rsid w:val="00884248"/>
    <w:rsid w:val="008853C0"/>
    <w:rsid w:val="008859A4"/>
    <w:rsid w:val="00885E2B"/>
    <w:rsid w:val="0088642B"/>
    <w:rsid w:val="00886F5C"/>
    <w:rsid w:val="00890112"/>
    <w:rsid w:val="00890BA3"/>
    <w:rsid w:val="008923ED"/>
    <w:rsid w:val="008927E4"/>
    <w:rsid w:val="00892AE4"/>
    <w:rsid w:val="00892FD6"/>
    <w:rsid w:val="00895046"/>
    <w:rsid w:val="00895E2D"/>
    <w:rsid w:val="00896105"/>
    <w:rsid w:val="0089611A"/>
    <w:rsid w:val="008A02D7"/>
    <w:rsid w:val="008A06B8"/>
    <w:rsid w:val="008A0A47"/>
    <w:rsid w:val="008A2335"/>
    <w:rsid w:val="008A260F"/>
    <w:rsid w:val="008A315A"/>
    <w:rsid w:val="008A4A8E"/>
    <w:rsid w:val="008A4B97"/>
    <w:rsid w:val="008A4BC8"/>
    <w:rsid w:val="008A5263"/>
    <w:rsid w:val="008A5CBB"/>
    <w:rsid w:val="008A67DB"/>
    <w:rsid w:val="008A6814"/>
    <w:rsid w:val="008B06B6"/>
    <w:rsid w:val="008B0787"/>
    <w:rsid w:val="008B0B47"/>
    <w:rsid w:val="008B0CC3"/>
    <w:rsid w:val="008B1868"/>
    <w:rsid w:val="008B1EA8"/>
    <w:rsid w:val="008B204D"/>
    <w:rsid w:val="008B26F7"/>
    <w:rsid w:val="008B2B9D"/>
    <w:rsid w:val="008B3807"/>
    <w:rsid w:val="008B3B78"/>
    <w:rsid w:val="008B4F6A"/>
    <w:rsid w:val="008B5896"/>
    <w:rsid w:val="008B59FF"/>
    <w:rsid w:val="008B5C33"/>
    <w:rsid w:val="008B6176"/>
    <w:rsid w:val="008B61DC"/>
    <w:rsid w:val="008B62B7"/>
    <w:rsid w:val="008B640B"/>
    <w:rsid w:val="008B6E5A"/>
    <w:rsid w:val="008B74CA"/>
    <w:rsid w:val="008B75B9"/>
    <w:rsid w:val="008B7FD1"/>
    <w:rsid w:val="008C0AF3"/>
    <w:rsid w:val="008C15B2"/>
    <w:rsid w:val="008C1AB0"/>
    <w:rsid w:val="008C1CCF"/>
    <w:rsid w:val="008C1F9D"/>
    <w:rsid w:val="008C2042"/>
    <w:rsid w:val="008C2355"/>
    <w:rsid w:val="008C31DA"/>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60B5"/>
    <w:rsid w:val="008D786C"/>
    <w:rsid w:val="008D7AA4"/>
    <w:rsid w:val="008E0651"/>
    <w:rsid w:val="008E08B6"/>
    <w:rsid w:val="008E1554"/>
    <w:rsid w:val="008E2164"/>
    <w:rsid w:val="008E2200"/>
    <w:rsid w:val="008E336E"/>
    <w:rsid w:val="008E377F"/>
    <w:rsid w:val="008E4530"/>
    <w:rsid w:val="008E5111"/>
    <w:rsid w:val="008E5791"/>
    <w:rsid w:val="008E5C3E"/>
    <w:rsid w:val="008E5F04"/>
    <w:rsid w:val="008E6AD0"/>
    <w:rsid w:val="008E6B08"/>
    <w:rsid w:val="008E6C69"/>
    <w:rsid w:val="008E6DBA"/>
    <w:rsid w:val="008E7244"/>
    <w:rsid w:val="008E7DB3"/>
    <w:rsid w:val="008F0388"/>
    <w:rsid w:val="008F0DFC"/>
    <w:rsid w:val="008F13B6"/>
    <w:rsid w:val="008F28F7"/>
    <w:rsid w:val="008F2942"/>
    <w:rsid w:val="008F3368"/>
    <w:rsid w:val="008F338D"/>
    <w:rsid w:val="008F34D5"/>
    <w:rsid w:val="008F36D9"/>
    <w:rsid w:val="008F42E5"/>
    <w:rsid w:val="008F5790"/>
    <w:rsid w:val="008F5C01"/>
    <w:rsid w:val="008F624C"/>
    <w:rsid w:val="008F6C35"/>
    <w:rsid w:val="008F721F"/>
    <w:rsid w:val="008F754A"/>
    <w:rsid w:val="008F7B37"/>
    <w:rsid w:val="00900761"/>
    <w:rsid w:val="00900BF4"/>
    <w:rsid w:val="0090111D"/>
    <w:rsid w:val="0090136C"/>
    <w:rsid w:val="009020AB"/>
    <w:rsid w:val="00902847"/>
    <w:rsid w:val="00902EF6"/>
    <w:rsid w:val="009040F7"/>
    <w:rsid w:val="009042D8"/>
    <w:rsid w:val="0090438D"/>
    <w:rsid w:val="009045AE"/>
    <w:rsid w:val="0090493A"/>
    <w:rsid w:val="0090514E"/>
    <w:rsid w:val="00905AC9"/>
    <w:rsid w:val="0090606D"/>
    <w:rsid w:val="00906349"/>
    <w:rsid w:val="0090642B"/>
    <w:rsid w:val="009068CC"/>
    <w:rsid w:val="009069CB"/>
    <w:rsid w:val="00906F67"/>
    <w:rsid w:val="009074A5"/>
    <w:rsid w:val="00907F4C"/>
    <w:rsid w:val="009111AF"/>
    <w:rsid w:val="00911572"/>
    <w:rsid w:val="009118DA"/>
    <w:rsid w:val="00911EC7"/>
    <w:rsid w:val="009121EC"/>
    <w:rsid w:val="0091221A"/>
    <w:rsid w:val="00912CF0"/>
    <w:rsid w:val="00913A54"/>
    <w:rsid w:val="00913D00"/>
    <w:rsid w:val="009154D2"/>
    <w:rsid w:val="00915570"/>
    <w:rsid w:val="0091590A"/>
    <w:rsid w:val="0091706A"/>
    <w:rsid w:val="00917C3A"/>
    <w:rsid w:val="00920050"/>
    <w:rsid w:val="00920DD4"/>
    <w:rsid w:val="0092118D"/>
    <w:rsid w:val="00921E6F"/>
    <w:rsid w:val="00922094"/>
    <w:rsid w:val="009221B5"/>
    <w:rsid w:val="00922AC6"/>
    <w:rsid w:val="0092332F"/>
    <w:rsid w:val="00924CC0"/>
    <w:rsid w:val="00924FAA"/>
    <w:rsid w:val="009251F0"/>
    <w:rsid w:val="00925509"/>
    <w:rsid w:val="00925741"/>
    <w:rsid w:val="00926C69"/>
    <w:rsid w:val="0092745B"/>
    <w:rsid w:val="00927BA3"/>
    <w:rsid w:val="00927D4A"/>
    <w:rsid w:val="009306F9"/>
    <w:rsid w:val="00930DAE"/>
    <w:rsid w:val="009310F4"/>
    <w:rsid w:val="009313D6"/>
    <w:rsid w:val="00934665"/>
    <w:rsid w:val="00934685"/>
    <w:rsid w:val="0093518F"/>
    <w:rsid w:val="00935247"/>
    <w:rsid w:val="009352D3"/>
    <w:rsid w:val="00935451"/>
    <w:rsid w:val="00935820"/>
    <w:rsid w:val="009359DB"/>
    <w:rsid w:val="00935BBA"/>
    <w:rsid w:val="00936124"/>
    <w:rsid w:val="009361E0"/>
    <w:rsid w:val="009367A2"/>
    <w:rsid w:val="00937FFA"/>
    <w:rsid w:val="0094073F"/>
    <w:rsid w:val="00941210"/>
    <w:rsid w:val="009416B2"/>
    <w:rsid w:val="0094177F"/>
    <w:rsid w:val="00941D45"/>
    <w:rsid w:val="00941F65"/>
    <w:rsid w:val="00942897"/>
    <w:rsid w:val="00942A29"/>
    <w:rsid w:val="00942E71"/>
    <w:rsid w:val="009431E6"/>
    <w:rsid w:val="00944771"/>
    <w:rsid w:val="0094527D"/>
    <w:rsid w:val="009456D2"/>
    <w:rsid w:val="009457C8"/>
    <w:rsid w:val="009463FD"/>
    <w:rsid w:val="00946790"/>
    <w:rsid w:val="00946CA9"/>
    <w:rsid w:val="0094785F"/>
    <w:rsid w:val="009479E4"/>
    <w:rsid w:val="00947AA3"/>
    <w:rsid w:val="009503EE"/>
    <w:rsid w:val="00951B87"/>
    <w:rsid w:val="00951D6D"/>
    <w:rsid w:val="00952092"/>
    <w:rsid w:val="0095253F"/>
    <w:rsid w:val="0095295A"/>
    <w:rsid w:val="00952DDA"/>
    <w:rsid w:val="009531E9"/>
    <w:rsid w:val="0095433A"/>
    <w:rsid w:val="00955159"/>
    <w:rsid w:val="00955FB9"/>
    <w:rsid w:val="00956BFA"/>
    <w:rsid w:val="009574E8"/>
    <w:rsid w:val="009574F9"/>
    <w:rsid w:val="009602EF"/>
    <w:rsid w:val="00960A42"/>
    <w:rsid w:val="00964619"/>
    <w:rsid w:val="009647C2"/>
    <w:rsid w:val="009654ED"/>
    <w:rsid w:val="00965B9A"/>
    <w:rsid w:val="00965E00"/>
    <w:rsid w:val="009671CD"/>
    <w:rsid w:val="0096724C"/>
    <w:rsid w:val="009673CA"/>
    <w:rsid w:val="009674BB"/>
    <w:rsid w:val="00967877"/>
    <w:rsid w:val="009708B5"/>
    <w:rsid w:val="009711B5"/>
    <w:rsid w:val="009717BE"/>
    <w:rsid w:val="00971D03"/>
    <w:rsid w:val="00971DC8"/>
    <w:rsid w:val="00971EC3"/>
    <w:rsid w:val="009723E4"/>
    <w:rsid w:val="00972A2E"/>
    <w:rsid w:val="00972F62"/>
    <w:rsid w:val="00973146"/>
    <w:rsid w:val="00973D83"/>
    <w:rsid w:val="00974B48"/>
    <w:rsid w:val="00974FFC"/>
    <w:rsid w:val="009751F1"/>
    <w:rsid w:val="009755DC"/>
    <w:rsid w:val="00975DA0"/>
    <w:rsid w:val="00976066"/>
    <w:rsid w:val="00976AF4"/>
    <w:rsid w:val="00977172"/>
    <w:rsid w:val="00977CF2"/>
    <w:rsid w:val="0098079F"/>
    <w:rsid w:val="0098109A"/>
    <w:rsid w:val="009810A1"/>
    <w:rsid w:val="009819EE"/>
    <w:rsid w:val="0098255D"/>
    <w:rsid w:val="009827CD"/>
    <w:rsid w:val="00982A52"/>
    <w:rsid w:val="00982CC1"/>
    <w:rsid w:val="009836AD"/>
    <w:rsid w:val="0098382B"/>
    <w:rsid w:val="009841F1"/>
    <w:rsid w:val="00984256"/>
    <w:rsid w:val="00984C79"/>
    <w:rsid w:val="00984DD1"/>
    <w:rsid w:val="009860DD"/>
    <w:rsid w:val="00986204"/>
    <w:rsid w:val="00986A6F"/>
    <w:rsid w:val="0098722A"/>
    <w:rsid w:val="00987F6A"/>
    <w:rsid w:val="00990018"/>
    <w:rsid w:val="0099001E"/>
    <w:rsid w:val="00990266"/>
    <w:rsid w:val="00990728"/>
    <w:rsid w:val="00990D5B"/>
    <w:rsid w:val="009911A7"/>
    <w:rsid w:val="00991A1E"/>
    <w:rsid w:val="009923AD"/>
    <w:rsid w:val="009926B5"/>
    <w:rsid w:val="00992A2E"/>
    <w:rsid w:val="00992BDA"/>
    <w:rsid w:val="009930ED"/>
    <w:rsid w:val="00993FFD"/>
    <w:rsid w:val="00995104"/>
    <w:rsid w:val="0099549D"/>
    <w:rsid w:val="00997451"/>
    <w:rsid w:val="00997678"/>
    <w:rsid w:val="00997885"/>
    <w:rsid w:val="00997E91"/>
    <w:rsid w:val="00997FCE"/>
    <w:rsid w:val="009A0586"/>
    <w:rsid w:val="009A23AA"/>
    <w:rsid w:val="009A276F"/>
    <w:rsid w:val="009A3253"/>
    <w:rsid w:val="009A3ADC"/>
    <w:rsid w:val="009A3BEC"/>
    <w:rsid w:val="009A4029"/>
    <w:rsid w:val="009A42E1"/>
    <w:rsid w:val="009A492B"/>
    <w:rsid w:val="009A497E"/>
    <w:rsid w:val="009A54F8"/>
    <w:rsid w:val="009A5740"/>
    <w:rsid w:val="009A6385"/>
    <w:rsid w:val="009A64CE"/>
    <w:rsid w:val="009A670D"/>
    <w:rsid w:val="009A6EE7"/>
    <w:rsid w:val="009A76F7"/>
    <w:rsid w:val="009B0448"/>
    <w:rsid w:val="009B0BF7"/>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67A7"/>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554E"/>
    <w:rsid w:val="009C5AE6"/>
    <w:rsid w:val="009C5C39"/>
    <w:rsid w:val="009C5FA6"/>
    <w:rsid w:val="009C6936"/>
    <w:rsid w:val="009C6F9F"/>
    <w:rsid w:val="009C7223"/>
    <w:rsid w:val="009C756D"/>
    <w:rsid w:val="009C7707"/>
    <w:rsid w:val="009C791C"/>
    <w:rsid w:val="009C7A38"/>
    <w:rsid w:val="009D00BA"/>
    <w:rsid w:val="009D067D"/>
    <w:rsid w:val="009D0938"/>
    <w:rsid w:val="009D0EDE"/>
    <w:rsid w:val="009D1174"/>
    <w:rsid w:val="009D17B1"/>
    <w:rsid w:val="009D208B"/>
    <w:rsid w:val="009D2A68"/>
    <w:rsid w:val="009D2B64"/>
    <w:rsid w:val="009D2E3F"/>
    <w:rsid w:val="009D30D7"/>
    <w:rsid w:val="009D3169"/>
    <w:rsid w:val="009D3246"/>
    <w:rsid w:val="009D39D3"/>
    <w:rsid w:val="009D3DB2"/>
    <w:rsid w:val="009D3EB0"/>
    <w:rsid w:val="009D41AE"/>
    <w:rsid w:val="009D4CED"/>
    <w:rsid w:val="009D584D"/>
    <w:rsid w:val="009D68FA"/>
    <w:rsid w:val="009D7358"/>
    <w:rsid w:val="009D7AEC"/>
    <w:rsid w:val="009E001B"/>
    <w:rsid w:val="009E0905"/>
    <w:rsid w:val="009E1ECE"/>
    <w:rsid w:val="009E2C3E"/>
    <w:rsid w:val="009E3411"/>
    <w:rsid w:val="009E34FB"/>
    <w:rsid w:val="009E3B51"/>
    <w:rsid w:val="009E3C61"/>
    <w:rsid w:val="009E505C"/>
    <w:rsid w:val="009E63AA"/>
    <w:rsid w:val="009E685A"/>
    <w:rsid w:val="009E7426"/>
    <w:rsid w:val="009E761C"/>
    <w:rsid w:val="009F0C12"/>
    <w:rsid w:val="009F12CE"/>
    <w:rsid w:val="009F1E49"/>
    <w:rsid w:val="009F1F3B"/>
    <w:rsid w:val="009F36E7"/>
    <w:rsid w:val="009F3726"/>
    <w:rsid w:val="009F470E"/>
    <w:rsid w:val="009F4F86"/>
    <w:rsid w:val="009F54E9"/>
    <w:rsid w:val="009F5CA5"/>
    <w:rsid w:val="009F6889"/>
    <w:rsid w:val="009F7348"/>
    <w:rsid w:val="009F7485"/>
    <w:rsid w:val="009F7DCC"/>
    <w:rsid w:val="009F7DF2"/>
    <w:rsid w:val="009F7F69"/>
    <w:rsid w:val="00A00381"/>
    <w:rsid w:val="00A00639"/>
    <w:rsid w:val="00A00D8E"/>
    <w:rsid w:val="00A011BB"/>
    <w:rsid w:val="00A01BA4"/>
    <w:rsid w:val="00A0220D"/>
    <w:rsid w:val="00A024FD"/>
    <w:rsid w:val="00A04729"/>
    <w:rsid w:val="00A047CB"/>
    <w:rsid w:val="00A05249"/>
    <w:rsid w:val="00A05448"/>
    <w:rsid w:val="00A057DC"/>
    <w:rsid w:val="00A0737E"/>
    <w:rsid w:val="00A0749A"/>
    <w:rsid w:val="00A07AE5"/>
    <w:rsid w:val="00A07CE9"/>
    <w:rsid w:val="00A10514"/>
    <w:rsid w:val="00A10E84"/>
    <w:rsid w:val="00A11300"/>
    <w:rsid w:val="00A11600"/>
    <w:rsid w:val="00A11D17"/>
    <w:rsid w:val="00A122A2"/>
    <w:rsid w:val="00A125D2"/>
    <w:rsid w:val="00A12CAB"/>
    <w:rsid w:val="00A1357B"/>
    <w:rsid w:val="00A13BAC"/>
    <w:rsid w:val="00A14BEF"/>
    <w:rsid w:val="00A14D12"/>
    <w:rsid w:val="00A14EA3"/>
    <w:rsid w:val="00A15BED"/>
    <w:rsid w:val="00A16121"/>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B"/>
    <w:rsid w:val="00A2483B"/>
    <w:rsid w:val="00A24C93"/>
    <w:rsid w:val="00A2516E"/>
    <w:rsid w:val="00A25622"/>
    <w:rsid w:val="00A25EBA"/>
    <w:rsid w:val="00A260E3"/>
    <w:rsid w:val="00A263CF"/>
    <w:rsid w:val="00A26889"/>
    <w:rsid w:val="00A2761A"/>
    <w:rsid w:val="00A277D7"/>
    <w:rsid w:val="00A27FAB"/>
    <w:rsid w:val="00A309D0"/>
    <w:rsid w:val="00A3138E"/>
    <w:rsid w:val="00A31397"/>
    <w:rsid w:val="00A334E6"/>
    <w:rsid w:val="00A3380A"/>
    <w:rsid w:val="00A33C37"/>
    <w:rsid w:val="00A33C6E"/>
    <w:rsid w:val="00A33D88"/>
    <w:rsid w:val="00A33E84"/>
    <w:rsid w:val="00A3416B"/>
    <w:rsid w:val="00A3626E"/>
    <w:rsid w:val="00A369BC"/>
    <w:rsid w:val="00A379B9"/>
    <w:rsid w:val="00A40A48"/>
    <w:rsid w:val="00A41236"/>
    <w:rsid w:val="00A41674"/>
    <w:rsid w:val="00A41D16"/>
    <w:rsid w:val="00A42C33"/>
    <w:rsid w:val="00A4303A"/>
    <w:rsid w:val="00A43534"/>
    <w:rsid w:val="00A43A0A"/>
    <w:rsid w:val="00A43BDF"/>
    <w:rsid w:val="00A44430"/>
    <w:rsid w:val="00A452C5"/>
    <w:rsid w:val="00A45455"/>
    <w:rsid w:val="00A4563A"/>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B37"/>
    <w:rsid w:val="00A63DD2"/>
    <w:rsid w:val="00A6445E"/>
    <w:rsid w:val="00A64785"/>
    <w:rsid w:val="00A64B84"/>
    <w:rsid w:val="00A652D5"/>
    <w:rsid w:val="00A65ABB"/>
    <w:rsid w:val="00A66387"/>
    <w:rsid w:val="00A66472"/>
    <w:rsid w:val="00A669C6"/>
    <w:rsid w:val="00A66C17"/>
    <w:rsid w:val="00A66C32"/>
    <w:rsid w:val="00A66C9C"/>
    <w:rsid w:val="00A675B3"/>
    <w:rsid w:val="00A675D3"/>
    <w:rsid w:val="00A67951"/>
    <w:rsid w:val="00A67CDD"/>
    <w:rsid w:val="00A67DED"/>
    <w:rsid w:val="00A67F0F"/>
    <w:rsid w:val="00A704AA"/>
    <w:rsid w:val="00A707BB"/>
    <w:rsid w:val="00A70CD3"/>
    <w:rsid w:val="00A70EC3"/>
    <w:rsid w:val="00A71AEC"/>
    <w:rsid w:val="00A71F60"/>
    <w:rsid w:val="00A72144"/>
    <w:rsid w:val="00A72C31"/>
    <w:rsid w:val="00A72E28"/>
    <w:rsid w:val="00A73080"/>
    <w:rsid w:val="00A73B0B"/>
    <w:rsid w:val="00A73C42"/>
    <w:rsid w:val="00A74032"/>
    <w:rsid w:val="00A7489E"/>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462"/>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420"/>
    <w:rsid w:val="00A9254B"/>
    <w:rsid w:val="00A930C6"/>
    <w:rsid w:val="00A93812"/>
    <w:rsid w:val="00A93D0B"/>
    <w:rsid w:val="00A9442B"/>
    <w:rsid w:val="00A94B9E"/>
    <w:rsid w:val="00A951F8"/>
    <w:rsid w:val="00A955E0"/>
    <w:rsid w:val="00A95644"/>
    <w:rsid w:val="00A95DE6"/>
    <w:rsid w:val="00A96548"/>
    <w:rsid w:val="00A9731D"/>
    <w:rsid w:val="00A9778C"/>
    <w:rsid w:val="00A977D4"/>
    <w:rsid w:val="00A97E3B"/>
    <w:rsid w:val="00AA03D5"/>
    <w:rsid w:val="00AA103B"/>
    <w:rsid w:val="00AA1F3E"/>
    <w:rsid w:val="00AA260D"/>
    <w:rsid w:val="00AA48C9"/>
    <w:rsid w:val="00AA57D7"/>
    <w:rsid w:val="00AA5843"/>
    <w:rsid w:val="00AA5BAB"/>
    <w:rsid w:val="00AA5BDD"/>
    <w:rsid w:val="00AA5F24"/>
    <w:rsid w:val="00AA6244"/>
    <w:rsid w:val="00AA6AD6"/>
    <w:rsid w:val="00AA7105"/>
    <w:rsid w:val="00AA7B48"/>
    <w:rsid w:val="00AB068C"/>
    <w:rsid w:val="00AB0A54"/>
    <w:rsid w:val="00AB0B02"/>
    <w:rsid w:val="00AB1905"/>
    <w:rsid w:val="00AB1E37"/>
    <w:rsid w:val="00AB2096"/>
    <w:rsid w:val="00AB2543"/>
    <w:rsid w:val="00AB2C1C"/>
    <w:rsid w:val="00AB388B"/>
    <w:rsid w:val="00AB3AE8"/>
    <w:rsid w:val="00AB487A"/>
    <w:rsid w:val="00AB4A95"/>
    <w:rsid w:val="00AB5768"/>
    <w:rsid w:val="00AB58B9"/>
    <w:rsid w:val="00AB5CC3"/>
    <w:rsid w:val="00AB6A10"/>
    <w:rsid w:val="00AC17BF"/>
    <w:rsid w:val="00AC1867"/>
    <w:rsid w:val="00AC2230"/>
    <w:rsid w:val="00AC2875"/>
    <w:rsid w:val="00AC2E98"/>
    <w:rsid w:val="00AC3F55"/>
    <w:rsid w:val="00AC45DF"/>
    <w:rsid w:val="00AC4A11"/>
    <w:rsid w:val="00AC4F25"/>
    <w:rsid w:val="00AC5160"/>
    <w:rsid w:val="00AC574A"/>
    <w:rsid w:val="00AC5D9A"/>
    <w:rsid w:val="00AC629A"/>
    <w:rsid w:val="00AC6E23"/>
    <w:rsid w:val="00AC7080"/>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B0D"/>
    <w:rsid w:val="00AD2C82"/>
    <w:rsid w:val="00AD32B8"/>
    <w:rsid w:val="00AD3955"/>
    <w:rsid w:val="00AD45DB"/>
    <w:rsid w:val="00AD47DA"/>
    <w:rsid w:val="00AD4C26"/>
    <w:rsid w:val="00AD4C32"/>
    <w:rsid w:val="00AD53F2"/>
    <w:rsid w:val="00AD6A19"/>
    <w:rsid w:val="00AD6E84"/>
    <w:rsid w:val="00AD6E91"/>
    <w:rsid w:val="00AD7B38"/>
    <w:rsid w:val="00AE001D"/>
    <w:rsid w:val="00AE0AB0"/>
    <w:rsid w:val="00AE0B04"/>
    <w:rsid w:val="00AE0BDC"/>
    <w:rsid w:val="00AE103B"/>
    <w:rsid w:val="00AE10F1"/>
    <w:rsid w:val="00AE2199"/>
    <w:rsid w:val="00AE2216"/>
    <w:rsid w:val="00AE2230"/>
    <w:rsid w:val="00AE23DC"/>
    <w:rsid w:val="00AE28A1"/>
    <w:rsid w:val="00AE3385"/>
    <w:rsid w:val="00AE3E21"/>
    <w:rsid w:val="00AE3F44"/>
    <w:rsid w:val="00AE42B0"/>
    <w:rsid w:val="00AE48FD"/>
    <w:rsid w:val="00AE4ACD"/>
    <w:rsid w:val="00AE517C"/>
    <w:rsid w:val="00AE582A"/>
    <w:rsid w:val="00AE60CE"/>
    <w:rsid w:val="00AE79A2"/>
    <w:rsid w:val="00AF06AE"/>
    <w:rsid w:val="00AF09BD"/>
    <w:rsid w:val="00AF15C7"/>
    <w:rsid w:val="00AF48EF"/>
    <w:rsid w:val="00AF543A"/>
    <w:rsid w:val="00AF56DD"/>
    <w:rsid w:val="00AF5CD9"/>
    <w:rsid w:val="00AF5D0B"/>
    <w:rsid w:val="00B002E0"/>
    <w:rsid w:val="00B0093C"/>
    <w:rsid w:val="00B015BA"/>
    <w:rsid w:val="00B01F79"/>
    <w:rsid w:val="00B026BB"/>
    <w:rsid w:val="00B02879"/>
    <w:rsid w:val="00B0366F"/>
    <w:rsid w:val="00B036F9"/>
    <w:rsid w:val="00B03A4D"/>
    <w:rsid w:val="00B03DD2"/>
    <w:rsid w:val="00B03E66"/>
    <w:rsid w:val="00B03F27"/>
    <w:rsid w:val="00B0440E"/>
    <w:rsid w:val="00B045F5"/>
    <w:rsid w:val="00B05287"/>
    <w:rsid w:val="00B05312"/>
    <w:rsid w:val="00B053F5"/>
    <w:rsid w:val="00B058B9"/>
    <w:rsid w:val="00B05E91"/>
    <w:rsid w:val="00B0621A"/>
    <w:rsid w:val="00B0622A"/>
    <w:rsid w:val="00B06535"/>
    <w:rsid w:val="00B06645"/>
    <w:rsid w:val="00B06FEA"/>
    <w:rsid w:val="00B07DAE"/>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16DB3"/>
    <w:rsid w:val="00B16F93"/>
    <w:rsid w:val="00B20659"/>
    <w:rsid w:val="00B22196"/>
    <w:rsid w:val="00B2225B"/>
    <w:rsid w:val="00B232E8"/>
    <w:rsid w:val="00B2332C"/>
    <w:rsid w:val="00B234FC"/>
    <w:rsid w:val="00B238A3"/>
    <w:rsid w:val="00B23B1D"/>
    <w:rsid w:val="00B24B0E"/>
    <w:rsid w:val="00B24C1F"/>
    <w:rsid w:val="00B24E2A"/>
    <w:rsid w:val="00B251DC"/>
    <w:rsid w:val="00B26A30"/>
    <w:rsid w:val="00B276BB"/>
    <w:rsid w:val="00B27A12"/>
    <w:rsid w:val="00B27DDA"/>
    <w:rsid w:val="00B27F0C"/>
    <w:rsid w:val="00B30222"/>
    <w:rsid w:val="00B30E2A"/>
    <w:rsid w:val="00B30FB3"/>
    <w:rsid w:val="00B31141"/>
    <w:rsid w:val="00B31511"/>
    <w:rsid w:val="00B31F8A"/>
    <w:rsid w:val="00B32615"/>
    <w:rsid w:val="00B32BE2"/>
    <w:rsid w:val="00B333E7"/>
    <w:rsid w:val="00B334B6"/>
    <w:rsid w:val="00B3394E"/>
    <w:rsid w:val="00B34A9B"/>
    <w:rsid w:val="00B357D4"/>
    <w:rsid w:val="00B36414"/>
    <w:rsid w:val="00B36D64"/>
    <w:rsid w:val="00B37254"/>
    <w:rsid w:val="00B3776E"/>
    <w:rsid w:val="00B378A0"/>
    <w:rsid w:val="00B37DA8"/>
    <w:rsid w:val="00B40254"/>
    <w:rsid w:val="00B40A18"/>
    <w:rsid w:val="00B41089"/>
    <w:rsid w:val="00B415B4"/>
    <w:rsid w:val="00B41B00"/>
    <w:rsid w:val="00B420DC"/>
    <w:rsid w:val="00B427CB"/>
    <w:rsid w:val="00B42F3A"/>
    <w:rsid w:val="00B44D85"/>
    <w:rsid w:val="00B4540A"/>
    <w:rsid w:val="00B45BAA"/>
    <w:rsid w:val="00B45F56"/>
    <w:rsid w:val="00B46580"/>
    <w:rsid w:val="00B46AFE"/>
    <w:rsid w:val="00B46BA8"/>
    <w:rsid w:val="00B473F8"/>
    <w:rsid w:val="00B478C3"/>
    <w:rsid w:val="00B50454"/>
    <w:rsid w:val="00B508CD"/>
    <w:rsid w:val="00B50BD0"/>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6A87"/>
    <w:rsid w:val="00B57D2E"/>
    <w:rsid w:val="00B6025E"/>
    <w:rsid w:val="00B60D87"/>
    <w:rsid w:val="00B60DA2"/>
    <w:rsid w:val="00B61867"/>
    <w:rsid w:val="00B61D5D"/>
    <w:rsid w:val="00B62096"/>
    <w:rsid w:val="00B629F2"/>
    <w:rsid w:val="00B62F56"/>
    <w:rsid w:val="00B63FCF"/>
    <w:rsid w:val="00B6408A"/>
    <w:rsid w:val="00B64168"/>
    <w:rsid w:val="00B641F2"/>
    <w:rsid w:val="00B6432F"/>
    <w:rsid w:val="00B64A7F"/>
    <w:rsid w:val="00B64BA2"/>
    <w:rsid w:val="00B65512"/>
    <w:rsid w:val="00B65E2A"/>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23F"/>
    <w:rsid w:val="00B73543"/>
    <w:rsid w:val="00B73635"/>
    <w:rsid w:val="00B75FA2"/>
    <w:rsid w:val="00B763E2"/>
    <w:rsid w:val="00B766CE"/>
    <w:rsid w:val="00B7767F"/>
    <w:rsid w:val="00B7777B"/>
    <w:rsid w:val="00B77E61"/>
    <w:rsid w:val="00B77E65"/>
    <w:rsid w:val="00B80244"/>
    <w:rsid w:val="00B805FF"/>
    <w:rsid w:val="00B81380"/>
    <w:rsid w:val="00B813F1"/>
    <w:rsid w:val="00B8240B"/>
    <w:rsid w:val="00B82467"/>
    <w:rsid w:val="00B826DC"/>
    <w:rsid w:val="00B82A98"/>
    <w:rsid w:val="00B82D7D"/>
    <w:rsid w:val="00B83F6F"/>
    <w:rsid w:val="00B84463"/>
    <w:rsid w:val="00B849F2"/>
    <w:rsid w:val="00B84E51"/>
    <w:rsid w:val="00B85505"/>
    <w:rsid w:val="00B85A4F"/>
    <w:rsid w:val="00B8680C"/>
    <w:rsid w:val="00B86EB3"/>
    <w:rsid w:val="00B87A2A"/>
    <w:rsid w:val="00B907ED"/>
    <w:rsid w:val="00B90CDC"/>
    <w:rsid w:val="00B91257"/>
    <w:rsid w:val="00B91D9D"/>
    <w:rsid w:val="00B928B5"/>
    <w:rsid w:val="00B92C31"/>
    <w:rsid w:val="00B92D1A"/>
    <w:rsid w:val="00B93247"/>
    <w:rsid w:val="00B9350F"/>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4E"/>
    <w:rsid w:val="00BA7C6D"/>
    <w:rsid w:val="00BB0DA2"/>
    <w:rsid w:val="00BB14D6"/>
    <w:rsid w:val="00BB1A58"/>
    <w:rsid w:val="00BB20A7"/>
    <w:rsid w:val="00BB296B"/>
    <w:rsid w:val="00BB3332"/>
    <w:rsid w:val="00BB348F"/>
    <w:rsid w:val="00BB50CF"/>
    <w:rsid w:val="00BB537C"/>
    <w:rsid w:val="00BB5932"/>
    <w:rsid w:val="00BB5D2B"/>
    <w:rsid w:val="00BB6475"/>
    <w:rsid w:val="00BB6FE2"/>
    <w:rsid w:val="00BB7764"/>
    <w:rsid w:val="00BC0BA0"/>
    <w:rsid w:val="00BC1C27"/>
    <w:rsid w:val="00BC1CA3"/>
    <w:rsid w:val="00BC2505"/>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D0382"/>
    <w:rsid w:val="00BD124D"/>
    <w:rsid w:val="00BD13E0"/>
    <w:rsid w:val="00BD1E3D"/>
    <w:rsid w:val="00BD23EE"/>
    <w:rsid w:val="00BD2902"/>
    <w:rsid w:val="00BD2B82"/>
    <w:rsid w:val="00BD2CA4"/>
    <w:rsid w:val="00BD3260"/>
    <w:rsid w:val="00BD3726"/>
    <w:rsid w:val="00BD372F"/>
    <w:rsid w:val="00BD3D65"/>
    <w:rsid w:val="00BD3DAA"/>
    <w:rsid w:val="00BD3DEF"/>
    <w:rsid w:val="00BD63B9"/>
    <w:rsid w:val="00BD6BA1"/>
    <w:rsid w:val="00BD770C"/>
    <w:rsid w:val="00BD7EAC"/>
    <w:rsid w:val="00BE0378"/>
    <w:rsid w:val="00BE06D0"/>
    <w:rsid w:val="00BE0AE7"/>
    <w:rsid w:val="00BE112B"/>
    <w:rsid w:val="00BE16BE"/>
    <w:rsid w:val="00BE194A"/>
    <w:rsid w:val="00BE32A5"/>
    <w:rsid w:val="00BE3621"/>
    <w:rsid w:val="00BE4121"/>
    <w:rsid w:val="00BE41F1"/>
    <w:rsid w:val="00BE4251"/>
    <w:rsid w:val="00BE4396"/>
    <w:rsid w:val="00BE45AE"/>
    <w:rsid w:val="00BE45B3"/>
    <w:rsid w:val="00BE469A"/>
    <w:rsid w:val="00BE52EF"/>
    <w:rsid w:val="00BE5734"/>
    <w:rsid w:val="00BE5AF1"/>
    <w:rsid w:val="00BE6F99"/>
    <w:rsid w:val="00BE71BE"/>
    <w:rsid w:val="00BE7515"/>
    <w:rsid w:val="00BE774A"/>
    <w:rsid w:val="00BE7ADC"/>
    <w:rsid w:val="00BF0711"/>
    <w:rsid w:val="00BF09DD"/>
    <w:rsid w:val="00BF1549"/>
    <w:rsid w:val="00BF1622"/>
    <w:rsid w:val="00BF361C"/>
    <w:rsid w:val="00BF386A"/>
    <w:rsid w:val="00BF38AB"/>
    <w:rsid w:val="00BF39CC"/>
    <w:rsid w:val="00BF3A0A"/>
    <w:rsid w:val="00BF440D"/>
    <w:rsid w:val="00BF44F9"/>
    <w:rsid w:val="00BF4DF5"/>
    <w:rsid w:val="00BF505E"/>
    <w:rsid w:val="00BF57F3"/>
    <w:rsid w:val="00BF5D75"/>
    <w:rsid w:val="00BF5EBB"/>
    <w:rsid w:val="00BF777D"/>
    <w:rsid w:val="00BF7C11"/>
    <w:rsid w:val="00C00FA6"/>
    <w:rsid w:val="00C011C4"/>
    <w:rsid w:val="00C02279"/>
    <w:rsid w:val="00C02437"/>
    <w:rsid w:val="00C02748"/>
    <w:rsid w:val="00C0283C"/>
    <w:rsid w:val="00C029E6"/>
    <w:rsid w:val="00C02A86"/>
    <w:rsid w:val="00C03637"/>
    <w:rsid w:val="00C03779"/>
    <w:rsid w:val="00C03AEB"/>
    <w:rsid w:val="00C04C58"/>
    <w:rsid w:val="00C04E71"/>
    <w:rsid w:val="00C05F16"/>
    <w:rsid w:val="00C060DF"/>
    <w:rsid w:val="00C06124"/>
    <w:rsid w:val="00C07227"/>
    <w:rsid w:val="00C072C6"/>
    <w:rsid w:val="00C077E3"/>
    <w:rsid w:val="00C07A0C"/>
    <w:rsid w:val="00C07BE4"/>
    <w:rsid w:val="00C10017"/>
    <w:rsid w:val="00C10217"/>
    <w:rsid w:val="00C10730"/>
    <w:rsid w:val="00C10CA9"/>
    <w:rsid w:val="00C116D6"/>
    <w:rsid w:val="00C117B3"/>
    <w:rsid w:val="00C1184D"/>
    <w:rsid w:val="00C118F8"/>
    <w:rsid w:val="00C1190D"/>
    <w:rsid w:val="00C11AF6"/>
    <w:rsid w:val="00C127DA"/>
    <w:rsid w:val="00C12A9D"/>
    <w:rsid w:val="00C14477"/>
    <w:rsid w:val="00C152A2"/>
    <w:rsid w:val="00C15ED5"/>
    <w:rsid w:val="00C15F3D"/>
    <w:rsid w:val="00C16A6D"/>
    <w:rsid w:val="00C16D38"/>
    <w:rsid w:val="00C17591"/>
    <w:rsid w:val="00C2013E"/>
    <w:rsid w:val="00C2077A"/>
    <w:rsid w:val="00C20BBC"/>
    <w:rsid w:val="00C21755"/>
    <w:rsid w:val="00C21B7E"/>
    <w:rsid w:val="00C2211B"/>
    <w:rsid w:val="00C231C8"/>
    <w:rsid w:val="00C23298"/>
    <w:rsid w:val="00C239EF"/>
    <w:rsid w:val="00C23E82"/>
    <w:rsid w:val="00C2436A"/>
    <w:rsid w:val="00C259E7"/>
    <w:rsid w:val="00C26376"/>
    <w:rsid w:val="00C26621"/>
    <w:rsid w:val="00C269BA"/>
    <w:rsid w:val="00C271A1"/>
    <w:rsid w:val="00C27CCD"/>
    <w:rsid w:val="00C30C08"/>
    <w:rsid w:val="00C313BE"/>
    <w:rsid w:val="00C318D0"/>
    <w:rsid w:val="00C31CA4"/>
    <w:rsid w:val="00C3267E"/>
    <w:rsid w:val="00C32B43"/>
    <w:rsid w:val="00C338C0"/>
    <w:rsid w:val="00C34ADE"/>
    <w:rsid w:val="00C34E4B"/>
    <w:rsid w:val="00C352FE"/>
    <w:rsid w:val="00C35B38"/>
    <w:rsid w:val="00C360CF"/>
    <w:rsid w:val="00C3642F"/>
    <w:rsid w:val="00C36762"/>
    <w:rsid w:val="00C3686A"/>
    <w:rsid w:val="00C368DF"/>
    <w:rsid w:val="00C36AAE"/>
    <w:rsid w:val="00C36CE2"/>
    <w:rsid w:val="00C37C59"/>
    <w:rsid w:val="00C40253"/>
    <w:rsid w:val="00C4029E"/>
    <w:rsid w:val="00C40740"/>
    <w:rsid w:val="00C40E82"/>
    <w:rsid w:val="00C41457"/>
    <w:rsid w:val="00C41AD2"/>
    <w:rsid w:val="00C4239F"/>
    <w:rsid w:val="00C42AF5"/>
    <w:rsid w:val="00C42C63"/>
    <w:rsid w:val="00C431B7"/>
    <w:rsid w:val="00C43AB4"/>
    <w:rsid w:val="00C440F3"/>
    <w:rsid w:val="00C46CF7"/>
    <w:rsid w:val="00C504B3"/>
    <w:rsid w:val="00C504D3"/>
    <w:rsid w:val="00C516BA"/>
    <w:rsid w:val="00C5180D"/>
    <w:rsid w:val="00C51EFC"/>
    <w:rsid w:val="00C531A6"/>
    <w:rsid w:val="00C5477E"/>
    <w:rsid w:val="00C547BF"/>
    <w:rsid w:val="00C54EB4"/>
    <w:rsid w:val="00C555C5"/>
    <w:rsid w:val="00C57085"/>
    <w:rsid w:val="00C57155"/>
    <w:rsid w:val="00C608E5"/>
    <w:rsid w:val="00C6103A"/>
    <w:rsid w:val="00C62C64"/>
    <w:rsid w:val="00C6327D"/>
    <w:rsid w:val="00C637AD"/>
    <w:rsid w:val="00C63B84"/>
    <w:rsid w:val="00C63FE2"/>
    <w:rsid w:val="00C64FFA"/>
    <w:rsid w:val="00C6517D"/>
    <w:rsid w:val="00C65B8E"/>
    <w:rsid w:val="00C66D18"/>
    <w:rsid w:val="00C678D6"/>
    <w:rsid w:val="00C70512"/>
    <w:rsid w:val="00C719D8"/>
    <w:rsid w:val="00C71F2D"/>
    <w:rsid w:val="00C72480"/>
    <w:rsid w:val="00C7280A"/>
    <w:rsid w:val="00C73562"/>
    <w:rsid w:val="00C739AC"/>
    <w:rsid w:val="00C73B1E"/>
    <w:rsid w:val="00C74ADC"/>
    <w:rsid w:val="00C74E8F"/>
    <w:rsid w:val="00C751D8"/>
    <w:rsid w:val="00C7592C"/>
    <w:rsid w:val="00C75FB4"/>
    <w:rsid w:val="00C76268"/>
    <w:rsid w:val="00C769F6"/>
    <w:rsid w:val="00C76A98"/>
    <w:rsid w:val="00C76D86"/>
    <w:rsid w:val="00C77735"/>
    <w:rsid w:val="00C77ACD"/>
    <w:rsid w:val="00C77CFD"/>
    <w:rsid w:val="00C77EBC"/>
    <w:rsid w:val="00C80645"/>
    <w:rsid w:val="00C80936"/>
    <w:rsid w:val="00C8100F"/>
    <w:rsid w:val="00C816DB"/>
    <w:rsid w:val="00C81EE3"/>
    <w:rsid w:val="00C823C8"/>
    <w:rsid w:val="00C824DA"/>
    <w:rsid w:val="00C82E4E"/>
    <w:rsid w:val="00C831D3"/>
    <w:rsid w:val="00C834D6"/>
    <w:rsid w:val="00C8386E"/>
    <w:rsid w:val="00C83AFA"/>
    <w:rsid w:val="00C84A7F"/>
    <w:rsid w:val="00C863BC"/>
    <w:rsid w:val="00C86D11"/>
    <w:rsid w:val="00C86D81"/>
    <w:rsid w:val="00C87ACD"/>
    <w:rsid w:val="00C90D2E"/>
    <w:rsid w:val="00C91359"/>
    <w:rsid w:val="00C918B7"/>
    <w:rsid w:val="00C91EC3"/>
    <w:rsid w:val="00C922AD"/>
    <w:rsid w:val="00C9285D"/>
    <w:rsid w:val="00C92FC5"/>
    <w:rsid w:val="00C934B7"/>
    <w:rsid w:val="00C94CEA"/>
    <w:rsid w:val="00C95EC4"/>
    <w:rsid w:val="00C95F06"/>
    <w:rsid w:val="00C96479"/>
    <w:rsid w:val="00C9790F"/>
    <w:rsid w:val="00C97B93"/>
    <w:rsid w:val="00CA00D1"/>
    <w:rsid w:val="00CA0585"/>
    <w:rsid w:val="00CA093D"/>
    <w:rsid w:val="00CA0C54"/>
    <w:rsid w:val="00CA152D"/>
    <w:rsid w:val="00CA2BDE"/>
    <w:rsid w:val="00CA3430"/>
    <w:rsid w:val="00CA4BC0"/>
    <w:rsid w:val="00CA4C08"/>
    <w:rsid w:val="00CA513B"/>
    <w:rsid w:val="00CA5DC3"/>
    <w:rsid w:val="00CA709D"/>
    <w:rsid w:val="00CA70C0"/>
    <w:rsid w:val="00CA7416"/>
    <w:rsid w:val="00CA7580"/>
    <w:rsid w:val="00CA7C55"/>
    <w:rsid w:val="00CB16E8"/>
    <w:rsid w:val="00CB1833"/>
    <w:rsid w:val="00CB2F2B"/>
    <w:rsid w:val="00CB3D5D"/>
    <w:rsid w:val="00CB3F35"/>
    <w:rsid w:val="00CB49D2"/>
    <w:rsid w:val="00CB4A34"/>
    <w:rsid w:val="00CB4F3A"/>
    <w:rsid w:val="00CB510B"/>
    <w:rsid w:val="00CB5136"/>
    <w:rsid w:val="00CB5E79"/>
    <w:rsid w:val="00CB6307"/>
    <w:rsid w:val="00CB7570"/>
    <w:rsid w:val="00CC0B4E"/>
    <w:rsid w:val="00CC1515"/>
    <w:rsid w:val="00CC2A05"/>
    <w:rsid w:val="00CC3625"/>
    <w:rsid w:val="00CC3858"/>
    <w:rsid w:val="00CC69E9"/>
    <w:rsid w:val="00CC6A9B"/>
    <w:rsid w:val="00CC6D35"/>
    <w:rsid w:val="00CC7CAC"/>
    <w:rsid w:val="00CD026D"/>
    <w:rsid w:val="00CD0290"/>
    <w:rsid w:val="00CD03C8"/>
    <w:rsid w:val="00CD17FC"/>
    <w:rsid w:val="00CD1EA0"/>
    <w:rsid w:val="00CD26FB"/>
    <w:rsid w:val="00CD2C31"/>
    <w:rsid w:val="00CD3075"/>
    <w:rsid w:val="00CD3664"/>
    <w:rsid w:val="00CD49B0"/>
    <w:rsid w:val="00CD5C7D"/>
    <w:rsid w:val="00CD698E"/>
    <w:rsid w:val="00CD7646"/>
    <w:rsid w:val="00CD76F3"/>
    <w:rsid w:val="00CD7CCA"/>
    <w:rsid w:val="00CD7CEF"/>
    <w:rsid w:val="00CE0A85"/>
    <w:rsid w:val="00CE0F56"/>
    <w:rsid w:val="00CE1530"/>
    <w:rsid w:val="00CE1D02"/>
    <w:rsid w:val="00CE2A06"/>
    <w:rsid w:val="00CE30D1"/>
    <w:rsid w:val="00CE3116"/>
    <w:rsid w:val="00CE32DA"/>
    <w:rsid w:val="00CE3EAA"/>
    <w:rsid w:val="00CE4A63"/>
    <w:rsid w:val="00CE532B"/>
    <w:rsid w:val="00CE56F9"/>
    <w:rsid w:val="00CE62C3"/>
    <w:rsid w:val="00CE6690"/>
    <w:rsid w:val="00CE6840"/>
    <w:rsid w:val="00CF1048"/>
    <w:rsid w:val="00CF1464"/>
    <w:rsid w:val="00CF2740"/>
    <w:rsid w:val="00CF2765"/>
    <w:rsid w:val="00CF302F"/>
    <w:rsid w:val="00CF3232"/>
    <w:rsid w:val="00CF374F"/>
    <w:rsid w:val="00CF50D2"/>
    <w:rsid w:val="00CF5F70"/>
    <w:rsid w:val="00CF79B3"/>
    <w:rsid w:val="00CF79D4"/>
    <w:rsid w:val="00D0046D"/>
    <w:rsid w:val="00D00523"/>
    <w:rsid w:val="00D007FD"/>
    <w:rsid w:val="00D00DD5"/>
    <w:rsid w:val="00D01580"/>
    <w:rsid w:val="00D01638"/>
    <w:rsid w:val="00D01CD5"/>
    <w:rsid w:val="00D02C21"/>
    <w:rsid w:val="00D02CDA"/>
    <w:rsid w:val="00D03012"/>
    <w:rsid w:val="00D0313B"/>
    <w:rsid w:val="00D0446A"/>
    <w:rsid w:val="00D04A58"/>
    <w:rsid w:val="00D06789"/>
    <w:rsid w:val="00D06857"/>
    <w:rsid w:val="00D06A95"/>
    <w:rsid w:val="00D10047"/>
    <w:rsid w:val="00D100B4"/>
    <w:rsid w:val="00D10E6F"/>
    <w:rsid w:val="00D10F04"/>
    <w:rsid w:val="00D116A3"/>
    <w:rsid w:val="00D126F4"/>
    <w:rsid w:val="00D127A5"/>
    <w:rsid w:val="00D12929"/>
    <w:rsid w:val="00D12C96"/>
    <w:rsid w:val="00D13358"/>
    <w:rsid w:val="00D13370"/>
    <w:rsid w:val="00D135E2"/>
    <w:rsid w:val="00D13A40"/>
    <w:rsid w:val="00D14622"/>
    <w:rsid w:val="00D149AC"/>
    <w:rsid w:val="00D155C5"/>
    <w:rsid w:val="00D15CF8"/>
    <w:rsid w:val="00D15DF7"/>
    <w:rsid w:val="00D15E94"/>
    <w:rsid w:val="00D16F62"/>
    <w:rsid w:val="00D17AE4"/>
    <w:rsid w:val="00D20A7E"/>
    <w:rsid w:val="00D20B63"/>
    <w:rsid w:val="00D21375"/>
    <w:rsid w:val="00D213B6"/>
    <w:rsid w:val="00D21654"/>
    <w:rsid w:val="00D21FBF"/>
    <w:rsid w:val="00D220E6"/>
    <w:rsid w:val="00D221BE"/>
    <w:rsid w:val="00D22B1A"/>
    <w:rsid w:val="00D22EB8"/>
    <w:rsid w:val="00D230EC"/>
    <w:rsid w:val="00D23551"/>
    <w:rsid w:val="00D23852"/>
    <w:rsid w:val="00D240E9"/>
    <w:rsid w:val="00D25188"/>
    <w:rsid w:val="00D25E2B"/>
    <w:rsid w:val="00D2631B"/>
    <w:rsid w:val="00D26F70"/>
    <w:rsid w:val="00D27270"/>
    <w:rsid w:val="00D279CB"/>
    <w:rsid w:val="00D27F01"/>
    <w:rsid w:val="00D3042C"/>
    <w:rsid w:val="00D324C9"/>
    <w:rsid w:val="00D32809"/>
    <w:rsid w:val="00D32A9C"/>
    <w:rsid w:val="00D3341D"/>
    <w:rsid w:val="00D33669"/>
    <w:rsid w:val="00D336A7"/>
    <w:rsid w:val="00D3396A"/>
    <w:rsid w:val="00D33F4F"/>
    <w:rsid w:val="00D352CA"/>
    <w:rsid w:val="00D357EC"/>
    <w:rsid w:val="00D36A38"/>
    <w:rsid w:val="00D36BDC"/>
    <w:rsid w:val="00D36C7D"/>
    <w:rsid w:val="00D37324"/>
    <w:rsid w:val="00D37431"/>
    <w:rsid w:val="00D37A3F"/>
    <w:rsid w:val="00D37FFB"/>
    <w:rsid w:val="00D40793"/>
    <w:rsid w:val="00D40C70"/>
    <w:rsid w:val="00D4178C"/>
    <w:rsid w:val="00D41D38"/>
    <w:rsid w:val="00D42773"/>
    <w:rsid w:val="00D42F73"/>
    <w:rsid w:val="00D43601"/>
    <w:rsid w:val="00D43C91"/>
    <w:rsid w:val="00D441F6"/>
    <w:rsid w:val="00D4496A"/>
    <w:rsid w:val="00D449D2"/>
    <w:rsid w:val="00D456BD"/>
    <w:rsid w:val="00D45A18"/>
    <w:rsid w:val="00D45CC5"/>
    <w:rsid w:val="00D460F3"/>
    <w:rsid w:val="00D462C0"/>
    <w:rsid w:val="00D47321"/>
    <w:rsid w:val="00D47DB0"/>
    <w:rsid w:val="00D50124"/>
    <w:rsid w:val="00D505F8"/>
    <w:rsid w:val="00D506C1"/>
    <w:rsid w:val="00D51416"/>
    <w:rsid w:val="00D5157F"/>
    <w:rsid w:val="00D51A00"/>
    <w:rsid w:val="00D51B9A"/>
    <w:rsid w:val="00D5229B"/>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04F"/>
    <w:rsid w:val="00D62376"/>
    <w:rsid w:val="00D62912"/>
    <w:rsid w:val="00D629F6"/>
    <w:rsid w:val="00D62AEF"/>
    <w:rsid w:val="00D632E4"/>
    <w:rsid w:val="00D63716"/>
    <w:rsid w:val="00D65751"/>
    <w:rsid w:val="00D6584D"/>
    <w:rsid w:val="00D65B86"/>
    <w:rsid w:val="00D65C30"/>
    <w:rsid w:val="00D65DDB"/>
    <w:rsid w:val="00D662CA"/>
    <w:rsid w:val="00D66951"/>
    <w:rsid w:val="00D6753B"/>
    <w:rsid w:val="00D7075B"/>
    <w:rsid w:val="00D708B9"/>
    <w:rsid w:val="00D70DE0"/>
    <w:rsid w:val="00D70EC8"/>
    <w:rsid w:val="00D71705"/>
    <w:rsid w:val="00D717EC"/>
    <w:rsid w:val="00D71E91"/>
    <w:rsid w:val="00D7248F"/>
    <w:rsid w:val="00D7264D"/>
    <w:rsid w:val="00D727E5"/>
    <w:rsid w:val="00D741F2"/>
    <w:rsid w:val="00D7614C"/>
    <w:rsid w:val="00D76344"/>
    <w:rsid w:val="00D7663B"/>
    <w:rsid w:val="00D770B1"/>
    <w:rsid w:val="00D776D1"/>
    <w:rsid w:val="00D77CCA"/>
    <w:rsid w:val="00D80236"/>
    <w:rsid w:val="00D805DA"/>
    <w:rsid w:val="00D806CE"/>
    <w:rsid w:val="00D80D3C"/>
    <w:rsid w:val="00D81236"/>
    <w:rsid w:val="00D81697"/>
    <w:rsid w:val="00D819F6"/>
    <w:rsid w:val="00D81E03"/>
    <w:rsid w:val="00D82033"/>
    <w:rsid w:val="00D820ED"/>
    <w:rsid w:val="00D823E3"/>
    <w:rsid w:val="00D82882"/>
    <w:rsid w:val="00D82AC0"/>
    <w:rsid w:val="00D82D34"/>
    <w:rsid w:val="00D83897"/>
    <w:rsid w:val="00D838F8"/>
    <w:rsid w:val="00D83E75"/>
    <w:rsid w:val="00D841C0"/>
    <w:rsid w:val="00D84FA7"/>
    <w:rsid w:val="00D8527E"/>
    <w:rsid w:val="00D85694"/>
    <w:rsid w:val="00D85ACB"/>
    <w:rsid w:val="00D867C7"/>
    <w:rsid w:val="00D86C2F"/>
    <w:rsid w:val="00D8744C"/>
    <w:rsid w:val="00D87A0C"/>
    <w:rsid w:val="00D900B0"/>
    <w:rsid w:val="00D909D2"/>
    <w:rsid w:val="00D90B06"/>
    <w:rsid w:val="00D911E1"/>
    <w:rsid w:val="00D91304"/>
    <w:rsid w:val="00D9189B"/>
    <w:rsid w:val="00D91A59"/>
    <w:rsid w:val="00D91C56"/>
    <w:rsid w:val="00D92621"/>
    <w:rsid w:val="00D9275C"/>
    <w:rsid w:val="00D92E82"/>
    <w:rsid w:val="00D932CA"/>
    <w:rsid w:val="00D94E99"/>
    <w:rsid w:val="00D950DD"/>
    <w:rsid w:val="00D95C0B"/>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4EA"/>
    <w:rsid w:val="00DA4730"/>
    <w:rsid w:val="00DA4865"/>
    <w:rsid w:val="00DA4B79"/>
    <w:rsid w:val="00DA4F05"/>
    <w:rsid w:val="00DA6964"/>
    <w:rsid w:val="00DA71CF"/>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0B37"/>
    <w:rsid w:val="00DC16CB"/>
    <w:rsid w:val="00DC1ED7"/>
    <w:rsid w:val="00DC243B"/>
    <w:rsid w:val="00DC381F"/>
    <w:rsid w:val="00DC5334"/>
    <w:rsid w:val="00DC5ABA"/>
    <w:rsid w:val="00DC6A90"/>
    <w:rsid w:val="00DC7BF1"/>
    <w:rsid w:val="00DD09C4"/>
    <w:rsid w:val="00DD0D28"/>
    <w:rsid w:val="00DD22AA"/>
    <w:rsid w:val="00DD35E2"/>
    <w:rsid w:val="00DD3A61"/>
    <w:rsid w:val="00DD3BA6"/>
    <w:rsid w:val="00DD4163"/>
    <w:rsid w:val="00DD4B1F"/>
    <w:rsid w:val="00DD4C69"/>
    <w:rsid w:val="00DD4D98"/>
    <w:rsid w:val="00DD5F5F"/>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5C00"/>
    <w:rsid w:val="00DE5E6B"/>
    <w:rsid w:val="00DE6017"/>
    <w:rsid w:val="00DE70DB"/>
    <w:rsid w:val="00DE714A"/>
    <w:rsid w:val="00DE7446"/>
    <w:rsid w:val="00DE74ED"/>
    <w:rsid w:val="00DE76B6"/>
    <w:rsid w:val="00DF1815"/>
    <w:rsid w:val="00DF1840"/>
    <w:rsid w:val="00DF2A75"/>
    <w:rsid w:val="00DF2D6B"/>
    <w:rsid w:val="00DF3AF5"/>
    <w:rsid w:val="00DF3B3F"/>
    <w:rsid w:val="00DF478B"/>
    <w:rsid w:val="00DF558F"/>
    <w:rsid w:val="00DF58F8"/>
    <w:rsid w:val="00DF5BDF"/>
    <w:rsid w:val="00DF634E"/>
    <w:rsid w:val="00DF6446"/>
    <w:rsid w:val="00DF694D"/>
    <w:rsid w:val="00E001DF"/>
    <w:rsid w:val="00E012EB"/>
    <w:rsid w:val="00E0147F"/>
    <w:rsid w:val="00E0186E"/>
    <w:rsid w:val="00E02292"/>
    <w:rsid w:val="00E024BB"/>
    <w:rsid w:val="00E03C5F"/>
    <w:rsid w:val="00E03DAE"/>
    <w:rsid w:val="00E04915"/>
    <w:rsid w:val="00E050AD"/>
    <w:rsid w:val="00E058BD"/>
    <w:rsid w:val="00E05CA7"/>
    <w:rsid w:val="00E06655"/>
    <w:rsid w:val="00E066BE"/>
    <w:rsid w:val="00E06F32"/>
    <w:rsid w:val="00E079AE"/>
    <w:rsid w:val="00E07DE8"/>
    <w:rsid w:val="00E07E5A"/>
    <w:rsid w:val="00E10A06"/>
    <w:rsid w:val="00E10EEF"/>
    <w:rsid w:val="00E10F1B"/>
    <w:rsid w:val="00E114A5"/>
    <w:rsid w:val="00E12E8A"/>
    <w:rsid w:val="00E134F2"/>
    <w:rsid w:val="00E14915"/>
    <w:rsid w:val="00E1503E"/>
    <w:rsid w:val="00E15156"/>
    <w:rsid w:val="00E1538F"/>
    <w:rsid w:val="00E15749"/>
    <w:rsid w:val="00E15D2E"/>
    <w:rsid w:val="00E16333"/>
    <w:rsid w:val="00E16D54"/>
    <w:rsid w:val="00E1769D"/>
    <w:rsid w:val="00E17AA7"/>
    <w:rsid w:val="00E17DE7"/>
    <w:rsid w:val="00E20A48"/>
    <w:rsid w:val="00E20CF8"/>
    <w:rsid w:val="00E21CA3"/>
    <w:rsid w:val="00E2370F"/>
    <w:rsid w:val="00E23C0A"/>
    <w:rsid w:val="00E23D77"/>
    <w:rsid w:val="00E23F19"/>
    <w:rsid w:val="00E24280"/>
    <w:rsid w:val="00E25BEB"/>
    <w:rsid w:val="00E270A2"/>
    <w:rsid w:val="00E27500"/>
    <w:rsid w:val="00E277F0"/>
    <w:rsid w:val="00E27E4D"/>
    <w:rsid w:val="00E27ED2"/>
    <w:rsid w:val="00E30129"/>
    <w:rsid w:val="00E30521"/>
    <w:rsid w:val="00E30547"/>
    <w:rsid w:val="00E30574"/>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37F13"/>
    <w:rsid w:val="00E407E7"/>
    <w:rsid w:val="00E40B2C"/>
    <w:rsid w:val="00E40B4A"/>
    <w:rsid w:val="00E412CB"/>
    <w:rsid w:val="00E41B28"/>
    <w:rsid w:val="00E41D48"/>
    <w:rsid w:val="00E41FC4"/>
    <w:rsid w:val="00E4389F"/>
    <w:rsid w:val="00E44CB5"/>
    <w:rsid w:val="00E4516C"/>
    <w:rsid w:val="00E451E4"/>
    <w:rsid w:val="00E45776"/>
    <w:rsid w:val="00E45AC6"/>
    <w:rsid w:val="00E46137"/>
    <w:rsid w:val="00E46577"/>
    <w:rsid w:val="00E467E2"/>
    <w:rsid w:val="00E46FAD"/>
    <w:rsid w:val="00E46FCF"/>
    <w:rsid w:val="00E472A0"/>
    <w:rsid w:val="00E473FB"/>
    <w:rsid w:val="00E500D9"/>
    <w:rsid w:val="00E50492"/>
    <w:rsid w:val="00E509E2"/>
    <w:rsid w:val="00E50E1F"/>
    <w:rsid w:val="00E513FB"/>
    <w:rsid w:val="00E5214C"/>
    <w:rsid w:val="00E52812"/>
    <w:rsid w:val="00E53330"/>
    <w:rsid w:val="00E54303"/>
    <w:rsid w:val="00E54BAC"/>
    <w:rsid w:val="00E555E5"/>
    <w:rsid w:val="00E565F4"/>
    <w:rsid w:val="00E602FD"/>
    <w:rsid w:val="00E61817"/>
    <w:rsid w:val="00E61C13"/>
    <w:rsid w:val="00E61C6F"/>
    <w:rsid w:val="00E6215A"/>
    <w:rsid w:val="00E623F5"/>
    <w:rsid w:val="00E635BE"/>
    <w:rsid w:val="00E638B1"/>
    <w:rsid w:val="00E645C5"/>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042"/>
    <w:rsid w:val="00E75AF4"/>
    <w:rsid w:val="00E75EF2"/>
    <w:rsid w:val="00E75F63"/>
    <w:rsid w:val="00E76544"/>
    <w:rsid w:val="00E765F6"/>
    <w:rsid w:val="00E80370"/>
    <w:rsid w:val="00E80954"/>
    <w:rsid w:val="00E80FD3"/>
    <w:rsid w:val="00E81413"/>
    <w:rsid w:val="00E819D1"/>
    <w:rsid w:val="00E81ACC"/>
    <w:rsid w:val="00E823F8"/>
    <w:rsid w:val="00E825EA"/>
    <w:rsid w:val="00E828B1"/>
    <w:rsid w:val="00E82FF0"/>
    <w:rsid w:val="00E83FDF"/>
    <w:rsid w:val="00E841BA"/>
    <w:rsid w:val="00E84322"/>
    <w:rsid w:val="00E85057"/>
    <w:rsid w:val="00E850E2"/>
    <w:rsid w:val="00E855D0"/>
    <w:rsid w:val="00E86F04"/>
    <w:rsid w:val="00E87BB7"/>
    <w:rsid w:val="00E900AF"/>
    <w:rsid w:val="00E90B7D"/>
    <w:rsid w:val="00E920CA"/>
    <w:rsid w:val="00E92549"/>
    <w:rsid w:val="00E92705"/>
    <w:rsid w:val="00E9302C"/>
    <w:rsid w:val="00E932AB"/>
    <w:rsid w:val="00E9345A"/>
    <w:rsid w:val="00E9368B"/>
    <w:rsid w:val="00E93D56"/>
    <w:rsid w:val="00E93EE3"/>
    <w:rsid w:val="00E947E6"/>
    <w:rsid w:val="00E94840"/>
    <w:rsid w:val="00E95045"/>
    <w:rsid w:val="00E961C3"/>
    <w:rsid w:val="00E968C3"/>
    <w:rsid w:val="00E97076"/>
    <w:rsid w:val="00E97315"/>
    <w:rsid w:val="00E979C3"/>
    <w:rsid w:val="00EA08B2"/>
    <w:rsid w:val="00EA0B68"/>
    <w:rsid w:val="00EA0F49"/>
    <w:rsid w:val="00EA0F5F"/>
    <w:rsid w:val="00EA0FAA"/>
    <w:rsid w:val="00EA1204"/>
    <w:rsid w:val="00EA1943"/>
    <w:rsid w:val="00EA1FCE"/>
    <w:rsid w:val="00EA2877"/>
    <w:rsid w:val="00EA2F4F"/>
    <w:rsid w:val="00EA30B2"/>
    <w:rsid w:val="00EA38FF"/>
    <w:rsid w:val="00EA3B21"/>
    <w:rsid w:val="00EA49B0"/>
    <w:rsid w:val="00EA5269"/>
    <w:rsid w:val="00EA529F"/>
    <w:rsid w:val="00EA64D6"/>
    <w:rsid w:val="00EA6A07"/>
    <w:rsid w:val="00EA7E62"/>
    <w:rsid w:val="00EB1603"/>
    <w:rsid w:val="00EB16E6"/>
    <w:rsid w:val="00EB214F"/>
    <w:rsid w:val="00EB2B4D"/>
    <w:rsid w:val="00EB37C9"/>
    <w:rsid w:val="00EB3FFE"/>
    <w:rsid w:val="00EB4178"/>
    <w:rsid w:val="00EB41B2"/>
    <w:rsid w:val="00EB4381"/>
    <w:rsid w:val="00EB5F7D"/>
    <w:rsid w:val="00EB605E"/>
    <w:rsid w:val="00EB61BF"/>
    <w:rsid w:val="00EB74A5"/>
    <w:rsid w:val="00EB76CD"/>
    <w:rsid w:val="00EC0B1F"/>
    <w:rsid w:val="00EC1214"/>
    <w:rsid w:val="00EC12D5"/>
    <w:rsid w:val="00EC1477"/>
    <w:rsid w:val="00EC19C2"/>
    <w:rsid w:val="00EC1F66"/>
    <w:rsid w:val="00EC29CC"/>
    <w:rsid w:val="00EC3232"/>
    <w:rsid w:val="00EC3832"/>
    <w:rsid w:val="00EC3BF8"/>
    <w:rsid w:val="00EC4537"/>
    <w:rsid w:val="00EC4BCA"/>
    <w:rsid w:val="00EC52FA"/>
    <w:rsid w:val="00EC5AE0"/>
    <w:rsid w:val="00EC5D4B"/>
    <w:rsid w:val="00EC60FC"/>
    <w:rsid w:val="00EC631B"/>
    <w:rsid w:val="00ED07CF"/>
    <w:rsid w:val="00ED0A7A"/>
    <w:rsid w:val="00ED10C3"/>
    <w:rsid w:val="00ED22BF"/>
    <w:rsid w:val="00ED24D1"/>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8E9"/>
    <w:rsid w:val="00EE1F4C"/>
    <w:rsid w:val="00EE474F"/>
    <w:rsid w:val="00EE480D"/>
    <w:rsid w:val="00EE4F34"/>
    <w:rsid w:val="00EE5017"/>
    <w:rsid w:val="00EE56F4"/>
    <w:rsid w:val="00EE56F6"/>
    <w:rsid w:val="00EE6191"/>
    <w:rsid w:val="00EE634A"/>
    <w:rsid w:val="00EE7880"/>
    <w:rsid w:val="00EE7B09"/>
    <w:rsid w:val="00EF0BE6"/>
    <w:rsid w:val="00EF1057"/>
    <w:rsid w:val="00EF1534"/>
    <w:rsid w:val="00EF1879"/>
    <w:rsid w:val="00EF1FBC"/>
    <w:rsid w:val="00EF23E5"/>
    <w:rsid w:val="00EF2C85"/>
    <w:rsid w:val="00EF30DA"/>
    <w:rsid w:val="00EF31BF"/>
    <w:rsid w:val="00EF31C4"/>
    <w:rsid w:val="00EF35E9"/>
    <w:rsid w:val="00EF462A"/>
    <w:rsid w:val="00EF4901"/>
    <w:rsid w:val="00EF5F2B"/>
    <w:rsid w:val="00EF60A5"/>
    <w:rsid w:val="00EF60C2"/>
    <w:rsid w:val="00EF6571"/>
    <w:rsid w:val="00EF7117"/>
    <w:rsid w:val="00F00AA0"/>
    <w:rsid w:val="00F00ABA"/>
    <w:rsid w:val="00F00AEB"/>
    <w:rsid w:val="00F00C63"/>
    <w:rsid w:val="00F01053"/>
    <w:rsid w:val="00F01F68"/>
    <w:rsid w:val="00F02B10"/>
    <w:rsid w:val="00F03217"/>
    <w:rsid w:val="00F0390D"/>
    <w:rsid w:val="00F03A53"/>
    <w:rsid w:val="00F03D19"/>
    <w:rsid w:val="00F03F33"/>
    <w:rsid w:val="00F04377"/>
    <w:rsid w:val="00F0561F"/>
    <w:rsid w:val="00F05ED5"/>
    <w:rsid w:val="00F063FF"/>
    <w:rsid w:val="00F06517"/>
    <w:rsid w:val="00F066DF"/>
    <w:rsid w:val="00F06EE1"/>
    <w:rsid w:val="00F06F97"/>
    <w:rsid w:val="00F071C5"/>
    <w:rsid w:val="00F076E9"/>
    <w:rsid w:val="00F0775B"/>
    <w:rsid w:val="00F07855"/>
    <w:rsid w:val="00F07E77"/>
    <w:rsid w:val="00F102FA"/>
    <w:rsid w:val="00F10CD1"/>
    <w:rsid w:val="00F12C56"/>
    <w:rsid w:val="00F13025"/>
    <w:rsid w:val="00F13741"/>
    <w:rsid w:val="00F14210"/>
    <w:rsid w:val="00F14BC0"/>
    <w:rsid w:val="00F14C0D"/>
    <w:rsid w:val="00F15504"/>
    <w:rsid w:val="00F166B1"/>
    <w:rsid w:val="00F16C31"/>
    <w:rsid w:val="00F17963"/>
    <w:rsid w:val="00F21ED1"/>
    <w:rsid w:val="00F226A3"/>
    <w:rsid w:val="00F22CA8"/>
    <w:rsid w:val="00F233BF"/>
    <w:rsid w:val="00F235D7"/>
    <w:rsid w:val="00F236D0"/>
    <w:rsid w:val="00F23E4A"/>
    <w:rsid w:val="00F242B6"/>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909"/>
    <w:rsid w:val="00F33A0B"/>
    <w:rsid w:val="00F35991"/>
    <w:rsid w:val="00F35999"/>
    <w:rsid w:val="00F3646E"/>
    <w:rsid w:val="00F36658"/>
    <w:rsid w:val="00F369CB"/>
    <w:rsid w:val="00F36A24"/>
    <w:rsid w:val="00F36B72"/>
    <w:rsid w:val="00F378E8"/>
    <w:rsid w:val="00F37E9A"/>
    <w:rsid w:val="00F37FCB"/>
    <w:rsid w:val="00F40A21"/>
    <w:rsid w:val="00F413E2"/>
    <w:rsid w:val="00F4148C"/>
    <w:rsid w:val="00F41C9E"/>
    <w:rsid w:val="00F41FEB"/>
    <w:rsid w:val="00F424BB"/>
    <w:rsid w:val="00F4299A"/>
    <w:rsid w:val="00F42CDF"/>
    <w:rsid w:val="00F43EB0"/>
    <w:rsid w:val="00F44498"/>
    <w:rsid w:val="00F4551F"/>
    <w:rsid w:val="00F45DBD"/>
    <w:rsid w:val="00F460AD"/>
    <w:rsid w:val="00F466B9"/>
    <w:rsid w:val="00F4681D"/>
    <w:rsid w:val="00F47A8C"/>
    <w:rsid w:val="00F47CFD"/>
    <w:rsid w:val="00F47F7C"/>
    <w:rsid w:val="00F514B2"/>
    <w:rsid w:val="00F5156D"/>
    <w:rsid w:val="00F51772"/>
    <w:rsid w:val="00F51B62"/>
    <w:rsid w:val="00F51C6B"/>
    <w:rsid w:val="00F51CD6"/>
    <w:rsid w:val="00F52111"/>
    <w:rsid w:val="00F52115"/>
    <w:rsid w:val="00F52CD3"/>
    <w:rsid w:val="00F53599"/>
    <w:rsid w:val="00F537A1"/>
    <w:rsid w:val="00F53CFA"/>
    <w:rsid w:val="00F53D19"/>
    <w:rsid w:val="00F54195"/>
    <w:rsid w:val="00F54B65"/>
    <w:rsid w:val="00F5560E"/>
    <w:rsid w:val="00F55B0D"/>
    <w:rsid w:val="00F55E4A"/>
    <w:rsid w:val="00F5603F"/>
    <w:rsid w:val="00F5612A"/>
    <w:rsid w:val="00F5613B"/>
    <w:rsid w:val="00F56DC4"/>
    <w:rsid w:val="00F575EC"/>
    <w:rsid w:val="00F57BEC"/>
    <w:rsid w:val="00F60BAE"/>
    <w:rsid w:val="00F611EA"/>
    <w:rsid w:val="00F61248"/>
    <w:rsid w:val="00F61876"/>
    <w:rsid w:val="00F61CBC"/>
    <w:rsid w:val="00F61E35"/>
    <w:rsid w:val="00F62569"/>
    <w:rsid w:val="00F62E1C"/>
    <w:rsid w:val="00F62F8E"/>
    <w:rsid w:val="00F6357B"/>
    <w:rsid w:val="00F635D3"/>
    <w:rsid w:val="00F63A74"/>
    <w:rsid w:val="00F63EA5"/>
    <w:rsid w:val="00F64423"/>
    <w:rsid w:val="00F644EE"/>
    <w:rsid w:val="00F645E7"/>
    <w:rsid w:val="00F651C7"/>
    <w:rsid w:val="00F654AE"/>
    <w:rsid w:val="00F65DFB"/>
    <w:rsid w:val="00F65E02"/>
    <w:rsid w:val="00F65EF2"/>
    <w:rsid w:val="00F66808"/>
    <w:rsid w:val="00F673FC"/>
    <w:rsid w:val="00F70037"/>
    <w:rsid w:val="00F71324"/>
    <w:rsid w:val="00F7160E"/>
    <w:rsid w:val="00F7166C"/>
    <w:rsid w:val="00F74F05"/>
    <w:rsid w:val="00F76343"/>
    <w:rsid w:val="00F76371"/>
    <w:rsid w:val="00F76C9C"/>
    <w:rsid w:val="00F7734D"/>
    <w:rsid w:val="00F773AE"/>
    <w:rsid w:val="00F776AE"/>
    <w:rsid w:val="00F8015E"/>
    <w:rsid w:val="00F807A0"/>
    <w:rsid w:val="00F81481"/>
    <w:rsid w:val="00F81636"/>
    <w:rsid w:val="00F819A5"/>
    <w:rsid w:val="00F81F2A"/>
    <w:rsid w:val="00F82859"/>
    <w:rsid w:val="00F833F5"/>
    <w:rsid w:val="00F835AC"/>
    <w:rsid w:val="00F8375B"/>
    <w:rsid w:val="00F83DA5"/>
    <w:rsid w:val="00F83EF7"/>
    <w:rsid w:val="00F8482B"/>
    <w:rsid w:val="00F8497D"/>
    <w:rsid w:val="00F84D20"/>
    <w:rsid w:val="00F85876"/>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96D75"/>
    <w:rsid w:val="00FA06C8"/>
    <w:rsid w:val="00FA0743"/>
    <w:rsid w:val="00FA1237"/>
    <w:rsid w:val="00FA14CC"/>
    <w:rsid w:val="00FA17C1"/>
    <w:rsid w:val="00FA29FD"/>
    <w:rsid w:val="00FA359F"/>
    <w:rsid w:val="00FA3608"/>
    <w:rsid w:val="00FA3CB6"/>
    <w:rsid w:val="00FA5D2A"/>
    <w:rsid w:val="00FA65B4"/>
    <w:rsid w:val="00FA6B38"/>
    <w:rsid w:val="00FA7631"/>
    <w:rsid w:val="00FB076F"/>
    <w:rsid w:val="00FB174D"/>
    <w:rsid w:val="00FB297F"/>
    <w:rsid w:val="00FB2AEE"/>
    <w:rsid w:val="00FB370E"/>
    <w:rsid w:val="00FB3B6E"/>
    <w:rsid w:val="00FB3C91"/>
    <w:rsid w:val="00FB4757"/>
    <w:rsid w:val="00FB4E39"/>
    <w:rsid w:val="00FB5265"/>
    <w:rsid w:val="00FB5D2D"/>
    <w:rsid w:val="00FB6A08"/>
    <w:rsid w:val="00FB7A78"/>
    <w:rsid w:val="00FC20D7"/>
    <w:rsid w:val="00FC27EE"/>
    <w:rsid w:val="00FC34E2"/>
    <w:rsid w:val="00FC39E7"/>
    <w:rsid w:val="00FC3A94"/>
    <w:rsid w:val="00FC4A72"/>
    <w:rsid w:val="00FC4D30"/>
    <w:rsid w:val="00FC5CB9"/>
    <w:rsid w:val="00FC5EB8"/>
    <w:rsid w:val="00FC629B"/>
    <w:rsid w:val="00FC62F0"/>
    <w:rsid w:val="00FC6BCE"/>
    <w:rsid w:val="00FC6F20"/>
    <w:rsid w:val="00FC74BA"/>
    <w:rsid w:val="00FC7591"/>
    <w:rsid w:val="00FD026D"/>
    <w:rsid w:val="00FD129F"/>
    <w:rsid w:val="00FD130A"/>
    <w:rsid w:val="00FD1316"/>
    <w:rsid w:val="00FD18F9"/>
    <w:rsid w:val="00FD28DE"/>
    <w:rsid w:val="00FD3E4A"/>
    <w:rsid w:val="00FD3F79"/>
    <w:rsid w:val="00FD4196"/>
    <w:rsid w:val="00FD41ED"/>
    <w:rsid w:val="00FD4712"/>
    <w:rsid w:val="00FD5044"/>
    <w:rsid w:val="00FD5451"/>
    <w:rsid w:val="00FD56A2"/>
    <w:rsid w:val="00FD5CC1"/>
    <w:rsid w:val="00FD5F9D"/>
    <w:rsid w:val="00FD602D"/>
    <w:rsid w:val="00FD638C"/>
    <w:rsid w:val="00FD65B3"/>
    <w:rsid w:val="00FD6E76"/>
    <w:rsid w:val="00FD7D6C"/>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4607"/>
    <w:rsid w:val="00FE4E3D"/>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4CAB"/>
    <w:rsid w:val="00FF5A35"/>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bCs/>
      <w:sz w:val="32"/>
      <w:szCs w:val="32"/>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9106D"/>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49106D"/>
    <w:rPr>
      <w:b/>
      <w:bCs/>
      <w:sz w:val="32"/>
      <w:szCs w:val="32"/>
    </w:rPr>
  </w:style>
  <w:style w:type="character" w:customStyle="1" w:styleId="CharChar">
    <w:name w:val="Char Char"/>
    <w:uiPriority w:val="99"/>
    <w:rPr>
      <w:rFonts w:ascii="宋体" w:eastAsia="宋体" w:hAnsi="Courier New"/>
      <w:kern w:val="2"/>
      <w:sz w:val="21"/>
      <w:lang w:val="en-US" w:eastAsia="zh-CN"/>
    </w:rPr>
  </w:style>
  <w:style w:type="character" w:customStyle="1" w:styleId="2Char">
    <w:name w:val="样式2 Char"/>
    <w:link w:val="2"/>
    <w:uiPriority w:val="99"/>
    <w:locked/>
    <w:rPr>
      <w:rFonts w:ascii="楷体_GB2312" w:eastAsia="楷体_GB2312" w:hAnsi="Courier New"/>
      <w:kern w:val="2"/>
      <w:sz w:val="32"/>
      <w:lang w:val="en-US" w:eastAsia="zh-CN"/>
    </w:rPr>
  </w:style>
  <w:style w:type="character" w:customStyle="1" w:styleId="BodyTextChar1">
    <w:name w:val="Body Text Char1"/>
    <w:link w:val="BodyText"/>
    <w:uiPriority w:val="99"/>
    <w:locked/>
    <w:rPr>
      <w:rFonts w:eastAsia="华文中宋"/>
      <w:kern w:val="2"/>
      <w:sz w:val="24"/>
      <w:lang w:val="en-US" w:eastAsia="zh-CN"/>
    </w:rPr>
  </w:style>
  <w:style w:type="character" w:customStyle="1" w:styleId="CharChar2">
    <w:name w:val="Char Char2"/>
    <w:uiPriority w:val="99"/>
    <w:rPr>
      <w:rFonts w:ascii="黑体" w:eastAsia="黑体"/>
      <w:sz w:val="24"/>
      <w:lang w:val="en-US" w:eastAsia="zh-CN"/>
    </w:rPr>
  </w:style>
  <w:style w:type="character" w:customStyle="1" w:styleId="apple-converted-space">
    <w:name w:val="apple-converted-space"/>
    <w:basedOn w:val="DefaultParagraphFont"/>
    <w:uiPriority w:val="99"/>
    <w:rPr>
      <w:rFonts w:cs="Times New Roman"/>
    </w:rPr>
  </w:style>
  <w:style w:type="character" w:styleId="PageNumber">
    <w:name w:val="page number"/>
    <w:basedOn w:val="DefaultParagraphFont"/>
    <w:uiPriority w:val="99"/>
    <w:rPr>
      <w:rFonts w:cs="Times New Roman"/>
    </w:rPr>
  </w:style>
  <w:style w:type="character" w:customStyle="1" w:styleId="1CharChar">
    <w:name w:val="样式1 Char Char"/>
    <w:link w:val="1"/>
    <w:uiPriority w:val="99"/>
    <w:locked/>
    <w:rPr>
      <w:rFonts w:ascii="黑体" w:eastAsia="黑体" w:hAnsi="Courier New"/>
      <w:kern w:val="2"/>
      <w:sz w:val="32"/>
      <w:lang w:val="en-US" w:eastAsia="zh-CN"/>
    </w:rPr>
  </w:style>
  <w:style w:type="character" w:customStyle="1" w:styleId="ca-11">
    <w:name w:val="ca-11"/>
    <w:uiPriority w:val="99"/>
    <w:rPr>
      <w:rFonts w:ascii="??" w:eastAsia="Times New Roman"/>
      <w:b/>
      <w:color w:val="000000"/>
      <w:spacing w:val="-20"/>
      <w:sz w:val="44"/>
    </w:rPr>
  </w:style>
  <w:style w:type="character" w:customStyle="1" w:styleId="TitleChar1">
    <w:name w:val="Title Char1"/>
    <w:link w:val="Title"/>
    <w:uiPriority w:val="99"/>
    <w:locked/>
    <w:rPr>
      <w:rFonts w:ascii="Cambria" w:eastAsia="宋体" w:hAnsi="Cambria"/>
      <w:b/>
      <w:sz w:val="32"/>
    </w:rPr>
  </w:style>
  <w:style w:type="character" w:styleId="Strong">
    <w:name w:val="Strong"/>
    <w:basedOn w:val="DefaultParagraphFont"/>
    <w:uiPriority w:val="99"/>
    <w:qFormat/>
    <w:rPr>
      <w:rFonts w:eastAsia="仿宋_GB2312"/>
      <w:sz w:val="32"/>
    </w:rPr>
  </w:style>
  <w:style w:type="character" w:customStyle="1" w:styleId="1Char">
    <w:name w:val="样式1 Char"/>
    <w:uiPriority w:val="99"/>
    <w:rPr>
      <w:rFonts w:ascii="黑体" w:eastAsia="黑体" w:hAnsi="Courier New"/>
      <w:kern w:val="2"/>
      <w:sz w:val="32"/>
      <w:lang w:val="en-US" w:eastAsia="zh-CN"/>
    </w:rPr>
  </w:style>
  <w:style w:type="character" w:styleId="Hyperlink">
    <w:name w:val="Hyperlink"/>
    <w:basedOn w:val="DefaultParagraphFont"/>
    <w:uiPriority w:val="99"/>
    <w:rPr>
      <w:color w:val="0000FF"/>
      <w:u w:val="single"/>
    </w:rPr>
  </w:style>
  <w:style w:type="character" w:customStyle="1" w:styleId="Char">
    <w:name w:val="纯文本 Char"/>
    <w:uiPriority w:val="99"/>
    <w:rPr>
      <w:rFonts w:ascii="宋体" w:eastAsia="宋体" w:hAnsi="Courier New"/>
      <w:kern w:val="2"/>
      <w:sz w:val="21"/>
      <w:lang w:val="en-US" w:eastAsia="zh-CN"/>
    </w:rPr>
  </w:style>
  <w:style w:type="character" w:customStyle="1" w:styleId="ca-41">
    <w:name w:val="ca-41"/>
    <w:uiPriority w:val="99"/>
    <w:rPr>
      <w:rFonts w:ascii="??_GB2312" w:eastAsia="Times New Roman"/>
      <w:color w:val="000000"/>
      <w:sz w:val="32"/>
    </w:rPr>
  </w:style>
  <w:style w:type="character" w:customStyle="1" w:styleId="a">
    <w:name w:val="纯文本 字符"/>
    <w:uiPriority w:val="99"/>
    <w:rPr>
      <w:rFonts w:ascii="宋体" w:eastAsia="宋体" w:hAnsi="Courier New"/>
      <w:kern w:val="2"/>
      <w:sz w:val="21"/>
      <w:lang w:val="en-US" w:eastAsia="zh-CN"/>
    </w:rPr>
  </w:style>
  <w:style w:type="character" w:customStyle="1" w:styleId="BalloonTextChar1">
    <w:name w:val="Balloon Text Char1"/>
    <w:link w:val="BalloonText"/>
    <w:uiPriority w:val="99"/>
    <w:locked/>
    <w:rPr>
      <w:kern w:val="2"/>
      <w:sz w:val="18"/>
    </w:rPr>
  </w:style>
  <w:style w:type="character" w:customStyle="1" w:styleId="PlainTextChar1">
    <w:name w:val="Plain Text Char1"/>
    <w:link w:val="PlainText"/>
    <w:uiPriority w:val="99"/>
    <w:locked/>
    <w:rPr>
      <w:rFonts w:ascii="宋体" w:eastAsia="宋体" w:hAnsi="Courier New"/>
      <w:kern w:val="2"/>
      <w:sz w:val="21"/>
      <w:lang w:val="en-US" w:eastAsia="zh-CN"/>
    </w:rPr>
  </w:style>
  <w:style w:type="character" w:customStyle="1" w:styleId="ca-01">
    <w:name w:val="ca-01"/>
    <w:uiPriority w:val="99"/>
    <w:rPr>
      <w:rFonts w:ascii="Times New Roman"/>
      <w:b/>
      <w:color w:val="000000"/>
      <w:spacing w:val="-20"/>
      <w:sz w:val="44"/>
    </w:rPr>
  </w:style>
  <w:style w:type="paragraph" w:customStyle="1" w:styleId="content-parag">
    <w:name w:val="content-parag"/>
    <w:basedOn w:val="Normal"/>
    <w:uiPriority w:val="99"/>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pPr>
      <w:ind w:firstLineChars="0" w:firstLine="0"/>
      <w:jc w:val="center"/>
    </w:pPr>
  </w:style>
  <w:style w:type="paragraph" w:customStyle="1" w:styleId="a0">
    <w:name w:val="列出段落"/>
    <w:basedOn w:val="Normal"/>
    <w:uiPriority w:val="99"/>
    <w:pPr>
      <w:ind w:firstLineChars="200" w:firstLine="420"/>
    </w:pPr>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49106D"/>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49106D"/>
    <w:rPr>
      <w:sz w:val="18"/>
      <w:szCs w:val="18"/>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NewNew">
    <w:name w:val="正文 New New"/>
    <w:uiPriority w:val="99"/>
    <w:pPr>
      <w:widowControl w:val="0"/>
      <w:jc w:val="both"/>
    </w:pPr>
    <w:rPr>
      <w:rFonts w:ascii="Calibri" w:hAnsi="Calibri"/>
    </w:rPr>
  </w:style>
  <w:style w:type="paragraph" w:styleId="TOAHeading">
    <w:name w:val="toa heading"/>
    <w:basedOn w:val="Normal"/>
    <w:next w:val="Normal"/>
    <w:uiPriority w:val="99"/>
    <w:pPr>
      <w:spacing w:before="120"/>
    </w:pPr>
    <w:rPr>
      <w:rFonts w:ascii="Arial" w:eastAsia="仿宋_GB2312" w:hAnsi="Arial" w:cs="Arial"/>
      <w:sz w:val="24"/>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9106D"/>
    <w:rPr>
      <w:sz w:val="18"/>
      <w:szCs w:val="18"/>
    </w:rPr>
  </w:style>
  <w:style w:type="paragraph" w:customStyle="1" w:styleId="NewNewNewNewNewNewNewNewNew">
    <w:name w:val="正文 New New New New New New New New New"/>
    <w:uiPriority w:val="99"/>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pPr>
      <w:widowControl w:val="0"/>
      <w:jc w:val="both"/>
    </w:pPr>
    <w:rPr>
      <w:rFonts w:ascii="Calibri" w:eastAsia="方正仿宋_GBK" w:hAnsi="Calibri"/>
      <w:sz w:val="32"/>
      <w:szCs w:val="24"/>
    </w:rPr>
  </w:style>
  <w:style w:type="paragraph" w:styleId="BalloonText">
    <w:name w:val="Balloon Text"/>
    <w:basedOn w:val="Normal"/>
    <w:link w:val="BalloonTextChar1"/>
    <w:uiPriority w:val="99"/>
    <w:rPr>
      <w:sz w:val="18"/>
      <w:szCs w:val="18"/>
    </w:rPr>
  </w:style>
  <w:style w:type="character" w:customStyle="1" w:styleId="BalloonTextChar">
    <w:name w:val="Balloon Text Char"/>
    <w:basedOn w:val="DefaultParagraphFont"/>
    <w:link w:val="BalloonText"/>
    <w:uiPriority w:val="99"/>
    <w:semiHidden/>
    <w:rsid w:val="0049106D"/>
    <w:rPr>
      <w:sz w:val="0"/>
      <w:szCs w:val="0"/>
    </w:r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style>
  <w:style w:type="paragraph" w:customStyle="1" w:styleId="Char0">
    <w:name w:val="Char"/>
    <w:basedOn w:val="Normal"/>
    <w:uiPriority w:val="99"/>
    <w:semiHidden/>
  </w:style>
  <w:style w:type="paragraph" w:customStyle="1" w:styleId="Char1">
    <w:name w:val="Char1"/>
    <w:basedOn w:val="Normal"/>
    <w:uiPriority w:val="99"/>
    <w:semiHidden/>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paragraph" w:styleId="Title">
    <w:name w:val="Title"/>
    <w:basedOn w:val="Normal"/>
    <w:next w:val="Normal"/>
    <w:link w:val="TitleChar1"/>
    <w:uiPriority w:val="99"/>
    <w:qFormat/>
    <w:pPr>
      <w:spacing w:before="240" w:after="60"/>
      <w:jc w:val="center"/>
      <w:outlineLvl w:val="0"/>
    </w:pPr>
    <w:rPr>
      <w:rFonts w:ascii="Cambria" w:hAnsi="Cambria"/>
      <w:b/>
      <w:bCs/>
      <w:kern w:val="0"/>
      <w:sz w:val="32"/>
      <w:szCs w:val="32"/>
    </w:rPr>
  </w:style>
  <w:style w:type="character" w:customStyle="1" w:styleId="TitleChar">
    <w:name w:val="Title Char"/>
    <w:basedOn w:val="DefaultParagraphFont"/>
    <w:link w:val="Title"/>
    <w:uiPriority w:val="10"/>
    <w:rsid w:val="0049106D"/>
    <w:rPr>
      <w:rFonts w:asciiTheme="majorHAnsi" w:eastAsia="宋体" w:hAnsiTheme="majorHAnsi" w:cstheme="majorBidi"/>
      <w:b/>
      <w:bCs/>
      <w:sz w:val="32"/>
      <w:szCs w:val="32"/>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49106D"/>
    <w:rPr>
      <w:szCs w:val="24"/>
    </w:rPr>
  </w:style>
  <w:style w:type="paragraph" w:customStyle="1" w:styleId="p16">
    <w:name w:val="p16"/>
    <w:basedOn w:val="Normal"/>
    <w:uiPriority w:val="99"/>
    <w:pPr>
      <w:widowControl/>
    </w:pPr>
    <w:rPr>
      <w:kern w:val="0"/>
      <w:szCs w:val="21"/>
    </w:rPr>
  </w:style>
  <w:style w:type="paragraph" w:customStyle="1" w:styleId="CharCharChar">
    <w:name w:val="Char Char Char"/>
    <w:basedOn w:val="Normal"/>
    <w:uiPriority w:val="99"/>
    <w:rPr>
      <w:rFonts w:eastAsia="仿宋_GB2312"/>
      <w:sz w:val="32"/>
      <w:szCs w:val="20"/>
    </w:rPr>
  </w:style>
  <w:style w:type="paragraph" w:customStyle="1" w:styleId="7">
    <w:name w:val="样式7"/>
    <w:basedOn w:val="Normal"/>
    <w:uiPriority w:val="99"/>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Pr>
      <w:rFonts w:ascii="宋体" w:hAnsi="Courier New"/>
      <w:szCs w:val="20"/>
    </w:rPr>
  </w:style>
  <w:style w:type="paragraph" w:customStyle="1" w:styleId="New0">
    <w:name w:val="正文 New"/>
    <w:uiPriority w:val="99"/>
    <w:pPr>
      <w:widowControl w:val="0"/>
      <w:jc w:val="both"/>
    </w:pPr>
  </w:style>
  <w:style w:type="paragraph" w:customStyle="1" w:styleId="NoSpacing1">
    <w:name w:val="No Spacing1"/>
    <w:uiPriority w:val="99"/>
    <w:pPr>
      <w:widowControl w:val="0"/>
      <w:jc w:val="both"/>
    </w:pPr>
    <w:rPr>
      <w:sz w:val="30"/>
      <w:szCs w:val="30"/>
    </w:rPr>
  </w:style>
  <w:style w:type="paragraph" w:styleId="PlainText">
    <w:name w:val="Plain Text"/>
    <w:basedOn w:val="Normal"/>
    <w:link w:val="PlainTextChar1"/>
    <w:uiPriority w:val="99"/>
    <w:rPr>
      <w:rFonts w:ascii="宋体" w:hAnsi="Courier New" w:cs="Courier New"/>
      <w:szCs w:val="21"/>
    </w:rPr>
  </w:style>
  <w:style w:type="character" w:customStyle="1" w:styleId="PlainTextChar">
    <w:name w:val="Plain Text Char"/>
    <w:basedOn w:val="DefaultParagraphFont"/>
    <w:link w:val="PlainText"/>
    <w:uiPriority w:val="99"/>
    <w:semiHidden/>
    <w:rsid w:val="0049106D"/>
    <w:rPr>
      <w:rFonts w:ascii="宋体" w:eastAsia="宋体" w:hAnsi="Courier New" w:cs="Courier New"/>
      <w:szCs w:val="21"/>
    </w:rPr>
  </w:style>
  <w:style w:type="paragraph" w:customStyle="1" w:styleId="CharCharCharCharCharCharCharCharCharChar">
    <w:name w:val="Char Char Char Char Char Char Char Char Char Char"/>
    <w:basedOn w:val="Normal"/>
    <w:uiPriority w:val="99"/>
    <w:semiHidden/>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49106D"/>
    <w:rPr>
      <w:szCs w:val="24"/>
    </w:rPr>
  </w:style>
  <w:style w:type="paragraph" w:customStyle="1" w:styleId="NewNewNewNewNewNewNew">
    <w:name w:val="正文 New New New New New New New"/>
    <w:uiPriority w:val="99"/>
    <w:pPr>
      <w:widowControl w:val="0"/>
      <w:jc w:val="both"/>
    </w:pPr>
    <w:rPr>
      <w:szCs w:val="24"/>
    </w:rPr>
  </w:style>
  <w:style w:type="paragraph" w:customStyle="1" w:styleId="3">
    <w:name w:val="样式3"/>
    <w:basedOn w:val="Normal"/>
    <w:uiPriority w:val="99"/>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49106D"/>
    <w:rPr>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customStyle="1" w:styleId="CharCharCharChar">
    <w:name w:val="Char Char Char Char"/>
    <w:basedOn w:val="Normal"/>
    <w:uiPriority w:val="99"/>
    <w:semiHidden/>
  </w:style>
  <w:style w:type="paragraph" w:styleId="NormalWeb">
    <w:name w:val="Normal (Web)"/>
    <w:basedOn w:val="Normal"/>
    <w:uiPriority w:val="99"/>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pPr>
      <w:ind w:left="200" w:hangingChars="200" w:hanging="200"/>
    </w:pPr>
  </w:style>
  <w:style w:type="table" w:styleId="TableGrid">
    <w:name w:val="Table Grid"/>
    <w:basedOn w:val="TableNormal"/>
    <w:uiPriority w:val="9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 w:type="paragraph" w:customStyle="1" w:styleId="a1">
    <w:name w:val="章"/>
    <w:basedOn w:val="Normal"/>
    <w:uiPriority w:val="99"/>
    <w:rsid w:val="00BE194A"/>
    <w:pPr>
      <w:spacing w:line="592" w:lineRule="exact"/>
      <w:jc w:val="center"/>
    </w:pPr>
    <w:rPr>
      <w:rFonts w:ascii="Times New Roman" w:eastAsia="黑体" w:hAnsi="Times New Roman" w:cs="Times New Roman"/>
      <w:sz w:val="32"/>
      <w:szCs w:val="30"/>
    </w:rPr>
  </w:style>
  <w:style w:type="paragraph" w:customStyle="1" w:styleId="ListParagraph1">
    <w:name w:val="List Paragraph1"/>
    <w:basedOn w:val="Normal"/>
    <w:uiPriority w:val="99"/>
    <w:rsid w:val="00442A57"/>
    <w:pPr>
      <w:ind w:firstLineChars="200" w:firstLine="420"/>
    </w:pPr>
    <w:rPr>
      <w:rFonts w:ascii="Calibri" w:eastAsia="宋体" w:hAnsi="Calibri" w:cs="宋体"/>
      <w:szCs w:val="32"/>
    </w:rPr>
  </w:style>
</w:styles>
</file>

<file path=word/webSettings.xml><?xml version="1.0" encoding="utf-8"?>
<w:webSettings xmlns:r="http://schemas.openxmlformats.org/officeDocument/2006/relationships" xmlns:w="http://schemas.openxmlformats.org/wordprocessingml/2006/main">
  <w:divs>
    <w:div w:id="1479952523">
      <w:marLeft w:val="0"/>
      <w:marRight w:val="0"/>
      <w:marTop w:val="0"/>
      <w:marBottom w:val="0"/>
      <w:divBdr>
        <w:top w:val="none" w:sz="0" w:space="0" w:color="auto"/>
        <w:left w:val="none" w:sz="0" w:space="0" w:color="auto"/>
        <w:bottom w:val="none" w:sz="0" w:space="0" w:color="auto"/>
        <w:right w:val="none" w:sz="0" w:space="0" w:color="auto"/>
      </w:divBdr>
    </w:div>
    <w:div w:id="1479952524">
      <w:marLeft w:val="0"/>
      <w:marRight w:val="0"/>
      <w:marTop w:val="0"/>
      <w:marBottom w:val="0"/>
      <w:divBdr>
        <w:top w:val="none" w:sz="0" w:space="0" w:color="auto"/>
        <w:left w:val="none" w:sz="0" w:space="0" w:color="auto"/>
        <w:bottom w:val="none" w:sz="0" w:space="0" w:color="auto"/>
        <w:right w:val="none" w:sz="0" w:space="0" w:color="auto"/>
      </w:divBdr>
    </w:div>
    <w:div w:id="1479952525">
      <w:marLeft w:val="0"/>
      <w:marRight w:val="0"/>
      <w:marTop w:val="0"/>
      <w:marBottom w:val="0"/>
      <w:divBdr>
        <w:top w:val="none" w:sz="0" w:space="0" w:color="auto"/>
        <w:left w:val="none" w:sz="0" w:space="0" w:color="auto"/>
        <w:bottom w:val="none" w:sz="0" w:space="0" w:color="auto"/>
        <w:right w:val="none" w:sz="0" w:space="0" w:color="auto"/>
      </w:divBdr>
    </w:div>
    <w:div w:id="1479952526">
      <w:marLeft w:val="0"/>
      <w:marRight w:val="0"/>
      <w:marTop w:val="0"/>
      <w:marBottom w:val="0"/>
      <w:divBdr>
        <w:top w:val="none" w:sz="0" w:space="0" w:color="auto"/>
        <w:left w:val="none" w:sz="0" w:space="0" w:color="auto"/>
        <w:bottom w:val="none" w:sz="0" w:space="0" w:color="auto"/>
        <w:right w:val="none" w:sz="0" w:space="0" w:color="auto"/>
      </w:divBdr>
    </w:div>
    <w:div w:id="1479952527">
      <w:marLeft w:val="0"/>
      <w:marRight w:val="0"/>
      <w:marTop w:val="0"/>
      <w:marBottom w:val="0"/>
      <w:divBdr>
        <w:top w:val="none" w:sz="0" w:space="0" w:color="auto"/>
        <w:left w:val="none" w:sz="0" w:space="0" w:color="auto"/>
        <w:bottom w:val="none" w:sz="0" w:space="0" w:color="auto"/>
        <w:right w:val="none" w:sz="0" w:space="0" w:color="auto"/>
      </w:divBdr>
    </w:div>
    <w:div w:id="1479952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1268</Words>
  <Characters>7232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2020-08-18T10:06:00Z</cp:lastPrinted>
  <dcterms:created xsi:type="dcterms:W3CDTF">2020-08-31T08:59:00Z</dcterms:created>
  <dcterms:modified xsi:type="dcterms:W3CDTF">2020-08-31T08:59:00Z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