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6F29B9" w14:textId="77777777" w:rsidR="00416106" w:rsidRDefault="00416106">
      <w:pPr>
        <w:widowControl/>
        <w:spacing w:line="560" w:lineRule="exact"/>
        <w:contextualSpacing/>
        <w:jc w:val="center"/>
        <w:rPr>
          <w:rFonts w:asciiTheme="minorEastAsia" w:hAnsiTheme="minorEastAsia" w:cs="宋体"/>
          <w:kern w:val="0"/>
          <w:sz w:val="32"/>
          <w:szCs w:val="32"/>
        </w:rPr>
      </w:pPr>
    </w:p>
    <w:p w14:paraId="6FA05F9E" w14:textId="77777777" w:rsidR="00416106" w:rsidRDefault="00416106">
      <w:pPr>
        <w:widowControl/>
        <w:spacing w:line="560" w:lineRule="exact"/>
        <w:contextualSpacing/>
        <w:jc w:val="center"/>
        <w:rPr>
          <w:rFonts w:asciiTheme="minorEastAsia" w:hAnsiTheme="minorEastAsia" w:cs="宋体"/>
          <w:kern w:val="0"/>
          <w:sz w:val="32"/>
          <w:szCs w:val="32"/>
        </w:rPr>
      </w:pPr>
    </w:p>
    <w:p w14:paraId="76812030" w14:textId="1FCE88C6" w:rsidR="00416106" w:rsidRDefault="00713D30">
      <w:pPr>
        <w:widowControl/>
        <w:spacing w:line="560" w:lineRule="exact"/>
        <w:contextualSpacing/>
        <w:jc w:val="center"/>
        <w:rPr>
          <w:rFonts w:asciiTheme="minorEastAsia" w:hAnsiTheme="minorEastAsia" w:cs="宋体"/>
          <w:b/>
          <w:bCs/>
          <w:kern w:val="0"/>
          <w:sz w:val="44"/>
          <w:szCs w:val="44"/>
        </w:rPr>
      </w:pPr>
      <w:r>
        <w:rPr>
          <w:rFonts w:asciiTheme="minorEastAsia" w:hAnsiTheme="minorEastAsia" w:cs="宋体" w:hint="eastAsia"/>
          <w:b/>
          <w:bCs/>
          <w:kern w:val="0"/>
          <w:sz w:val="44"/>
          <w:szCs w:val="44"/>
        </w:rPr>
        <w:t>阜新市</w:t>
      </w:r>
      <w:r w:rsidR="00BC5B2B">
        <w:rPr>
          <w:rFonts w:asciiTheme="minorEastAsia" w:hAnsiTheme="minorEastAsia" w:cs="宋体" w:hint="eastAsia"/>
          <w:b/>
          <w:bCs/>
          <w:kern w:val="0"/>
          <w:sz w:val="44"/>
          <w:szCs w:val="44"/>
        </w:rPr>
        <w:t>草原</w:t>
      </w:r>
      <w:r>
        <w:rPr>
          <w:rFonts w:asciiTheme="minorEastAsia" w:hAnsiTheme="minorEastAsia" w:cs="宋体" w:hint="eastAsia"/>
          <w:b/>
          <w:bCs/>
          <w:kern w:val="0"/>
          <w:sz w:val="44"/>
          <w:szCs w:val="44"/>
        </w:rPr>
        <w:t>保护条例</w:t>
      </w:r>
    </w:p>
    <w:p w14:paraId="52BCD1F0" w14:textId="77777777" w:rsidR="00416106" w:rsidRDefault="00416106">
      <w:pPr>
        <w:spacing w:line="560" w:lineRule="exact"/>
        <w:jc w:val="center"/>
        <w:rPr>
          <w:rFonts w:ascii="楷体_GB2312" w:eastAsia="楷体_GB2312" w:hAnsiTheme="majorEastAsia" w:cs="仿宋_GB2312"/>
          <w:sz w:val="32"/>
          <w:szCs w:val="32"/>
        </w:rPr>
      </w:pPr>
    </w:p>
    <w:p w14:paraId="30CED1CF" w14:textId="2A40BD43" w:rsidR="00416106" w:rsidRDefault="00713D30">
      <w:pPr>
        <w:spacing w:line="560" w:lineRule="exact"/>
        <w:ind w:leftChars="200" w:left="420" w:rightChars="200" w:right="420"/>
        <w:rPr>
          <w:rFonts w:ascii="楷体_GB2312" w:eastAsia="楷体_GB2312" w:hAnsiTheme="majorEastAsia" w:cs="仿宋_GB2312"/>
          <w:sz w:val="32"/>
          <w:szCs w:val="32"/>
        </w:rPr>
      </w:pPr>
      <w:r>
        <w:rPr>
          <w:rFonts w:ascii="楷体_GB2312" w:eastAsia="楷体_GB2312" w:hAnsiTheme="majorEastAsia" w:cs="仿宋_GB2312" w:hint="eastAsia"/>
          <w:sz w:val="32"/>
          <w:szCs w:val="32"/>
        </w:rPr>
        <w:t>（</w:t>
      </w:r>
      <w:r>
        <w:rPr>
          <w:rFonts w:ascii="楷体_GB2312" w:eastAsia="楷体_GB2312" w:hAnsiTheme="majorEastAsia" w:cs="仿宋_GB2312"/>
          <w:sz w:val="32"/>
          <w:szCs w:val="32"/>
        </w:rPr>
        <w:t>20</w:t>
      </w:r>
      <w:r w:rsidR="00BC5B2B">
        <w:rPr>
          <w:rFonts w:ascii="楷体_GB2312" w:eastAsia="楷体_GB2312" w:hAnsiTheme="majorEastAsia" w:cs="仿宋_GB2312"/>
          <w:sz w:val="32"/>
          <w:szCs w:val="32"/>
        </w:rPr>
        <w:t>20</w:t>
      </w:r>
      <w:r>
        <w:rPr>
          <w:rFonts w:ascii="楷体_GB2312" w:eastAsia="楷体_GB2312" w:hAnsiTheme="majorEastAsia" w:cs="仿宋_GB2312"/>
          <w:sz w:val="32"/>
          <w:szCs w:val="32"/>
        </w:rPr>
        <w:t>年</w:t>
      </w:r>
      <w:r w:rsidR="00BC5B2B">
        <w:rPr>
          <w:rFonts w:ascii="楷体_GB2312" w:eastAsia="楷体_GB2312" w:hAnsiTheme="majorEastAsia" w:cs="仿宋_GB2312"/>
          <w:sz w:val="32"/>
          <w:szCs w:val="32"/>
        </w:rPr>
        <w:t>4</w:t>
      </w:r>
      <w:r>
        <w:rPr>
          <w:rFonts w:ascii="楷体_GB2312" w:eastAsia="楷体_GB2312" w:hAnsiTheme="majorEastAsia" w:cs="仿宋_GB2312"/>
          <w:sz w:val="32"/>
          <w:szCs w:val="32"/>
        </w:rPr>
        <w:t>月</w:t>
      </w:r>
      <w:r w:rsidR="00BC5B2B">
        <w:rPr>
          <w:rFonts w:ascii="楷体_GB2312" w:eastAsia="楷体_GB2312" w:hAnsiTheme="majorEastAsia" w:cs="仿宋_GB2312"/>
          <w:sz w:val="32"/>
          <w:szCs w:val="32"/>
        </w:rPr>
        <w:t>26</w:t>
      </w:r>
      <w:r>
        <w:rPr>
          <w:rFonts w:ascii="楷体_GB2312" w:eastAsia="楷体_GB2312" w:hAnsiTheme="majorEastAsia" w:cs="仿宋_GB2312"/>
          <w:sz w:val="32"/>
          <w:szCs w:val="32"/>
        </w:rPr>
        <w:t>日</w:t>
      </w:r>
      <w:r>
        <w:rPr>
          <w:rFonts w:ascii="楷体_GB2312" w:eastAsia="楷体_GB2312" w:hAnsiTheme="majorEastAsia" w:cs="仿宋_GB2312" w:hint="eastAsia"/>
          <w:sz w:val="32"/>
          <w:szCs w:val="32"/>
        </w:rPr>
        <w:t>阜新市第十六届人民代表大会常务委员会第</w:t>
      </w:r>
      <w:r w:rsidR="00BC5B2B">
        <w:rPr>
          <w:rFonts w:ascii="楷体_GB2312" w:eastAsia="楷体_GB2312" w:hAnsiTheme="majorEastAsia" w:cs="仿宋_GB2312" w:hint="eastAsia"/>
          <w:sz w:val="32"/>
          <w:szCs w:val="32"/>
        </w:rPr>
        <w:t>二十</w:t>
      </w:r>
      <w:r>
        <w:rPr>
          <w:rFonts w:ascii="楷体_GB2312" w:eastAsia="楷体_GB2312" w:hAnsiTheme="majorEastAsia" w:cs="仿宋_GB2312" w:hint="eastAsia"/>
          <w:sz w:val="32"/>
          <w:szCs w:val="32"/>
        </w:rPr>
        <w:t>次会议通过</w:t>
      </w:r>
      <w:r>
        <w:rPr>
          <w:rFonts w:ascii="楷体_GB2312" w:eastAsia="楷体_GB2312" w:hAnsiTheme="majorEastAsia" w:cs="仿宋_GB2312"/>
          <w:sz w:val="32"/>
          <w:szCs w:val="32"/>
        </w:rPr>
        <w:t xml:space="preserve">  </w:t>
      </w:r>
      <w:r>
        <w:rPr>
          <w:rFonts w:ascii="楷体_GB2312" w:eastAsia="楷体_GB2312" w:hAnsiTheme="majorEastAsia" w:cs="仿宋_GB2312" w:hint="eastAsia"/>
          <w:sz w:val="32"/>
          <w:szCs w:val="32"/>
        </w:rPr>
        <w:t>2</w:t>
      </w:r>
      <w:r>
        <w:rPr>
          <w:rFonts w:ascii="楷体_GB2312" w:eastAsia="楷体_GB2312" w:hAnsiTheme="majorEastAsia" w:cs="仿宋_GB2312"/>
          <w:sz w:val="32"/>
          <w:szCs w:val="32"/>
        </w:rPr>
        <w:t>0</w:t>
      </w:r>
      <w:r w:rsidR="00BC5B2B">
        <w:rPr>
          <w:rFonts w:ascii="楷体_GB2312" w:eastAsia="楷体_GB2312" w:hAnsiTheme="majorEastAsia" w:cs="仿宋_GB2312"/>
          <w:sz w:val="32"/>
          <w:szCs w:val="32"/>
        </w:rPr>
        <w:t>20</w:t>
      </w:r>
      <w:r>
        <w:rPr>
          <w:rFonts w:ascii="楷体_GB2312" w:eastAsia="楷体_GB2312" w:hAnsiTheme="majorEastAsia" w:cs="仿宋_GB2312" w:hint="eastAsia"/>
          <w:sz w:val="32"/>
          <w:szCs w:val="32"/>
        </w:rPr>
        <w:t>年</w:t>
      </w:r>
      <w:r w:rsidR="00BC5B2B">
        <w:rPr>
          <w:rFonts w:ascii="楷体_GB2312" w:eastAsia="楷体_GB2312" w:hAnsiTheme="majorEastAsia" w:cs="仿宋_GB2312"/>
          <w:sz w:val="32"/>
          <w:szCs w:val="32"/>
        </w:rPr>
        <w:t>5</w:t>
      </w:r>
      <w:r>
        <w:rPr>
          <w:rFonts w:ascii="楷体_GB2312" w:eastAsia="楷体_GB2312" w:hAnsiTheme="majorEastAsia" w:cs="仿宋_GB2312" w:hint="eastAsia"/>
          <w:sz w:val="32"/>
          <w:szCs w:val="32"/>
        </w:rPr>
        <w:t>月</w:t>
      </w:r>
      <w:r w:rsidR="00BC5B2B">
        <w:rPr>
          <w:rFonts w:ascii="楷体_GB2312" w:eastAsia="楷体_GB2312" w:hAnsiTheme="majorEastAsia" w:cs="仿宋_GB2312"/>
          <w:sz w:val="32"/>
          <w:szCs w:val="32"/>
        </w:rPr>
        <w:t>11</w:t>
      </w:r>
      <w:r>
        <w:rPr>
          <w:rFonts w:ascii="楷体_GB2312" w:eastAsia="楷体_GB2312" w:hAnsiTheme="majorEastAsia" w:cs="仿宋_GB2312" w:hint="eastAsia"/>
          <w:sz w:val="32"/>
          <w:szCs w:val="32"/>
        </w:rPr>
        <w:t>日辽宁省第十三届人民代表大会</w:t>
      </w:r>
      <w:bookmarkStart w:id="0" w:name="_GoBack"/>
      <w:bookmarkEnd w:id="0"/>
      <w:r w:rsidR="00300095">
        <w:rPr>
          <w:rFonts w:ascii="楷体_GB2312" w:eastAsia="楷体_GB2312" w:hAnsiTheme="majorEastAsia" w:cs="仿宋_GB2312" w:hint="eastAsia"/>
          <w:sz w:val="32"/>
          <w:szCs w:val="32"/>
        </w:rPr>
        <w:t>常务委员会</w:t>
      </w:r>
      <w:r>
        <w:rPr>
          <w:rFonts w:ascii="楷体_GB2312" w:eastAsia="楷体_GB2312" w:hAnsiTheme="majorEastAsia" w:cs="仿宋_GB2312" w:hint="eastAsia"/>
          <w:sz w:val="32"/>
          <w:szCs w:val="32"/>
        </w:rPr>
        <w:t>第十</w:t>
      </w:r>
      <w:r w:rsidR="00BC5B2B">
        <w:rPr>
          <w:rFonts w:ascii="楷体_GB2312" w:eastAsia="楷体_GB2312" w:hAnsiTheme="majorEastAsia" w:cs="仿宋_GB2312" w:hint="eastAsia"/>
          <w:sz w:val="32"/>
          <w:szCs w:val="32"/>
        </w:rPr>
        <w:t>八</w:t>
      </w:r>
      <w:r>
        <w:rPr>
          <w:rFonts w:ascii="楷体_GB2312" w:eastAsia="楷体_GB2312" w:hAnsiTheme="majorEastAsia" w:cs="仿宋_GB2312" w:hint="eastAsia"/>
          <w:sz w:val="32"/>
          <w:szCs w:val="32"/>
        </w:rPr>
        <w:t>次会议批准）</w:t>
      </w:r>
    </w:p>
    <w:p w14:paraId="0953C214" w14:textId="77777777" w:rsidR="00416106" w:rsidRPr="00330C16" w:rsidRDefault="00416106" w:rsidP="00330C16">
      <w:pPr>
        <w:widowControl/>
        <w:contextualSpacing/>
        <w:jc w:val="center"/>
        <w:rPr>
          <w:rFonts w:asciiTheme="minorEastAsia" w:hAnsiTheme="minorEastAsia" w:cs="宋体"/>
          <w:kern w:val="0"/>
          <w:sz w:val="32"/>
          <w:szCs w:val="32"/>
        </w:rPr>
      </w:pPr>
    </w:p>
    <w:p w14:paraId="1A613AA8" w14:textId="77777777" w:rsidR="00A56D18" w:rsidRPr="003F6BD9" w:rsidRDefault="00A56D18" w:rsidP="00330C16">
      <w:pPr>
        <w:spacing w:line="560" w:lineRule="exact"/>
        <w:ind w:firstLineChars="200" w:firstLine="640"/>
        <w:rPr>
          <w:rFonts w:ascii="黑体" w:eastAsia="黑体"/>
          <w:sz w:val="32"/>
          <w:szCs w:val="32"/>
        </w:rPr>
      </w:pPr>
      <w:r w:rsidRPr="003F6BD9">
        <w:rPr>
          <w:rFonts w:ascii="黑体" w:eastAsia="黑体" w:hint="eastAsia"/>
          <w:sz w:val="32"/>
          <w:szCs w:val="32"/>
        </w:rPr>
        <w:t>第一条</w:t>
      </w:r>
      <w:r w:rsidRPr="003F6BD9">
        <w:rPr>
          <w:rFonts w:ascii="黑体" w:eastAsia="黑体"/>
          <w:sz w:val="32"/>
          <w:szCs w:val="32"/>
        </w:rPr>
        <w:t xml:space="preserve">  </w:t>
      </w:r>
      <w:r w:rsidRPr="003F6BD9">
        <w:rPr>
          <w:rFonts w:ascii="仿宋_GB2312" w:eastAsia="仿宋_GB2312" w:hint="eastAsia"/>
          <w:sz w:val="32"/>
          <w:szCs w:val="32"/>
        </w:rPr>
        <w:t>为了加强草原生态保护，实现草原资源休养生息和永续利用，根据《中华人民共和国草原法》等法律法规，结合本市实际，制定本条例。</w:t>
      </w:r>
    </w:p>
    <w:p w14:paraId="1F140FF5" w14:textId="77777777" w:rsidR="00A56D18" w:rsidRPr="003F6BD9" w:rsidRDefault="00A56D18" w:rsidP="00330C16">
      <w:pPr>
        <w:spacing w:line="560" w:lineRule="exact"/>
        <w:ind w:firstLineChars="200" w:firstLine="640"/>
        <w:rPr>
          <w:rFonts w:ascii="仿宋_GB2312" w:eastAsia="仿宋_GB2312"/>
          <w:sz w:val="32"/>
          <w:szCs w:val="32"/>
        </w:rPr>
      </w:pPr>
      <w:r w:rsidRPr="003F6BD9">
        <w:rPr>
          <w:rFonts w:ascii="黑体" w:eastAsia="黑体" w:hint="eastAsia"/>
          <w:sz w:val="32"/>
          <w:szCs w:val="32"/>
        </w:rPr>
        <w:t>第二条</w:t>
      </w:r>
      <w:r w:rsidRPr="003F6BD9">
        <w:rPr>
          <w:rFonts w:ascii="黑体" w:eastAsia="黑体"/>
          <w:sz w:val="32"/>
          <w:szCs w:val="32"/>
        </w:rPr>
        <w:t xml:space="preserve">  </w:t>
      </w:r>
      <w:r w:rsidRPr="003F6BD9">
        <w:rPr>
          <w:rFonts w:ascii="仿宋_GB2312" w:eastAsia="仿宋_GB2312" w:hint="eastAsia"/>
          <w:sz w:val="32"/>
          <w:szCs w:val="32"/>
        </w:rPr>
        <w:t>在本市行政区域内从事草原规划、保护、建设、利用、管理等活动，适用本条例。</w:t>
      </w:r>
    </w:p>
    <w:p w14:paraId="5FB4E412" w14:textId="77777777" w:rsidR="00A56D18" w:rsidRPr="003F6BD9" w:rsidRDefault="00A56D18" w:rsidP="00330C16">
      <w:pPr>
        <w:spacing w:line="560" w:lineRule="exact"/>
        <w:ind w:firstLineChars="200" w:firstLine="640"/>
        <w:rPr>
          <w:rFonts w:ascii="黑体" w:eastAsia="黑体"/>
          <w:sz w:val="32"/>
          <w:szCs w:val="32"/>
        </w:rPr>
      </w:pPr>
      <w:r w:rsidRPr="003F6BD9">
        <w:rPr>
          <w:rFonts w:ascii="仿宋_GB2312" w:eastAsia="仿宋_GB2312" w:hint="eastAsia"/>
          <w:sz w:val="32"/>
          <w:szCs w:val="32"/>
        </w:rPr>
        <w:t>本条例所称草原，是指天然草原和人工草地。天然草原包括草地、草山和草坡，人工草地包括改良草地和退耕还草地，不包括城镇草地。</w:t>
      </w:r>
    </w:p>
    <w:p w14:paraId="399E7DFA" w14:textId="77777777" w:rsidR="00A56D18" w:rsidRPr="003F6BD9" w:rsidRDefault="00A56D18" w:rsidP="00330C16">
      <w:pPr>
        <w:spacing w:line="560" w:lineRule="exact"/>
        <w:ind w:firstLineChars="200" w:firstLine="640"/>
        <w:rPr>
          <w:rFonts w:ascii="仿宋_GB2312" w:eastAsia="仿宋_GB2312"/>
          <w:sz w:val="32"/>
          <w:szCs w:val="32"/>
        </w:rPr>
      </w:pPr>
      <w:r w:rsidRPr="003F6BD9">
        <w:rPr>
          <w:rFonts w:ascii="黑体" w:eastAsia="黑体" w:hint="eastAsia"/>
          <w:sz w:val="32"/>
          <w:szCs w:val="32"/>
        </w:rPr>
        <w:t>第三条</w:t>
      </w:r>
      <w:r w:rsidRPr="003F6BD9">
        <w:rPr>
          <w:rFonts w:ascii="黑体" w:eastAsia="黑体"/>
          <w:sz w:val="32"/>
          <w:szCs w:val="32"/>
        </w:rPr>
        <w:t xml:space="preserve">  </w:t>
      </w:r>
      <w:r w:rsidRPr="003F6BD9">
        <w:rPr>
          <w:rFonts w:ascii="仿宋_GB2312" w:eastAsia="仿宋_GB2312" w:hint="eastAsia"/>
          <w:sz w:val="32"/>
          <w:szCs w:val="32"/>
        </w:rPr>
        <w:t>草原保护工作应当坚持生态优先、绿色发展理念，实行统一规划、综合治理、系统保护、合理利用的原则。</w:t>
      </w:r>
    </w:p>
    <w:p w14:paraId="1053A7D4" w14:textId="77777777" w:rsidR="00A56D18" w:rsidRPr="003F6BD9" w:rsidRDefault="00A56D18" w:rsidP="00330C16">
      <w:pPr>
        <w:spacing w:line="560" w:lineRule="exact"/>
        <w:ind w:firstLineChars="200" w:firstLine="640"/>
        <w:rPr>
          <w:rFonts w:ascii="仿宋_GB2312" w:eastAsia="仿宋_GB2312"/>
          <w:sz w:val="32"/>
          <w:szCs w:val="32"/>
        </w:rPr>
      </w:pPr>
      <w:r w:rsidRPr="003F6BD9">
        <w:rPr>
          <w:rFonts w:ascii="黑体" w:eastAsia="黑体" w:hint="eastAsia"/>
          <w:sz w:val="32"/>
          <w:szCs w:val="32"/>
        </w:rPr>
        <w:t>第四条</w:t>
      </w:r>
      <w:r w:rsidRPr="003F6BD9">
        <w:rPr>
          <w:rFonts w:ascii="黑体" w:eastAsia="黑体"/>
          <w:sz w:val="32"/>
          <w:szCs w:val="32"/>
        </w:rPr>
        <w:t xml:space="preserve">  </w:t>
      </w:r>
      <w:r w:rsidRPr="003F6BD9">
        <w:rPr>
          <w:rFonts w:ascii="仿宋_GB2312" w:eastAsia="仿宋_GB2312" w:hint="eastAsia"/>
          <w:sz w:val="32"/>
          <w:szCs w:val="32"/>
        </w:rPr>
        <w:t>市、县（含区，下同）人民政府应当加强对草原保护、建设、利用的管理，将草原保护、建设、利用纳入国民经济和社会发展规划，实行草原保护管理目标责任制。</w:t>
      </w:r>
    </w:p>
    <w:p w14:paraId="745A38D8" w14:textId="77777777" w:rsidR="00A56D18" w:rsidRPr="003F6BD9" w:rsidRDefault="00A56D18" w:rsidP="00330C16">
      <w:pPr>
        <w:spacing w:line="560" w:lineRule="exact"/>
        <w:ind w:firstLineChars="200" w:firstLine="640"/>
        <w:rPr>
          <w:rFonts w:ascii="仿宋_GB2312" w:eastAsia="仿宋_GB2312"/>
          <w:sz w:val="32"/>
          <w:szCs w:val="32"/>
        </w:rPr>
      </w:pPr>
      <w:r w:rsidRPr="003F6BD9">
        <w:rPr>
          <w:rFonts w:ascii="黑体" w:eastAsia="黑体" w:hAnsi="黑体" w:hint="eastAsia"/>
          <w:sz w:val="32"/>
          <w:szCs w:val="32"/>
        </w:rPr>
        <w:t>第五条</w:t>
      </w:r>
      <w:r w:rsidRPr="003F6BD9">
        <w:rPr>
          <w:rFonts w:ascii="黑体" w:eastAsia="黑体" w:hAnsi="黑体"/>
          <w:sz w:val="32"/>
          <w:szCs w:val="32"/>
        </w:rPr>
        <w:t xml:space="preserve"> </w:t>
      </w:r>
      <w:r w:rsidRPr="003F6BD9">
        <w:rPr>
          <w:rFonts w:ascii="仿宋_GB2312" w:eastAsia="仿宋_GB2312"/>
          <w:sz w:val="32"/>
          <w:szCs w:val="32"/>
        </w:rPr>
        <w:t xml:space="preserve"> </w:t>
      </w:r>
      <w:r w:rsidRPr="003F6BD9">
        <w:rPr>
          <w:rFonts w:ascii="仿宋_GB2312" w:eastAsia="仿宋_GB2312" w:hint="eastAsia"/>
          <w:sz w:val="32"/>
          <w:szCs w:val="32"/>
        </w:rPr>
        <w:t>市、县人民政府林业和草原行政主管部门负责本行</w:t>
      </w:r>
      <w:r w:rsidRPr="003F6BD9">
        <w:rPr>
          <w:rFonts w:ascii="仿宋_GB2312" w:eastAsia="仿宋_GB2312" w:hint="eastAsia"/>
          <w:sz w:val="32"/>
          <w:szCs w:val="32"/>
        </w:rPr>
        <w:lastRenderedPageBreak/>
        <w:t>政区域内草原监督管理工作。</w:t>
      </w:r>
    </w:p>
    <w:p w14:paraId="4443A596" w14:textId="77777777" w:rsidR="00A56D18" w:rsidRPr="003F6BD9" w:rsidRDefault="00A56D18" w:rsidP="00330C16">
      <w:pPr>
        <w:spacing w:line="560" w:lineRule="exact"/>
        <w:ind w:firstLineChars="200" w:firstLine="640"/>
        <w:rPr>
          <w:rFonts w:ascii="仿宋_GB2312" w:eastAsia="仿宋_GB2312"/>
          <w:sz w:val="32"/>
          <w:szCs w:val="32"/>
        </w:rPr>
      </w:pPr>
      <w:r w:rsidRPr="003F6BD9">
        <w:rPr>
          <w:rFonts w:ascii="仿宋_GB2312" w:eastAsia="仿宋_GB2312" w:hint="eastAsia"/>
          <w:sz w:val="32"/>
          <w:szCs w:val="32"/>
        </w:rPr>
        <w:t>乡镇人民政府应当加强对本行政区域内草原保护、建设、利用情况的监督检查，根据需要可以设专职或者兼职人员负责具体监督检查工作。</w:t>
      </w:r>
    </w:p>
    <w:p w14:paraId="723453B7" w14:textId="77777777" w:rsidR="00A56D18" w:rsidRPr="003F6BD9" w:rsidRDefault="00A56D18" w:rsidP="00330C16">
      <w:pPr>
        <w:spacing w:line="560" w:lineRule="exact"/>
        <w:ind w:firstLineChars="200" w:firstLine="640"/>
        <w:rPr>
          <w:rFonts w:ascii="仿宋_GB2312" w:eastAsia="仿宋_GB2312"/>
          <w:sz w:val="32"/>
          <w:szCs w:val="32"/>
        </w:rPr>
      </w:pPr>
      <w:r w:rsidRPr="003F6BD9">
        <w:rPr>
          <w:rFonts w:ascii="黑体" w:eastAsia="黑体" w:hint="eastAsia"/>
          <w:sz w:val="32"/>
          <w:szCs w:val="32"/>
        </w:rPr>
        <w:t>第六条</w:t>
      </w:r>
      <w:r w:rsidRPr="003F6BD9">
        <w:rPr>
          <w:rFonts w:ascii="仿宋_GB2312" w:eastAsia="仿宋_GB2312"/>
          <w:sz w:val="32"/>
          <w:szCs w:val="32"/>
        </w:rPr>
        <w:t xml:space="preserve">  </w:t>
      </w:r>
      <w:r w:rsidRPr="003F6BD9">
        <w:rPr>
          <w:rFonts w:ascii="仿宋_GB2312" w:eastAsia="仿宋_GB2312" w:hint="eastAsia"/>
          <w:sz w:val="32"/>
          <w:szCs w:val="32"/>
        </w:rPr>
        <w:t>市、县林业和草原行政主管部门应当会同发展改革、自然资源、文化和旅游、农业农村、生态环境、水利、公安、科技、财政、审计、商务等行政主管部门依据上一级草原保护、建设、利用规划编制本行政区的草原保护、建设、利用规划，报本级人民政府批准后实施。</w:t>
      </w:r>
    </w:p>
    <w:p w14:paraId="5C7C86B8" w14:textId="77777777" w:rsidR="00A56D18" w:rsidRPr="003F6BD9" w:rsidRDefault="00A56D18" w:rsidP="00330C16">
      <w:pPr>
        <w:spacing w:line="560" w:lineRule="exact"/>
        <w:ind w:firstLineChars="200" w:firstLine="640"/>
        <w:rPr>
          <w:rFonts w:ascii="仿宋_GB2312" w:eastAsia="仿宋_GB2312"/>
          <w:sz w:val="32"/>
          <w:szCs w:val="32"/>
        </w:rPr>
      </w:pPr>
      <w:r w:rsidRPr="003F6BD9">
        <w:rPr>
          <w:rFonts w:ascii="仿宋_GB2312" w:eastAsia="仿宋_GB2312" w:hint="eastAsia"/>
          <w:sz w:val="32"/>
          <w:szCs w:val="32"/>
        </w:rPr>
        <w:t>经批准的草原保护、建设、利用规划确需调整或者修改时，应当经原批准机关批准。</w:t>
      </w:r>
    </w:p>
    <w:p w14:paraId="304928C5" w14:textId="77777777" w:rsidR="00A56D18" w:rsidRPr="003F6BD9" w:rsidRDefault="00A56D18" w:rsidP="00330C16">
      <w:pPr>
        <w:spacing w:line="560" w:lineRule="exact"/>
        <w:ind w:firstLineChars="200" w:firstLine="640"/>
        <w:rPr>
          <w:rFonts w:ascii="仿宋_GB2312" w:eastAsia="仿宋_GB2312"/>
          <w:sz w:val="32"/>
          <w:szCs w:val="32"/>
        </w:rPr>
      </w:pPr>
      <w:r w:rsidRPr="003F6BD9">
        <w:rPr>
          <w:rFonts w:ascii="仿宋_GB2312" w:eastAsia="仿宋_GB2312" w:hint="eastAsia"/>
          <w:sz w:val="32"/>
          <w:szCs w:val="32"/>
        </w:rPr>
        <w:t>草原基础设施建设、草原文化旅游项目开发利用等活动，应当符合草原保护、建设、利用规划。</w:t>
      </w:r>
    </w:p>
    <w:p w14:paraId="01ADE4F0" w14:textId="77777777" w:rsidR="00A56D18" w:rsidRPr="003F6BD9" w:rsidRDefault="00A56D18" w:rsidP="00330C16">
      <w:pPr>
        <w:spacing w:line="560" w:lineRule="exact"/>
        <w:ind w:firstLineChars="200" w:firstLine="640"/>
        <w:rPr>
          <w:rFonts w:ascii="仿宋_GB2312" w:eastAsia="仿宋_GB2312"/>
          <w:sz w:val="32"/>
          <w:szCs w:val="32"/>
        </w:rPr>
      </w:pPr>
      <w:r w:rsidRPr="003F6BD9">
        <w:rPr>
          <w:rFonts w:ascii="黑体" w:eastAsia="黑体" w:hint="eastAsia"/>
          <w:sz w:val="32"/>
          <w:szCs w:val="32"/>
        </w:rPr>
        <w:t>第七条</w:t>
      </w:r>
      <w:r w:rsidRPr="003F6BD9">
        <w:rPr>
          <w:rFonts w:ascii="黑体" w:eastAsia="黑体"/>
          <w:sz w:val="32"/>
          <w:szCs w:val="32"/>
        </w:rPr>
        <w:t xml:space="preserve"> </w:t>
      </w:r>
      <w:r w:rsidRPr="003F6BD9">
        <w:rPr>
          <w:rFonts w:ascii="仿宋_GB2312" w:eastAsia="仿宋_GB2312"/>
          <w:sz w:val="32"/>
          <w:szCs w:val="32"/>
        </w:rPr>
        <w:t xml:space="preserve"> </w:t>
      </w:r>
      <w:r w:rsidRPr="003F6BD9">
        <w:rPr>
          <w:rFonts w:ascii="仿宋_GB2312" w:eastAsia="仿宋_GB2312" w:hint="eastAsia"/>
          <w:sz w:val="32"/>
          <w:szCs w:val="32"/>
        </w:rPr>
        <w:t>县人民政府应当组织林业和草原、自然资源、农业农村等行政主管部门依法确定本行政区域内的草原权属。</w:t>
      </w:r>
    </w:p>
    <w:p w14:paraId="073476BA" w14:textId="77777777" w:rsidR="00A56D18" w:rsidRPr="003F6BD9" w:rsidRDefault="00A56D18" w:rsidP="00330C16">
      <w:pPr>
        <w:spacing w:line="560" w:lineRule="exact"/>
        <w:ind w:firstLineChars="200" w:firstLine="640"/>
        <w:rPr>
          <w:rFonts w:ascii="仿宋_GB2312" w:eastAsia="仿宋_GB2312"/>
          <w:sz w:val="32"/>
          <w:szCs w:val="32"/>
        </w:rPr>
      </w:pPr>
      <w:r w:rsidRPr="003F6BD9">
        <w:rPr>
          <w:rFonts w:ascii="仿宋_GB2312" w:eastAsia="仿宋_GB2312" w:hint="eastAsia"/>
          <w:sz w:val="32"/>
          <w:szCs w:val="32"/>
        </w:rPr>
        <w:t>未确定土地使用权的国家所有的草原，由县人民政府登记造册，并负责保护管理。</w:t>
      </w:r>
    </w:p>
    <w:p w14:paraId="02BB5F25" w14:textId="77777777" w:rsidR="00A56D18" w:rsidRPr="003F6BD9" w:rsidRDefault="00A56D18" w:rsidP="00330C16">
      <w:pPr>
        <w:spacing w:line="560" w:lineRule="exact"/>
        <w:ind w:firstLineChars="200" w:firstLine="640"/>
        <w:rPr>
          <w:rFonts w:ascii="仿宋_GB2312" w:eastAsia="仿宋_GB2312"/>
          <w:sz w:val="32"/>
          <w:szCs w:val="32"/>
        </w:rPr>
      </w:pPr>
      <w:r w:rsidRPr="003F6BD9">
        <w:rPr>
          <w:rFonts w:ascii="仿宋_GB2312" w:eastAsia="仿宋_GB2312" w:hint="eastAsia"/>
          <w:sz w:val="32"/>
          <w:szCs w:val="32"/>
        </w:rPr>
        <w:t>任何单位或者个人不得买卖或者以其他形式非法转让草原。</w:t>
      </w:r>
    </w:p>
    <w:p w14:paraId="693DC0EE" w14:textId="77777777" w:rsidR="00A56D18" w:rsidRPr="003F6BD9" w:rsidRDefault="00A56D18" w:rsidP="00330C16">
      <w:pPr>
        <w:spacing w:line="560" w:lineRule="exact"/>
        <w:ind w:firstLineChars="200" w:firstLine="640"/>
        <w:rPr>
          <w:rFonts w:ascii="仿宋_GB2312" w:eastAsia="仿宋_GB2312"/>
          <w:sz w:val="32"/>
          <w:szCs w:val="32"/>
        </w:rPr>
      </w:pPr>
      <w:r w:rsidRPr="003F6BD9">
        <w:rPr>
          <w:rFonts w:ascii="黑体" w:eastAsia="黑体" w:hint="eastAsia"/>
          <w:sz w:val="32"/>
          <w:szCs w:val="32"/>
        </w:rPr>
        <w:t>第八条</w:t>
      </w:r>
      <w:r w:rsidRPr="003F6BD9">
        <w:rPr>
          <w:rFonts w:ascii="黑体" w:eastAsia="黑体"/>
          <w:sz w:val="32"/>
          <w:szCs w:val="32"/>
        </w:rPr>
        <w:t xml:space="preserve">  </w:t>
      </w:r>
      <w:r w:rsidRPr="003F6BD9">
        <w:rPr>
          <w:rFonts w:ascii="仿宋_GB2312" w:eastAsia="仿宋_GB2312" w:hint="eastAsia"/>
          <w:sz w:val="32"/>
          <w:szCs w:val="32"/>
        </w:rPr>
        <w:t>县人民政府应当依法向草原承包方颁发草原承包经营权证，并登记造册，确认草原承包经营权。</w:t>
      </w:r>
    </w:p>
    <w:p w14:paraId="011F6BBF" w14:textId="77777777" w:rsidR="00A56D18" w:rsidRPr="003F6BD9" w:rsidRDefault="00A56D18" w:rsidP="00330C16">
      <w:pPr>
        <w:spacing w:line="560" w:lineRule="exact"/>
        <w:ind w:firstLineChars="200" w:firstLine="640"/>
        <w:rPr>
          <w:rFonts w:ascii="仿宋_GB2312" w:eastAsia="仿宋_GB2312"/>
          <w:sz w:val="32"/>
          <w:szCs w:val="32"/>
        </w:rPr>
      </w:pPr>
      <w:r w:rsidRPr="003F6BD9">
        <w:rPr>
          <w:rFonts w:ascii="仿宋_GB2312" w:eastAsia="仿宋_GB2312" w:hint="eastAsia"/>
          <w:sz w:val="32"/>
          <w:szCs w:val="32"/>
        </w:rPr>
        <w:t>草原承包方应当履行承包经营合同约定的义务。</w:t>
      </w:r>
    </w:p>
    <w:p w14:paraId="2D753696" w14:textId="77777777" w:rsidR="00A56D18" w:rsidRPr="003F6BD9" w:rsidRDefault="00A56D18" w:rsidP="00330C16">
      <w:pPr>
        <w:spacing w:line="560" w:lineRule="exact"/>
        <w:ind w:firstLineChars="200" w:firstLine="640"/>
        <w:rPr>
          <w:rFonts w:ascii="仿宋_GB2312" w:eastAsia="仿宋_GB2312"/>
          <w:sz w:val="32"/>
          <w:szCs w:val="32"/>
        </w:rPr>
      </w:pPr>
      <w:r w:rsidRPr="003F6BD9">
        <w:rPr>
          <w:rFonts w:ascii="仿宋_GB2312" w:eastAsia="仿宋_GB2312" w:hint="eastAsia"/>
          <w:sz w:val="32"/>
          <w:szCs w:val="32"/>
        </w:rPr>
        <w:t>对于保护管理不善造成草原退化或者植被破坏，且不积极改</w:t>
      </w:r>
      <w:r w:rsidRPr="003F6BD9">
        <w:rPr>
          <w:rFonts w:ascii="仿宋_GB2312" w:eastAsia="仿宋_GB2312" w:hint="eastAsia"/>
          <w:sz w:val="32"/>
          <w:szCs w:val="32"/>
        </w:rPr>
        <w:lastRenderedPageBreak/>
        <w:t>良恢复的，发包方可以按照合同约定依法解除承包合同。</w:t>
      </w:r>
    </w:p>
    <w:p w14:paraId="04BBD4D1" w14:textId="77777777" w:rsidR="00A56D18" w:rsidRPr="003F6BD9" w:rsidRDefault="00A56D18" w:rsidP="00330C16">
      <w:pPr>
        <w:spacing w:line="560" w:lineRule="exact"/>
        <w:ind w:firstLineChars="200" w:firstLine="640"/>
        <w:rPr>
          <w:rFonts w:ascii="仿宋_GB2312" w:eastAsia="仿宋_GB2312"/>
          <w:sz w:val="32"/>
          <w:szCs w:val="32"/>
        </w:rPr>
      </w:pPr>
      <w:r w:rsidRPr="003F6BD9">
        <w:rPr>
          <w:rFonts w:ascii="黑体" w:eastAsia="黑体" w:hint="eastAsia"/>
          <w:sz w:val="32"/>
          <w:szCs w:val="32"/>
        </w:rPr>
        <w:t>第九条</w:t>
      </w:r>
      <w:r w:rsidRPr="003F6BD9">
        <w:rPr>
          <w:rFonts w:ascii="仿宋_GB2312" w:eastAsia="仿宋_GB2312"/>
          <w:sz w:val="32"/>
          <w:szCs w:val="32"/>
        </w:rPr>
        <w:t xml:space="preserve">  </w:t>
      </w:r>
      <w:r w:rsidRPr="003F6BD9">
        <w:rPr>
          <w:rFonts w:ascii="仿宋_GB2312" w:eastAsia="仿宋_GB2312" w:hint="eastAsia"/>
          <w:sz w:val="32"/>
          <w:szCs w:val="32"/>
        </w:rPr>
        <w:t>进行工程建设和采矿，应当不占或者少占草原。确需征收、征用、使用草原的，应当依法办理审批手续。</w:t>
      </w:r>
    </w:p>
    <w:p w14:paraId="34DFF702" w14:textId="77777777" w:rsidR="00A56D18" w:rsidRPr="003F6BD9" w:rsidRDefault="00A56D18" w:rsidP="00330C16">
      <w:pPr>
        <w:spacing w:line="560" w:lineRule="exact"/>
        <w:ind w:firstLineChars="200" w:firstLine="640"/>
        <w:rPr>
          <w:rFonts w:ascii="仿宋_GB2312" w:eastAsia="仿宋_GB2312"/>
          <w:sz w:val="32"/>
          <w:szCs w:val="32"/>
        </w:rPr>
      </w:pPr>
      <w:r w:rsidRPr="003F6BD9">
        <w:rPr>
          <w:rFonts w:ascii="黑体" w:eastAsia="黑体" w:hint="eastAsia"/>
          <w:sz w:val="32"/>
          <w:szCs w:val="32"/>
        </w:rPr>
        <w:t>第十条</w:t>
      </w:r>
      <w:r w:rsidRPr="003F6BD9">
        <w:rPr>
          <w:rFonts w:ascii="黑体" w:eastAsia="黑体"/>
          <w:sz w:val="32"/>
          <w:szCs w:val="32"/>
        </w:rPr>
        <w:t xml:space="preserve">  </w:t>
      </w:r>
      <w:r w:rsidRPr="003F6BD9">
        <w:rPr>
          <w:rFonts w:ascii="仿宋_GB2312" w:eastAsia="仿宋_GB2312" w:hint="eastAsia"/>
          <w:sz w:val="32"/>
          <w:szCs w:val="32"/>
        </w:rPr>
        <w:t>各级人民政府应当实行草原防火工作行政首长负责制，并制定草原火灾应急预案。</w:t>
      </w:r>
    </w:p>
    <w:p w14:paraId="0F13D5D8" w14:textId="77777777" w:rsidR="00A56D18" w:rsidRPr="003F6BD9" w:rsidRDefault="00A56D18" w:rsidP="00330C16">
      <w:pPr>
        <w:spacing w:line="560" w:lineRule="exact"/>
        <w:ind w:firstLineChars="200" w:firstLine="640"/>
        <w:rPr>
          <w:rFonts w:ascii="仿宋_GB2312" w:eastAsia="仿宋_GB2312"/>
          <w:sz w:val="32"/>
          <w:szCs w:val="32"/>
        </w:rPr>
      </w:pPr>
      <w:r w:rsidRPr="003F6BD9">
        <w:rPr>
          <w:rFonts w:ascii="仿宋_GB2312" w:eastAsia="仿宋_GB2312" w:hint="eastAsia"/>
          <w:sz w:val="32"/>
          <w:szCs w:val="32"/>
        </w:rPr>
        <w:t>市、县人民政府应当根据草原火灾发生规律，确定本行政区域的草原防火期，并向社会公布。</w:t>
      </w:r>
    </w:p>
    <w:p w14:paraId="06FF6D97" w14:textId="77777777" w:rsidR="00A56D18" w:rsidRPr="003F6BD9" w:rsidRDefault="00A56D18" w:rsidP="00330C16">
      <w:pPr>
        <w:spacing w:line="560" w:lineRule="exact"/>
        <w:ind w:firstLineChars="200" w:firstLine="640"/>
        <w:rPr>
          <w:rFonts w:ascii="仿宋_GB2312" w:eastAsia="仿宋_GB2312"/>
          <w:sz w:val="32"/>
          <w:szCs w:val="32"/>
        </w:rPr>
      </w:pPr>
      <w:r w:rsidRPr="003F6BD9">
        <w:rPr>
          <w:rFonts w:ascii="仿宋_GB2312" w:eastAsia="仿宋_GB2312" w:hint="eastAsia"/>
          <w:sz w:val="32"/>
          <w:szCs w:val="32"/>
        </w:rPr>
        <w:t>草原经营者应当履行草原防火义务，在其使用范围内承担防火责任。</w:t>
      </w:r>
    </w:p>
    <w:p w14:paraId="101BF8D6" w14:textId="77777777" w:rsidR="00A56D18" w:rsidRPr="003F6BD9" w:rsidRDefault="00A56D18" w:rsidP="00330C16">
      <w:pPr>
        <w:spacing w:line="560" w:lineRule="exact"/>
        <w:ind w:firstLineChars="200" w:firstLine="640"/>
        <w:rPr>
          <w:rFonts w:ascii="仿宋_GB2312" w:eastAsia="仿宋_GB2312"/>
          <w:sz w:val="32"/>
          <w:szCs w:val="32"/>
        </w:rPr>
      </w:pPr>
      <w:r w:rsidRPr="003F6BD9">
        <w:rPr>
          <w:rFonts w:ascii="黑体" w:eastAsia="黑体" w:hint="eastAsia"/>
          <w:sz w:val="32"/>
          <w:szCs w:val="32"/>
        </w:rPr>
        <w:t>第十一条</w:t>
      </w:r>
      <w:r w:rsidRPr="003F6BD9">
        <w:rPr>
          <w:rFonts w:ascii="黑体" w:eastAsia="黑体"/>
          <w:sz w:val="32"/>
          <w:szCs w:val="32"/>
        </w:rPr>
        <w:t xml:space="preserve">  </w:t>
      </w:r>
      <w:r w:rsidRPr="003F6BD9">
        <w:rPr>
          <w:rFonts w:ascii="仿宋_GB2312" w:eastAsia="仿宋_GB2312" w:hint="eastAsia"/>
          <w:sz w:val="32"/>
          <w:szCs w:val="32"/>
        </w:rPr>
        <w:t>市、县人民政府应当因地制宜制定退耕还草计划，并严格组织实施。</w:t>
      </w:r>
    </w:p>
    <w:p w14:paraId="1C25E3B4" w14:textId="77777777" w:rsidR="00A56D18" w:rsidRPr="003F6BD9" w:rsidRDefault="00A56D18" w:rsidP="00330C16">
      <w:pPr>
        <w:spacing w:line="560" w:lineRule="exact"/>
        <w:ind w:firstLineChars="200" w:firstLine="640"/>
        <w:rPr>
          <w:rFonts w:ascii="仿宋_GB2312" w:eastAsia="仿宋_GB2312"/>
          <w:sz w:val="32"/>
          <w:szCs w:val="32"/>
        </w:rPr>
      </w:pPr>
      <w:r w:rsidRPr="003F6BD9">
        <w:rPr>
          <w:rFonts w:ascii="黑体" w:eastAsia="黑体" w:hint="eastAsia"/>
          <w:sz w:val="32"/>
          <w:szCs w:val="32"/>
        </w:rPr>
        <w:t>第十二条</w:t>
      </w:r>
      <w:r w:rsidRPr="003F6BD9">
        <w:rPr>
          <w:rFonts w:ascii="仿宋_GB2312" w:eastAsia="仿宋_GB2312"/>
          <w:sz w:val="32"/>
          <w:szCs w:val="32"/>
        </w:rPr>
        <w:t xml:space="preserve">  </w:t>
      </w:r>
      <w:r w:rsidRPr="003F6BD9">
        <w:rPr>
          <w:rFonts w:ascii="仿宋_GB2312" w:eastAsia="仿宋_GB2312" w:hint="eastAsia"/>
          <w:sz w:val="32"/>
          <w:szCs w:val="32"/>
        </w:rPr>
        <w:t>草原植被覆盖度在</w:t>
      </w:r>
      <w:r w:rsidRPr="003F6BD9">
        <w:rPr>
          <w:rFonts w:ascii="仿宋_GB2312" w:eastAsia="仿宋_GB2312"/>
          <w:sz w:val="32"/>
          <w:szCs w:val="32"/>
        </w:rPr>
        <w:t>80%</w:t>
      </w:r>
      <w:r w:rsidRPr="003F6BD9">
        <w:rPr>
          <w:rFonts w:ascii="仿宋_GB2312" w:eastAsia="仿宋_GB2312" w:hint="eastAsia"/>
          <w:sz w:val="32"/>
          <w:szCs w:val="32"/>
        </w:rPr>
        <w:t>以上、平均植被高度在</w:t>
      </w:r>
      <w:r w:rsidRPr="003F6BD9">
        <w:rPr>
          <w:rFonts w:ascii="仿宋_GB2312" w:eastAsia="仿宋_GB2312"/>
          <w:sz w:val="32"/>
          <w:szCs w:val="32"/>
        </w:rPr>
        <w:t>50</w:t>
      </w:r>
      <w:r w:rsidRPr="003F6BD9">
        <w:rPr>
          <w:rFonts w:ascii="仿宋_GB2312" w:eastAsia="仿宋_GB2312" w:hint="eastAsia"/>
          <w:sz w:val="32"/>
          <w:szCs w:val="32"/>
        </w:rPr>
        <w:t>厘米以上的，可以适度割草。</w:t>
      </w:r>
    </w:p>
    <w:p w14:paraId="749D23D3" w14:textId="77777777" w:rsidR="00A56D18" w:rsidRPr="003F6BD9" w:rsidRDefault="00A56D18" w:rsidP="00330C16">
      <w:pPr>
        <w:spacing w:line="560" w:lineRule="exact"/>
        <w:ind w:firstLineChars="200" w:firstLine="640"/>
        <w:rPr>
          <w:rFonts w:ascii="仿宋_GB2312" w:eastAsia="仿宋_GB2312"/>
          <w:sz w:val="32"/>
          <w:szCs w:val="32"/>
        </w:rPr>
      </w:pPr>
      <w:r w:rsidRPr="003F6BD9">
        <w:rPr>
          <w:rFonts w:ascii="仿宋_GB2312" w:eastAsia="仿宋_GB2312" w:hint="eastAsia"/>
          <w:sz w:val="32"/>
          <w:szCs w:val="32"/>
        </w:rPr>
        <w:t>县林业和草原行政主管部门应当根据草原类型，确定割草期、留茬高度和采割强度。</w:t>
      </w:r>
    </w:p>
    <w:p w14:paraId="4B745D62" w14:textId="77777777" w:rsidR="00A56D18" w:rsidRPr="003F6BD9" w:rsidRDefault="00A56D18" w:rsidP="00330C16">
      <w:pPr>
        <w:spacing w:line="560" w:lineRule="exact"/>
        <w:ind w:firstLineChars="200" w:firstLine="640"/>
        <w:rPr>
          <w:rFonts w:ascii="仿宋_GB2312" w:eastAsia="仿宋_GB2312"/>
          <w:sz w:val="32"/>
          <w:szCs w:val="32"/>
        </w:rPr>
      </w:pPr>
      <w:r w:rsidRPr="003F6BD9">
        <w:rPr>
          <w:rFonts w:ascii="黑体" w:eastAsia="黑体" w:hint="eastAsia"/>
          <w:sz w:val="32"/>
          <w:szCs w:val="32"/>
        </w:rPr>
        <w:t>第十三条</w:t>
      </w:r>
      <w:r w:rsidRPr="003F6BD9">
        <w:rPr>
          <w:rFonts w:ascii="仿宋_GB2312" w:eastAsia="仿宋_GB2312"/>
          <w:sz w:val="32"/>
          <w:szCs w:val="32"/>
        </w:rPr>
        <w:t xml:space="preserve">  </w:t>
      </w:r>
      <w:r w:rsidRPr="003F6BD9">
        <w:rPr>
          <w:rFonts w:ascii="仿宋_GB2312" w:eastAsia="仿宋_GB2312" w:hint="eastAsia"/>
          <w:sz w:val="32"/>
          <w:szCs w:val="32"/>
        </w:rPr>
        <w:t>草原生态恢复可以实行示范区制度。草原生态恢复示范区由市人民政府批准。</w:t>
      </w:r>
    </w:p>
    <w:p w14:paraId="4A2F6745" w14:textId="77777777" w:rsidR="00A56D18" w:rsidRPr="003F6BD9" w:rsidRDefault="00A56D18" w:rsidP="00330C16">
      <w:pPr>
        <w:spacing w:line="560" w:lineRule="exact"/>
        <w:ind w:firstLineChars="200" w:firstLine="640"/>
        <w:rPr>
          <w:rFonts w:ascii="仿宋_GB2312" w:eastAsia="仿宋_GB2312"/>
          <w:sz w:val="32"/>
          <w:szCs w:val="32"/>
        </w:rPr>
      </w:pPr>
      <w:r w:rsidRPr="003F6BD9">
        <w:rPr>
          <w:rFonts w:ascii="仿宋_GB2312" w:eastAsia="仿宋_GB2312" w:hint="eastAsia"/>
          <w:sz w:val="32"/>
          <w:szCs w:val="32"/>
        </w:rPr>
        <w:t>鼓励和支持社会资本和外资参与草原生态恢复示范区建设。</w:t>
      </w:r>
    </w:p>
    <w:p w14:paraId="1799A6C6" w14:textId="7E4E7099" w:rsidR="00A56D18" w:rsidRPr="003F6BD9" w:rsidRDefault="00A56D18" w:rsidP="00330C16">
      <w:pPr>
        <w:spacing w:line="560" w:lineRule="exact"/>
        <w:ind w:firstLineChars="200" w:firstLine="640"/>
        <w:rPr>
          <w:rFonts w:ascii="仿宋_GB2312" w:eastAsia="仿宋_GB2312"/>
          <w:sz w:val="32"/>
          <w:szCs w:val="32"/>
        </w:rPr>
      </w:pPr>
      <w:r w:rsidRPr="003F6BD9">
        <w:rPr>
          <w:rFonts w:ascii="黑体" w:eastAsia="黑体" w:hint="eastAsia"/>
          <w:sz w:val="32"/>
          <w:szCs w:val="32"/>
        </w:rPr>
        <w:t>第十四条</w:t>
      </w:r>
      <w:r w:rsidRPr="003F6BD9">
        <w:rPr>
          <w:rFonts w:ascii="黑体" w:eastAsia="黑体"/>
          <w:sz w:val="32"/>
          <w:szCs w:val="32"/>
        </w:rPr>
        <w:t xml:space="preserve"> </w:t>
      </w:r>
      <w:r w:rsidR="00277070">
        <w:rPr>
          <w:rFonts w:ascii="黑体" w:eastAsia="黑体"/>
          <w:sz w:val="32"/>
          <w:szCs w:val="32"/>
        </w:rPr>
        <w:t xml:space="preserve"> </w:t>
      </w:r>
      <w:r w:rsidRPr="003F6BD9">
        <w:rPr>
          <w:rFonts w:ascii="仿宋_GB2312" w:eastAsia="仿宋_GB2312" w:hint="eastAsia"/>
          <w:sz w:val="32"/>
          <w:szCs w:val="32"/>
        </w:rPr>
        <w:t>草原生态恢复示范区所在地的县人民政府应当组织编制草原生态恢复示范区建设规划。</w:t>
      </w:r>
    </w:p>
    <w:p w14:paraId="7C9FB233" w14:textId="77777777" w:rsidR="00A56D18" w:rsidRPr="003F6BD9" w:rsidRDefault="00A56D18" w:rsidP="00330C16">
      <w:pPr>
        <w:spacing w:line="560" w:lineRule="exact"/>
        <w:ind w:firstLineChars="200" w:firstLine="640"/>
        <w:rPr>
          <w:rFonts w:ascii="仿宋_GB2312" w:eastAsia="仿宋_GB2312"/>
          <w:sz w:val="32"/>
          <w:szCs w:val="32"/>
        </w:rPr>
      </w:pPr>
      <w:r w:rsidRPr="003F6BD9">
        <w:rPr>
          <w:rFonts w:ascii="仿宋_GB2312" w:eastAsia="仿宋_GB2312" w:hint="eastAsia"/>
          <w:sz w:val="32"/>
          <w:szCs w:val="32"/>
        </w:rPr>
        <w:t>草原生态恢复示范区建设规划应当包括草原生态恢复、生态产业发展、文化旅游产业发展、环境污染防治等内容，并与草原</w:t>
      </w:r>
      <w:r w:rsidRPr="003F6BD9">
        <w:rPr>
          <w:rFonts w:ascii="仿宋_GB2312" w:eastAsia="仿宋_GB2312" w:hint="eastAsia"/>
          <w:sz w:val="32"/>
          <w:szCs w:val="32"/>
        </w:rPr>
        <w:lastRenderedPageBreak/>
        <w:t>保护、建设、利用规划相衔接。</w:t>
      </w:r>
    </w:p>
    <w:p w14:paraId="1584382E" w14:textId="77777777" w:rsidR="00A56D18" w:rsidRPr="003F6BD9" w:rsidRDefault="00A56D18" w:rsidP="00330C16">
      <w:pPr>
        <w:spacing w:line="560" w:lineRule="exact"/>
        <w:ind w:firstLineChars="200" w:firstLine="640"/>
        <w:rPr>
          <w:rFonts w:ascii="仿宋_GB2312" w:eastAsia="仿宋_GB2312"/>
          <w:sz w:val="32"/>
          <w:szCs w:val="32"/>
        </w:rPr>
      </w:pPr>
      <w:r w:rsidRPr="003F6BD9">
        <w:rPr>
          <w:rFonts w:ascii="黑体" w:eastAsia="黑体" w:hint="eastAsia"/>
          <w:sz w:val="32"/>
          <w:szCs w:val="32"/>
        </w:rPr>
        <w:t>第十五条</w:t>
      </w:r>
      <w:r w:rsidRPr="003F6BD9">
        <w:rPr>
          <w:rFonts w:ascii="仿宋_GB2312" w:eastAsia="仿宋_GB2312"/>
          <w:sz w:val="32"/>
          <w:szCs w:val="32"/>
        </w:rPr>
        <w:t xml:space="preserve">  </w:t>
      </w:r>
      <w:r w:rsidRPr="003F6BD9">
        <w:rPr>
          <w:rFonts w:ascii="仿宋_GB2312" w:eastAsia="仿宋_GB2312" w:hint="eastAsia"/>
          <w:sz w:val="32"/>
          <w:szCs w:val="32"/>
        </w:rPr>
        <w:t>在草原上开展经营性旅游活动，应当经县林业和草原行政主管部门同意后，依法办理有关手续。</w:t>
      </w:r>
    </w:p>
    <w:p w14:paraId="0C6BF4B0" w14:textId="77777777" w:rsidR="00A56D18" w:rsidRPr="003F6BD9" w:rsidRDefault="00A56D18" w:rsidP="00330C16">
      <w:pPr>
        <w:spacing w:line="560" w:lineRule="exact"/>
        <w:ind w:firstLineChars="200" w:firstLine="640"/>
        <w:rPr>
          <w:rFonts w:ascii="仿宋_GB2312" w:eastAsia="仿宋_GB2312"/>
          <w:sz w:val="32"/>
          <w:szCs w:val="32"/>
        </w:rPr>
      </w:pPr>
      <w:r w:rsidRPr="003F6BD9">
        <w:rPr>
          <w:rFonts w:ascii="仿宋_GB2312" w:eastAsia="仿宋_GB2312" w:hint="eastAsia"/>
          <w:sz w:val="32"/>
          <w:szCs w:val="32"/>
        </w:rPr>
        <w:t>在草原上开展经营性旅游活动，不得侵犯草原所有者、使用者和承包经营者的合法权益，不得破坏草原植被。</w:t>
      </w:r>
    </w:p>
    <w:p w14:paraId="2496AB5A" w14:textId="77777777" w:rsidR="00A56D18" w:rsidRPr="003F6BD9" w:rsidRDefault="00A56D18" w:rsidP="00330C16">
      <w:pPr>
        <w:spacing w:line="560" w:lineRule="exact"/>
        <w:ind w:firstLineChars="200" w:firstLine="640"/>
        <w:rPr>
          <w:rFonts w:ascii="仿宋_GB2312" w:eastAsia="仿宋_GB2312"/>
          <w:sz w:val="32"/>
          <w:szCs w:val="32"/>
        </w:rPr>
      </w:pPr>
      <w:r w:rsidRPr="003F6BD9">
        <w:rPr>
          <w:rFonts w:ascii="仿宋_GB2312" w:eastAsia="仿宋_GB2312" w:hint="eastAsia"/>
          <w:sz w:val="32"/>
          <w:szCs w:val="32"/>
        </w:rPr>
        <w:t>县文化和旅游行政主管部门应当向社会公开草原文化旅游景区（景点）及其活动区域和路线。</w:t>
      </w:r>
    </w:p>
    <w:p w14:paraId="43386400" w14:textId="77777777" w:rsidR="00A56D18" w:rsidRPr="003F6BD9" w:rsidRDefault="00A56D18" w:rsidP="00330C16">
      <w:pPr>
        <w:spacing w:line="560" w:lineRule="exact"/>
        <w:ind w:firstLineChars="200" w:firstLine="640"/>
        <w:rPr>
          <w:rFonts w:ascii="仿宋_GB2312" w:eastAsia="仿宋_GB2312"/>
          <w:sz w:val="32"/>
          <w:szCs w:val="32"/>
        </w:rPr>
      </w:pPr>
      <w:r w:rsidRPr="003F6BD9">
        <w:rPr>
          <w:rFonts w:ascii="仿宋_GB2312" w:eastAsia="仿宋_GB2312" w:hint="eastAsia"/>
          <w:sz w:val="32"/>
          <w:szCs w:val="32"/>
        </w:rPr>
        <w:t>县林业和草原行政主管部门</w:t>
      </w:r>
      <w:r>
        <w:rPr>
          <w:rFonts w:ascii="仿宋_GB2312" w:eastAsia="仿宋_GB2312" w:hint="eastAsia"/>
          <w:sz w:val="32"/>
          <w:szCs w:val="32"/>
        </w:rPr>
        <w:t>应当</w:t>
      </w:r>
      <w:r w:rsidRPr="003F6BD9">
        <w:rPr>
          <w:rFonts w:ascii="仿宋_GB2312" w:eastAsia="仿宋_GB2312" w:hint="eastAsia"/>
          <w:sz w:val="32"/>
          <w:szCs w:val="32"/>
        </w:rPr>
        <w:t>对旅游经营者落实草原保护责任情况进行监督。</w:t>
      </w:r>
    </w:p>
    <w:p w14:paraId="656138B4" w14:textId="77777777" w:rsidR="00A56D18" w:rsidRPr="003F6BD9" w:rsidRDefault="00A56D18" w:rsidP="00330C16">
      <w:pPr>
        <w:spacing w:line="560" w:lineRule="exact"/>
        <w:ind w:firstLineChars="200" w:firstLine="640"/>
        <w:rPr>
          <w:rFonts w:ascii="仿宋_GB2312" w:eastAsia="仿宋_GB2312"/>
          <w:sz w:val="32"/>
          <w:szCs w:val="32"/>
        </w:rPr>
      </w:pPr>
      <w:r w:rsidRPr="003F6BD9">
        <w:rPr>
          <w:rFonts w:ascii="黑体" w:eastAsia="黑体" w:hint="eastAsia"/>
          <w:sz w:val="32"/>
          <w:szCs w:val="32"/>
        </w:rPr>
        <w:t>第十六条</w:t>
      </w:r>
      <w:r w:rsidRPr="003F6BD9">
        <w:rPr>
          <w:rFonts w:ascii="黑体" w:eastAsia="黑体"/>
          <w:sz w:val="32"/>
          <w:szCs w:val="32"/>
        </w:rPr>
        <w:t xml:space="preserve">  </w:t>
      </w:r>
      <w:r w:rsidRPr="003F6BD9">
        <w:rPr>
          <w:rFonts w:ascii="仿宋_GB2312" w:eastAsia="仿宋_GB2312" w:hint="eastAsia"/>
          <w:sz w:val="32"/>
          <w:szCs w:val="32"/>
        </w:rPr>
        <w:t>禁止在草原上实施下列行为：</w:t>
      </w:r>
    </w:p>
    <w:p w14:paraId="5DC93006" w14:textId="77777777" w:rsidR="00A56D18" w:rsidRPr="003F6BD9" w:rsidRDefault="00A56D18" w:rsidP="00330C16">
      <w:pPr>
        <w:spacing w:line="560" w:lineRule="exact"/>
        <w:ind w:firstLineChars="200" w:firstLine="640"/>
        <w:rPr>
          <w:rFonts w:ascii="仿宋_GB2312" w:eastAsia="仿宋_GB2312"/>
          <w:sz w:val="32"/>
          <w:szCs w:val="32"/>
        </w:rPr>
      </w:pPr>
      <w:r w:rsidRPr="003F6BD9">
        <w:rPr>
          <w:rFonts w:ascii="仿宋_GB2312" w:eastAsia="仿宋_GB2312" w:hint="eastAsia"/>
          <w:sz w:val="32"/>
          <w:szCs w:val="32"/>
        </w:rPr>
        <w:t>（一）开垦草原；</w:t>
      </w:r>
    </w:p>
    <w:p w14:paraId="0A443FD5" w14:textId="77777777" w:rsidR="00A56D18" w:rsidRPr="003F6BD9" w:rsidRDefault="00A56D18" w:rsidP="00330C16">
      <w:pPr>
        <w:spacing w:line="560" w:lineRule="exact"/>
        <w:ind w:firstLineChars="200" w:firstLine="640"/>
        <w:rPr>
          <w:rFonts w:ascii="仿宋_GB2312" w:eastAsia="仿宋_GB2312"/>
          <w:sz w:val="32"/>
          <w:szCs w:val="32"/>
        </w:rPr>
      </w:pPr>
      <w:r w:rsidRPr="003F6BD9">
        <w:rPr>
          <w:rFonts w:ascii="仿宋_GB2312" w:eastAsia="仿宋_GB2312" w:hint="eastAsia"/>
          <w:sz w:val="32"/>
          <w:szCs w:val="32"/>
        </w:rPr>
        <w:t>（二）从事采挖植物等破坏草原植被的活动；</w:t>
      </w:r>
    </w:p>
    <w:p w14:paraId="77518633" w14:textId="77777777" w:rsidR="00A56D18" w:rsidRPr="003F6BD9" w:rsidRDefault="00A56D18" w:rsidP="00330C16">
      <w:pPr>
        <w:spacing w:line="560" w:lineRule="exact"/>
        <w:ind w:firstLineChars="200" w:firstLine="640"/>
        <w:rPr>
          <w:rFonts w:ascii="仿宋_GB2312" w:eastAsia="仿宋_GB2312"/>
          <w:sz w:val="32"/>
          <w:szCs w:val="32"/>
        </w:rPr>
      </w:pPr>
      <w:r w:rsidRPr="003F6BD9">
        <w:rPr>
          <w:rFonts w:ascii="仿宋_GB2312" w:eastAsia="仿宋_GB2312" w:hint="eastAsia"/>
          <w:sz w:val="32"/>
          <w:szCs w:val="32"/>
        </w:rPr>
        <w:t>（三）擅自从事采土、采砂、采石等破坏草原植被的活动；</w:t>
      </w:r>
    </w:p>
    <w:p w14:paraId="0D9638BC" w14:textId="77777777" w:rsidR="00A56D18" w:rsidRPr="003F6BD9" w:rsidRDefault="00A56D18" w:rsidP="00330C16">
      <w:pPr>
        <w:spacing w:line="560" w:lineRule="exact"/>
        <w:ind w:firstLineChars="200" w:firstLine="640"/>
        <w:rPr>
          <w:rFonts w:ascii="仿宋_GB2312" w:eastAsia="仿宋_GB2312"/>
          <w:sz w:val="32"/>
          <w:szCs w:val="32"/>
        </w:rPr>
      </w:pPr>
      <w:r w:rsidRPr="003F6BD9">
        <w:rPr>
          <w:rFonts w:ascii="仿宋_GB2312" w:eastAsia="仿宋_GB2312" w:hint="eastAsia"/>
          <w:sz w:val="32"/>
          <w:szCs w:val="32"/>
        </w:rPr>
        <w:t>（四）擅自从事挖草炭等破坏草原植被的活动；</w:t>
      </w:r>
    </w:p>
    <w:p w14:paraId="570B2E7B" w14:textId="77777777" w:rsidR="00A56D18" w:rsidRPr="003F6BD9" w:rsidRDefault="00A56D18" w:rsidP="00330C16">
      <w:pPr>
        <w:spacing w:line="560" w:lineRule="exact"/>
        <w:ind w:firstLineChars="200" w:firstLine="640"/>
        <w:rPr>
          <w:rFonts w:ascii="仿宋_GB2312" w:eastAsia="仿宋_GB2312"/>
          <w:sz w:val="32"/>
          <w:szCs w:val="32"/>
        </w:rPr>
      </w:pPr>
      <w:r w:rsidRPr="003F6BD9">
        <w:rPr>
          <w:rFonts w:ascii="仿宋_GB2312" w:eastAsia="仿宋_GB2312" w:hint="eastAsia"/>
          <w:sz w:val="32"/>
          <w:szCs w:val="32"/>
        </w:rPr>
        <w:t>（五）在草原上使用剧毒、高残留以及可能导致二次中毒的农药；</w:t>
      </w:r>
    </w:p>
    <w:p w14:paraId="630308A3" w14:textId="77777777" w:rsidR="00A56D18" w:rsidRPr="003F6BD9" w:rsidRDefault="00A56D18" w:rsidP="00330C16">
      <w:pPr>
        <w:spacing w:line="560" w:lineRule="exact"/>
        <w:ind w:firstLineChars="200" w:firstLine="640"/>
        <w:rPr>
          <w:rFonts w:ascii="仿宋_GB2312" w:eastAsia="仿宋_GB2312"/>
          <w:sz w:val="32"/>
          <w:szCs w:val="32"/>
        </w:rPr>
      </w:pPr>
      <w:r w:rsidRPr="003F6BD9">
        <w:rPr>
          <w:rFonts w:ascii="仿宋_GB2312" w:eastAsia="仿宋_GB2312" w:hint="eastAsia"/>
          <w:sz w:val="32"/>
          <w:szCs w:val="32"/>
        </w:rPr>
        <w:t>（六）机动车辆擅自离开道路在草原上行驶的，抢险救灾的机动车辆除外；</w:t>
      </w:r>
    </w:p>
    <w:p w14:paraId="066F3AE5" w14:textId="77777777" w:rsidR="00A56D18" w:rsidRPr="003F6BD9" w:rsidRDefault="00A56D18" w:rsidP="00330C16">
      <w:pPr>
        <w:spacing w:line="560" w:lineRule="exact"/>
        <w:ind w:firstLineChars="200" w:firstLine="640"/>
        <w:rPr>
          <w:rFonts w:ascii="仿宋_GB2312" w:eastAsia="仿宋_GB2312"/>
          <w:sz w:val="32"/>
          <w:szCs w:val="32"/>
        </w:rPr>
      </w:pPr>
      <w:r w:rsidRPr="003F6BD9">
        <w:rPr>
          <w:rFonts w:ascii="仿宋_GB2312" w:eastAsia="仿宋_GB2312" w:hint="eastAsia"/>
          <w:sz w:val="32"/>
          <w:szCs w:val="32"/>
        </w:rPr>
        <w:t>（七）擅自野外用火；</w:t>
      </w:r>
    </w:p>
    <w:p w14:paraId="74332952" w14:textId="77777777" w:rsidR="00A56D18" w:rsidRPr="003F6BD9" w:rsidRDefault="00A56D18" w:rsidP="00330C16">
      <w:pPr>
        <w:spacing w:line="560" w:lineRule="exact"/>
        <w:ind w:firstLineChars="200" w:firstLine="640"/>
        <w:rPr>
          <w:rFonts w:ascii="仿宋_GB2312" w:eastAsia="仿宋_GB2312"/>
          <w:sz w:val="32"/>
          <w:szCs w:val="32"/>
        </w:rPr>
      </w:pPr>
      <w:r w:rsidRPr="003F6BD9">
        <w:rPr>
          <w:rFonts w:ascii="仿宋_GB2312" w:eastAsia="仿宋_GB2312" w:hint="eastAsia"/>
          <w:sz w:val="32"/>
          <w:szCs w:val="32"/>
        </w:rPr>
        <w:t>（八）损毁、擅自移动草原管护设施或者标志；</w:t>
      </w:r>
    </w:p>
    <w:p w14:paraId="69C52F97" w14:textId="77777777" w:rsidR="00A56D18" w:rsidRPr="003F6BD9" w:rsidRDefault="00A56D18" w:rsidP="00330C16">
      <w:pPr>
        <w:spacing w:line="560" w:lineRule="exact"/>
        <w:ind w:firstLineChars="200" w:firstLine="640"/>
        <w:rPr>
          <w:rFonts w:ascii="仿宋_GB2312" w:eastAsia="仿宋_GB2312"/>
          <w:sz w:val="32"/>
          <w:szCs w:val="32"/>
        </w:rPr>
      </w:pPr>
      <w:r w:rsidRPr="003F6BD9">
        <w:rPr>
          <w:rFonts w:ascii="仿宋_GB2312" w:eastAsia="仿宋_GB2312" w:hint="eastAsia"/>
          <w:sz w:val="32"/>
          <w:szCs w:val="32"/>
        </w:rPr>
        <w:t>（九）法律法规规定的其他禁止性行为。</w:t>
      </w:r>
    </w:p>
    <w:p w14:paraId="4CBF96FC" w14:textId="77777777" w:rsidR="00A56D18" w:rsidRPr="003F6BD9" w:rsidRDefault="00A56D18" w:rsidP="00330C16">
      <w:pPr>
        <w:spacing w:line="560" w:lineRule="exact"/>
        <w:ind w:firstLineChars="200" w:firstLine="640"/>
        <w:rPr>
          <w:rFonts w:ascii="仿宋_GB2312" w:eastAsia="仿宋_GB2312"/>
          <w:sz w:val="32"/>
          <w:szCs w:val="32"/>
        </w:rPr>
      </w:pPr>
      <w:r w:rsidRPr="003F6BD9">
        <w:rPr>
          <w:rFonts w:ascii="黑体" w:eastAsia="黑体" w:hint="eastAsia"/>
          <w:sz w:val="32"/>
          <w:szCs w:val="32"/>
        </w:rPr>
        <w:t>第十七条</w:t>
      </w:r>
      <w:r w:rsidRPr="003F6BD9">
        <w:rPr>
          <w:rFonts w:ascii="黑体" w:eastAsia="黑体"/>
          <w:sz w:val="32"/>
          <w:szCs w:val="32"/>
        </w:rPr>
        <w:t xml:space="preserve"> </w:t>
      </w:r>
      <w:r w:rsidRPr="003F6BD9">
        <w:rPr>
          <w:rFonts w:ascii="仿宋_GB2312" w:eastAsia="仿宋_GB2312"/>
          <w:sz w:val="32"/>
          <w:szCs w:val="32"/>
        </w:rPr>
        <w:t xml:space="preserve"> </w:t>
      </w:r>
      <w:r w:rsidRPr="003F6BD9">
        <w:rPr>
          <w:rFonts w:ascii="仿宋_GB2312" w:eastAsia="仿宋_GB2312" w:hint="eastAsia"/>
          <w:sz w:val="32"/>
          <w:szCs w:val="32"/>
        </w:rPr>
        <w:t>违反本条例规定，在草原上有下列行为之一的，</w:t>
      </w:r>
      <w:r w:rsidRPr="003F6BD9">
        <w:rPr>
          <w:rFonts w:ascii="仿宋_GB2312" w:eastAsia="仿宋_GB2312" w:hint="eastAsia"/>
          <w:sz w:val="32"/>
          <w:szCs w:val="32"/>
        </w:rPr>
        <w:lastRenderedPageBreak/>
        <w:t>由县林业和草原行政主管部门按照下列规定予以处罚；构成犯罪的，依法追究刑事责任：</w:t>
      </w:r>
    </w:p>
    <w:p w14:paraId="6D10274C" w14:textId="77777777" w:rsidR="00A56D18" w:rsidRPr="003F6BD9" w:rsidRDefault="00A56D18" w:rsidP="00330C16">
      <w:pPr>
        <w:spacing w:line="560" w:lineRule="exact"/>
        <w:ind w:firstLineChars="200" w:firstLine="640"/>
        <w:rPr>
          <w:rFonts w:ascii="仿宋_GB2312" w:eastAsia="仿宋_GB2312"/>
          <w:sz w:val="32"/>
          <w:szCs w:val="32"/>
        </w:rPr>
      </w:pPr>
      <w:r w:rsidRPr="003F6BD9">
        <w:rPr>
          <w:rFonts w:ascii="仿宋_GB2312" w:eastAsia="仿宋_GB2312" w:hint="eastAsia"/>
          <w:sz w:val="32"/>
          <w:szCs w:val="32"/>
        </w:rPr>
        <w:t>（一）未按照林业和草原行政主管部门确定的割草期、留茬高度和采割强度进行割草的，责令停止违法行为，处每亩（不足一亩的，按一亩计算）五百元的罚款。</w:t>
      </w:r>
    </w:p>
    <w:p w14:paraId="1FC08213" w14:textId="77777777" w:rsidR="00A56D18" w:rsidRPr="003F6BD9" w:rsidRDefault="00A56D18" w:rsidP="00330C16">
      <w:pPr>
        <w:spacing w:line="560" w:lineRule="exact"/>
        <w:ind w:firstLineChars="200" w:firstLine="640"/>
        <w:rPr>
          <w:rFonts w:ascii="仿宋_GB2312" w:eastAsia="仿宋_GB2312"/>
          <w:sz w:val="32"/>
          <w:szCs w:val="32"/>
        </w:rPr>
      </w:pPr>
      <w:r w:rsidRPr="003F6BD9">
        <w:rPr>
          <w:rFonts w:ascii="仿宋_GB2312" w:eastAsia="仿宋_GB2312" w:hint="eastAsia"/>
          <w:sz w:val="32"/>
          <w:szCs w:val="32"/>
        </w:rPr>
        <w:t>（二）擅自从事挖草炭等破坏草原植被活动的，责令停止违法行为，限期恢复草原植被，没收非法财物和违法所得，可并处违法所得一倍以上二倍以下的罚款；没有违法所得的，可并处二万元以下的罚款；给草原所有者或者使用者造成损失的，依法承担赔偿责任。</w:t>
      </w:r>
    </w:p>
    <w:p w14:paraId="374AE94C" w14:textId="77777777" w:rsidR="00A56D18" w:rsidRPr="003F6BD9" w:rsidRDefault="00A56D18" w:rsidP="00330C16">
      <w:pPr>
        <w:spacing w:line="560" w:lineRule="exact"/>
        <w:ind w:firstLineChars="200" w:firstLine="640"/>
        <w:rPr>
          <w:rFonts w:ascii="仿宋_GB2312" w:eastAsia="仿宋_GB2312"/>
          <w:sz w:val="32"/>
          <w:szCs w:val="32"/>
        </w:rPr>
      </w:pPr>
      <w:r w:rsidRPr="003F6BD9">
        <w:rPr>
          <w:rFonts w:ascii="仿宋_GB2312" w:eastAsia="仿宋_GB2312" w:hint="eastAsia"/>
          <w:sz w:val="32"/>
          <w:szCs w:val="32"/>
        </w:rPr>
        <w:t>（三）损毁、擅自移动草原管护设施或者标志的，责令限期恢复，处五百元以上一千元以下的罚款。</w:t>
      </w:r>
    </w:p>
    <w:p w14:paraId="4FE4CCA5" w14:textId="77777777" w:rsidR="00A56D18" w:rsidRPr="003F6BD9" w:rsidRDefault="00A56D18" w:rsidP="00330C16">
      <w:pPr>
        <w:spacing w:line="560" w:lineRule="exact"/>
        <w:ind w:firstLineChars="200" w:firstLine="640"/>
        <w:rPr>
          <w:rFonts w:ascii="仿宋_GB2312" w:eastAsia="仿宋_GB2312"/>
          <w:sz w:val="32"/>
          <w:szCs w:val="32"/>
        </w:rPr>
      </w:pPr>
      <w:r w:rsidRPr="003F6BD9">
        <w:rPr>
          <w:rFonts w:ascii="仿宋_GB2312" w:eastAsia="仿宋_GB2312" w:hint="eastAsia"/>
          <w:sz w:val="32"/>
          <w:szCs w:val="32"/>
        </w:rPr>
        <w:t>违反本条例规定的其他行为，由有关行政主管部门依据《中华人民共和国草原法》《草原防火条例》等法律法规规定予以处罚。</w:t>
      </w:r>
    </w:p>
    <w:p w14:paraId="178BAD16" w14:textId="77777777" w:rsidR="00A56D18" w:rsidRPr="003F6BD9" w:rsidRDefault="00A56D18" w:rsidP="00330C16">
      <w:pPr>
        <w:spacing w:line="560" w:lineRule="exact"/>
        <w:ind w:firstLineChars="200" w:firstLine="640"/>
        <w:rPr>
          <w:rFonts w:ascii="仿宋_GB2312" w:eastAsia="仿宋_GB2312"/>
          <w:sz w:val="32"/>
          <w:szCs w:val="32"/>
        </w:rPr>
      </w:pPr>
      <w:r w:rsidRPr="003F6BD9">
        <w:rPr>
          <w:rFonts w:ascii="仿宋_GB2312" w:eastAsia="仿宋_GB2312" w:hint="eastAsia"/>
          <w:sz w:val="32"/>
          <w:szCs w:val="32"/>
        </w:rPr>
        <w:t>违反本条例规定，林业和草原行政主管部门</w:t>
      </w:r>
      <w:proofErr w:type="gramStart"/>
      <w:r w:rsidRPr="003F6BD9">
        <w:rPr>
          <w:rFonts w:ascii="仿宋_GB2312" w:eastAsia="仿宋_GB2312" w:hint="eastAsia"/>
          <w:sz w:val="32"/>
          <w:szCs w:val="32"/>
        </w:rPr>
        <w:t>作出</w:t>
      </w:r>
      <w:proofErr w:type="gramEnd"/>
      <w:r w:rsidRPr="003F6BD9">
        <w:rPr>
          <w:rFonts w:ascii="仿宋_GB2312" w:eastAsia="仿宋_GB2312" w:hint="eastAsia"/>
          <w:sz w:val="32"/>
          <w:szCs w:val="32"/>
        </w:rPr>
        <w:t>责令限期恢复草原植被决定，违法行为人逾期未恢复草原植被的，可以由林业和草原行政主管部门依法代为恢复，所需费用由违法行为人承担。</w:t>
      </w:r>
    </w:p>
    <w:p w14:paraId="647BE1FB" w14:textId="77777777" w:rsidR="00A56D18" w:rsidRPr="003F6BD9" w:rsidRDefault="00A56D18" w:rsidP="00330C16">
      <w:pPr>
        <w:spacing w:line="560" w:lineRule="exact"/>
        <w:ind w:firstLineChars="200" w:firstLine="640"/>
        <w:rPr>
          <w:rFonts w:ascii="仿宋_GB2312" w:eastAsia="仿宋_GB2312"/>
          <w:sz w:val="32"/>
          <w:szCs w:val="32"/>
        </w:rPr>
      </w:pPr>
      <w:r w:rsidRPr="003F6BD9">
        <w:rPr>
          <w:rFonts w:ascii="黑体" w:eastAsia="黑体" w:hint="eastAsia"/>
          <w:sz w:val="32"/>
          <w:szCs w:val="32"/>
        </w:rPr>
        <w:t>第十八条</w:t>
      </w:r>
      <w:r w:rsidRPr="003F6BD9">
        <w:rPr>
          <w:rFonts w:ascii="黑体" w:eastAsia="黑体"/>
          <w:sz w:val="32"/>
          <w:szCs w:val="32"/>
        </w:rPr>
        <w:t xml:space="preserve">  </w:t>
      </w:r>
      <w:r w:rsidRPr="003F6BD9">
        <w:rPr>
          <w:rFonts w:ascii="仿宋_GB2312" w:eastAsia="仿宋_GB2312" w:hint="eastAsia"/>
          <w:sz w:val="32"/>
          <w:szCs w:val="32"/>
        </w:rPr>
        <w:t>公职人员违反本条例规定，滥用职权、玩忽职守、徇私舞弊的，由有关机关依法给予政务处分；构成犯罪的，依法追究刑事责任。</w:t>
      </w:r>
    </w:p>
    <w:p w14:paraId="7F9954D6" w14:textId="77777777" w:rsidR="00A56D18" w:rsidRPr="003F6BD9" w:rsidRDefault="00A56D18" w:rsidP="00330C16">
      <w:pPr>
        <w:spacing w:line="560" w:lineRule="exact"/>
        <w:ind w:firstLineChars="200" w:firstLine="640"/>
        <w:rPr>
          <w:rFonts w:ascii="仿宋_GB2312" w:eastAsia="仿宋_GB2312"/>
          <w:sz w:val="32"/>
          <w:szCs w:val="32"/>
        </w:rPr>
      </w:pPr>
      <w:r w:rsidRPr="003F6BD9">
        <w:rPr>
          <w:rFonts w:ascii="黑体" w:eastAsia="黑体" w:hint="eastAsia"/>
          <w:sz w:val="32"/>
          <w:szCs w:val="32"/>
        </w:rPr>
        <w:lastRenderedPageBreak/>
        <w:t>第十九条</w:t>
      </w:r>
      <w:r w:rsidRPr="003F6BD9">
        <w:rPr>
          <w:rFonts w:ascii="黑体" w:eastAsia="黑体"/>
          <w:sz w:val="32"/>
          <w:szCs w:val="32"/>
        </w:rPr>
        <w:t xml:space="preserve">  </w:t>
      </w:r>
      <w:r w:rsidRPr="003F6BD9">
        <w:rPr>
          <w:rFonts w:ascii="仿宋_GB2312" w:eastAsia="仿宋_GB2312" w:hint="eastAsia"/>
          <w:sz w:val="32"/>
          <w:szCs w:val="32"/>
        </w:rPr>
        <w:t>本条例自</w:t>
      </w:r>
      <w:r w:rsidRPr="003F6BD9">
        <w:rPr>
          <w:rFonts w:ascii="仿宋_GB2312" w:eastAsia="仿宋_GB2312"/>
          <w:sz w:val="32"/>
          <w:szCs w:val="32"/>
        </w:rPr>
        <w:t>2020</w:t>
      </w:r>
      <w:r w:rsidRPr="003F6BD9">
        <w:rPr>
          <w:rFonts w:ascii="仿宋_GB2312" w:eastAsia="仿宋_GB2312" w:hint="eastAsia"/>
          <w:sz w:val="32"/>
          <w:szCs w:val="32"/>
        </w:rPr>
        <w:t>年</w:t>
      </w:r>
      <w:r w:rsidRPr="003F6BD9">
        <w:rPr>
          <w:rFonts w:ascii="仿宋_GB2312" w:eastAsia="仿宋_GB2312"/>
          <w:sz w:val="32"/>
          <w:szCs w:val="32"/>
        </w:rPr>
        <w:t>10</w:t>
      </w:r>
      <w:r w:rsidRPr="003F6BD9">
        <w:rPr>
          <w:rFonts w:ascii="仿宋_GB2312" w:eastAsia="仿宋_GB2312" w:hint="eastAsia"/>
          <w:sz w:val="32"/>
          <w:szCs w:val="32"/>
        </w:rPr>
        <w:t>月</w:t>
      </w:r>
      <w:r w:rsidRPr="003F6BD9">
        <w:rPr>
          <w:rFonts w:ascii="仿宋_GB2312" w:eastAsia="仿宋_GB2312"/>
          <w:sz w:val="32"/>
          <w:szCs w:val="32"/>
        </w:rPr>
        <w:t>1</w:t>
      </w:r>
      <w:r w:rsidRPr="003F6BD9">
        <w:rPr>
          <w:rFonts w:ascii="仿宋_GB2312" w:eastAsia="仿宋_GB2312" w:hint="eastAsia"/>
          <w:sz w:val="32"/>
          <w:szCs w:val="32"/>
        </w:rPr>
        <w:t>日施行。</w:t>
      </w:r>
    </w:p>
    <w:p w14:paraId="3804F0F7" w14:textId="2E62ABB0" w:rsidR="00416106" w:rsidRPr="00A56D18" w:rsidRDefault="00416106">
      <w:pPr>
        <w:widowControl/>
        <w:spacing w:line="560" w:lineRule="exact"/>
        <w:ind w:firstLineChars="200" w:firstLine="640"/>
        <w:contextualSpacing/>
        <w:rPr>
          <w:rFonts w:ascii="仿宋_GB2312" w:eastAsia="仿宋_GB2312" w:hAnsi="宋体" w:cs="宋体"/>
          <w:kern w:val="0"/>
          <w:sz w:val="32"/>
          <w:szCs w:val="32"/>
        </w:rPr>
      </w:pPr>
    </w:p>
    <w:p w14:paraId="309D18A9" w14:textId="77777777" w:rsidR="00416106" w:rsidRPr="00BC5B2B" w:rsidRDefault="00416106">
      <w:pPr>
        <w:spacing w:line="560" w:lineRule="exact"/>
      </w:pPr>
    </w:p>
    <w:p w14:paraId="15C7D893" w14:textId="77777777" w:rsidR="00416106" w:rsidRDefault="00416106">
      <w:pPr>
        <w:spacing w:line="560" w:lineRule="exact"/>
      </w:pPr>
    </w:p>
    <w:sectPr w:rsidR="00416106">
      <w:footerReference w:type="even" r:id="rId7"/>
      <w:footerReference w:type="default" r:id="rId8"/>
      <w:pgSz w:w="11906" w:h="16838"/>
      <w:pgMar w:top="2098" w:right="1474" w:bottom="1985" w:left="1588" w:header="851" w:footer="1219"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EF2B5F" w14:textId="77777777" w:rsidR="00795CBD" w:rsidRDefault="00795CBD">
      <w:r>
        <w:separator/>
      </w:r>
    </w:p>
  </w:endnote>
  <w:endnote w:type="continuationSeparator" w:id="0">
    <w:p w14:paraId="2C8951B2" w14:textId="77777777" w:rsidR="00795CBD" w:rsidRDefault="00795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1188F" w14:textId="77777777" w:rsidR="00416106" w:rsidRDefault="00713D30">
    <w:pPr>
      <w:tabs>
        <w:tab w:val="center" w:pos="4153"/>
        <w:tab w:val="right" w:pos="8306"/>
      </w:tabs>
      <w:snapToGrid w:val="0"/>
      <w:ind w:firstLineChars="50" w:firstLine="140"/>
      <w:jc w:val="left"/>
      <w:rPr>
        <w:rFonts w:ascii="Times New Roman" w:hAnsi="Times New Roman" w:cs="Times New Roman"/>
        <w:color w:val="FFFFFF"/>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rPr>
        <w:rFonts w:ascii="Times New Roman" w:hAnsi="Times New Roman" w:cs="Times New Roman" w:hint="eastAsia"/>
        <w:color w:val="FFFFFF"/>
        <w:sz w:val="28"/>
        <w:szCs w:val="28"/>
      </w:rPr>
      <w:t>空</w:t>
    </w:r>
  </w:p>
  <w:p w14:paraId="1A27FA05" w14:textId="77777777" w:rsidR="00416106" w:rsidRDefault="00416106">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CAAE6" w14:textId="77777777" w:rsidR="00416106" w:rsidRDefault="00713D30">
    <w:pPr>
      <w:pStyle w:val="a3"/>
      <w:jc w:val="right"/>
      <w:rPr>
        <w:rFonts w:ascii="Times New Roman" w:hAnsi="Times New Roman" w:cs="Times New Roman"/>
        <w:color w:val="FFFFFF"/>
        <w:sz w:val="28"/>
        <w:szCs w:val="28"/>
      </w:rPr>
    </w:pPr>
    <w:r>
      <w:rPr>
        <w:rFonts w:ascii="Times New Roman" w:hAnsi="Times New Roman" w:cs="Times New Roman" w:hint="eastAsia"/>
        <w:color w:val="FFFFFF"/>
        <w:sz w:val="28"/>
        <w:szCs w:val="28"/>
      </w:rPr>
      <w:t>空</w:t>
    </w: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rPr>
        <w:rFonts w:ascii="Times New Roman" w:hAnsi="Times New Roman" w:cs="Times New Roman" w:hint="eastAsia"/>
        <w:color w:val="FFFFFF"/>
        <w:sz w:val="28"/>
        <w:szCs w:val="28"/>
      </w:rPr>
      <w:t xml:space="preserve"> </w:t>
    </w:r>
  </w:p>
  <w:p w14:paraId="6654EAEE" w14:textId="77777777" w:rsidR="00416106" w:rsidRDefault="0041610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97CE92" w14:textId="77777777" w:rsidR="00795CBD" w:rsidRDefault="00795CBD">
      <w:r>
        <w:separator/>
      </w:r>
    </w:p>
  </w:footnote>
  <w:footnote w:type="continuationSeparator" w:id="0">
    <w:p w14:paraId="18DEB24E" w14:textId="77777777" w:rsidR="00795CBD" w:rsidRDefault="00795C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F07"/>
    <w:rsid w:val="00236BE3"/>
    <w:rsid w:val="00277070"/>
    <w:rsid w:val="002A2DC9"/>
    <w:rsid w:val="00300095"/>
    <w:rsid w:val="00303893"/>
    <w:rsid w:val="00330C16"/>
    <w:rsid w:val="00354BEB"/>
    <w:rsid w:val="00365F20"/>
    <w:rsid w:val="00416106"/>
    <w:rsid w:val="00440E90"/>
    <w:rsid w:val="0044305C"/>
    <w:rsid w:val="004601B1"/>
    <w:rsid w:val="00587D86"/>
    <w:rsid w:val="006D6302"/>
    <w:rsid w:val="00713D30"/>
    <w:rsid w:val="007510CA"/>
    <w:rsid w:val="00795CBD"/>
    <w:rsid w:val="007B6E81"/>
    <w:rsid w:val="0089689F"/>
    <w:rsid w:val="00930018"/>
    <w:rsid w:val="00A56D18"/>
    <w:rsid w:val="00AC3F07"/>
    <w:rsid w:val="00B037D1"/>
    <w:rsid w:val="00BC5B2B"/>
    <w:rsid w:val="00BF0BC0"/>
    <w:rsid w:val="00BF6142"/>
    <w:rsid w:val="00EF3E4E"/>
    <w:rsid w:val="7E2C7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707BE7"/>
  <w15:docId w15:val="{5395A9B6-6A66-410F-8E50-083597AE3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34"/>
    <w:qFormat/>
    <w:pPr>
      <w:ind w:firstLineChars="200"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347</Words>
  <Characters>1983</Characters>
  <Application>Microsoft Office Word</Application>
  <DocSecurity>0</DocSecurity>
  <Lines>16</Lines>
  <Paragraphs>4</Paragraphs>
  <ScaleCrop>false</ScaleCrop>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cp:revision>
  <dcterms:created xsi:type="dcterms:W3CDTF">2020-05-18T01:46:00Z</dcterms:created>
  <dcterms:modified xsi:type="dcterms:W3CDTF">2020-05-26T04:25:00Z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