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sz w:val="32"/>
          <w:szCs w:val="32"/>
        </w:rPr>
        <w:t xml:space="preserve"> </w:t>
      </w:r>
    </w:p>
    <w:p w:rsidR="00836B41" w:rsidRPr="0066282B" w:rsidRDefault="00836B41" w:rsidP="0066282B">
      <w:pPr>
        <w:adjustRightInd w:val="0"/>
        <w:snapToGrid w:val="0"/>
        <w:spacing w:line="592" w:lineRule="exact"/>
        <w:jc w:val="center"/>
        <w:rPr>
          <w:rFonts w:ascii="宋体" w:eastAsia="宋体" w:hAnsi="宋体"/>
          <w:snapToGrid w:val="0"/>
          <w:color w:val="000000"/>
          <w:sz w:val="44"/>
          <w:szCs w:val="44"/>
        </w:rPr>
      </w:pPr>
      <w:r w:rsidRPr="0066282B">
        <w:rPr>
          <w:rFonts w:ascii="宋体" w:eastAsia="宋体" w:hAnsi="宋体" w:hint="eastAsia"/>
          <w:snapToGrid w:val="0"/>
          <w:color w:val="000000"/>
          <w:sz w:val="44"/>
          <w:szCs w:val="44"/>
        </w:rPr>
        <w:t>昭通市城市河道管理条例</w:t>
      </w:r>
    </w:p>
    <w:p w:rsidR="00836B41" w:rsidRDefault="00836B41" w:rsidP="00E31189">
      <w:pPr>
        <w:topLinePunct/>
        <w:adjustRightInd w:val="0"/>
        <w:snapToGrid w:val="0"/>
        <w:spacing w:line="592" w:lineRule="exact"/>
        <w:ind w:leftChars="200" w:left="420" w:rightChars="200" w:right="420"/>
        <w:jc w:val="left"/>
        <w:rPr>
          <w:rFonts w:ascii="Times New Roman" w:eastAsia="仿宋_GB2312" w:hAnsi="Times New Roman"/>
          <w:sz w:val="32"/>
          <w:szCs w:val="32"/>
        </w:rPr>
      </w:pPr>
    </w:p>
    <w:p w:rsidR="00836B41" w:rsidRPr="0066282B" w:rsidRDefault="00836B41" w:rsidP="00E31189">
      <w:pPr>
        <w:adjustRightInd w:val="0"/>
        <w:snapToGrid w:val="0"/>
        <w:spacing w:line="592" w:lineRule="exact"/>
        <w:ind w:leftChars="200" w:left="420" w:rightChars="200" w:right="420"/>
        <w:jc w:val="left"/>
        <w:rPr>
          <w:rFonts w:ascii="Times New Roman" w:eastAsia="楷体_GB2312" w:hAnsi="Times New Roman"/>
          <w:snapToGrid w:val="0"/>
          <w:color w:val="000000"/>
          <w:sz w:val="32"/>
          <w:szCs w:val="32"/>
        </w:rPr>
      </w:pPr>
      <w:r w:rsidRPr="0066282B">
        <w:rPr>
          <w:rFonts w:ascii="Times New Roman" w:eastAsia="楷体_GB2312" w:hAnsi="Times New Roman" w:hint="eastAsia"/>
          <w:snapToGrid w:val="0"/>
          <w:color w:val="000000"/>
          <w:sz w:val="32"/>
          <w:szCs w:val="32"/>
        </w:rPr>
        <w:t>（</w:t>
      </w:r>
      <w:r w:rsidRPr="0066282B">
        <w:rPr>
          <w:rFonts w:ascii="Times New Roman" w:eastAsia="楷体_GB2312" w:hAnsi="Times New Roman"/>
          <w:snapToGrid w:val="0"/>
          <w:color w:val="000000"/>
          <w:sz w:val="32"/>
          <w:szCs w:val="32"/>
        </w:rPr>
        <w:t>2019</w:t>
      </w:r>
      <w:r w:rsidRPr="0066282B">
        <w:rPr>
          <w:rFonts w:ascii="Times New Roman" w:eastAsia="楷体_GB2312" w:hAnsi="Times New Roman" w:hint="eastAsia"/>
          <w:snapToGrid w:val="0"/>
          <w:color w:val="000000"/>
          <w:sz w:val="32"/>
          <w:szCs w:val="32"/>
        </w:rPr>
        <w:t>年</w:t>
      </w:r>
      <w:r w:rsidRPr="0066282B">
        <w:rPr>
          <w:rFonts w:ascii="Times New Roman" w:eastAsia="楷体_GB2312" w:hAnsi="Times New Roman"/>
          <w:snapToGrid w:val="0"/>
          <w:color w:val="000000"/>
          <w:sz w:val="32"/>
          <w:szCs w:val="32"/>
        </w:rPr>
        <w:t>12</w:t>
      </w:r>
      <w:r w:rsidRPr="0066282B">
        <w:rPr>
          <w:rFonts w:ascii="Times New Roman" w:eastAsia="楷体_GB2312" w:hAnsi="Times New Roman" w:hint="eastAsia"/>
          <w:snapToGrid w:val="0"/>
          <w:color w:val="000000"/>
          <w:sz w:val="32"/>
          <w:szCs w:val="32"/>
        </w:rPr>
        <w:t>月</w:t>
      </w:r>
      <w:r w:rsidRPr="0066282B">
        <w:rPr>
          <w:rFonts w:ascii="Times New Roman" w:eastAsia="楷体_GB2312" w:hAnsi="Times New Roman"/>
          <w:snapToGrid w:val="0"/>
          <w:color w:val="000000"/>
          <w:sz w:val="32"/>
          <w:szCs w:val="32"/>
        </w:rPr>
        <w:t>27</w:t>
      </w:r>
      <w:r w:rsidRPr="0066282B">
        <w:rPr>
          <w:rFonts w:ascii="Times New Roman" w:eastAsia="楷体_GB2312" w:hAnsi="Times New Roman" w:hint="eastAsia"/>
          <w:snapToGrid w:val="0"/>
          <w:color w:val="000000"/>
          <w:sz w:val="32"/>
          <w:szCs w:val="32"/>
        </w:rPr>
        <w:t>日昭通市第四届人民代表大会常务委员会第二十三次会议通过</w:t>
      </w:r>
      <w:r>
        <w:rPr>
          <w:rFonts w:ascii="Times New Roman" w:eastAsia="楷体_GB2312" w:hAnsi="Times New Roman"/>
          <w:snapToGrid w:val="0"/>
          <w:color w:val="000000"/>
          <w:sz w:val="32"/>
          <w:szCs w:val="32"/>
        </w:rPr>
        <w:t xml:space="preserve">  2020</w:t>
      </w:r>
      <w:r>
        <w:rPr>
          <w:rFonts w:ascii="Times New Roman" w:eastAsia="楷体_GB2312" w:hAnsi="Times New Roman" w:hint="eastAsia"/>
          <w:snapToGrid w:val="0"/>
          <w:color w:val="000000"/>
          <w:sz w:val="32"/>
          <w:szCs w:val="32"/>
        </w:rPr>
        <w:t>年</w:t>
      </w:r>
      <w:r>
        <w:rPr>
          <w:rFonts w:ascii="Times New Roman" w:eastAsia="楷体_GB2312" w:hAnsi="Times New Roman"/>
          <w:snapToGrid w:val="0"/>
          <w:color w:val="000000"/>
          <w:sz w:val="32"/>
          <w:szCs w:val="32"/>
        </w:rPr>
        <w:t>3</w:t>
      </w:r>
      <w:r>
        <w:rPr>
          <w:rFonts w:ascii="Times New Roman" w:eastAsia="楷体_GB2312" w:hAnsi="Times New Roman" w:hint="eastAsia"/>
          <w:snapToGrid w:val="0"/>
          <w:color w:val="000000"/>
          <w:sz w:val="32"/>
          <w:szCs w:val="32"/>
        </w:rPr>
        <w:t>月</w:t>
      </w:r>
      <w:r>
        <w:rPr>
          <w:rFonts w:ascii="Times New Roman" w:eastAsia="楷体_GB2312" w:hAnsi="Times New Roman"/>
          <w:snapToGrid w:val="0"/>
          <w:color w:val="000000"/>
          <w:sz w:val="32"/>
          <w:szCs w:val="32"/>
        </w:rPr>
        <w:t>30</w:t>
      </w:r>
      <w:r>
        <w:rPr>
          <w:rFonts w:ascii="Times New Roman" w:eastAsia="楷体_GB2312" w:hAnsi="Times New Roman" w:hint="eastAsia"/>
          <w:snapToGrid w:val="0"/>
          <w:color w:val="000000"/>
          <w:sz w:val="32"/>
          <w:szCs w:val="32"/>
        </w:rPr>
        <w:t>日云南省第十三届人民代表大会常务委员会第十六次会议批准</w:t>
      </w:r>
      <w:r w:rsidRPr="0066282B">
        <w:rPr>
          <w:rFonts w:ascii="Times New Roman" w:eastAsia="楷体_GB2312" w:hAnsi="Times New Roman" w:hint="eastAsia"/>
          <w:snapToGrid w:val="0"/>
          <w:color w:val="000000"/>
          <w:sz w:val="32"/>
          <w:szCs w:val="32"/>
        </w:rPr>
        <w:t>）</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sz w:val="32"/>
          <w:szCs w:val="32"/>
        </w:rPr>
        <w:t xml:space="preserve"> </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第一条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为了加强城市河道管理，保障河道安全，提升城市河道生态环境质量，根据《中华人民共和国水法》《中华人民共和国防洪法》《中华人民共和国水污染防治法》《中华人民共和国河道管理条例》等法律、法规，结合本市实际，制定本条例。</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第二条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市、县（市、区）人民政府所在地城市规划区内城市河道及其配套设施的管理和保护等相关活动，应当遵守本条例。</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法律、法规另有规定的，从其规定。</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第三条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本条例所称城市河道包括干流、支流、堤防、人工河道、护堤地、河道绿化带等。</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城市水体公园、人工湿地的管理和保护适用本条例。</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第四条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城市河道管理和保护应当遵循统一规划、综合治理、严格保护、合理利用的原则</w:t>
      </w:r>
      <w:r>
        <w:rPr>
          <w:rFonts w:ascii="Times New Roman" w:eastAsia="仿宋_GB2312" w:hAnsi="Times New Roman" w:hint="eastAsia"/>
          <w:sz w:val="32"/>
          <w:szCs w:val="32"/>
        </w:rPr>
        <w:t>，严格落实河长制</w:t>
      </w:r>
      <w:r w:rsidRPr="00CE2DF8">
        <w:rPr>
          <w:rFonts w:ascii="Times New Roman" w:eastAsia="仿宋_GB2312" w:hAnsi="Times New Roman" w:hint="eastAsia"/>
          <w:sz w:val="32"/>
          <w:szCs w:val="32"/>
        </w:rPr>
        <w:t>。</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第五条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市人民政府应当加强对城市河道管理和保护工作的领导。县（市、区）人民政府全面负责城市河道管理和保护工作。</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市、县（市、区）人民政府应当将城市河道管理和保护工作纳入本级国民经济和社会发展规划，将管理和保护经费列入本级财政预算。</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第六条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市、县（市、区）人民政府水行政主管部门是河道的主管部门，负责城市河道防汛统一调度和水资源的统一管理。县（市、区）人民政府住房和城乡建设部门负责城市河道的建设、管理和保护。</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市人民政府城市管理综合执法部门负责城市河道综合行政执法的指导、监督、考核；县（市、区）人民政府城市管理综合执法部门负责城市河道管理的综合执法，相对集中行使法律法规规定的行政处罚权。</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市、县（市、区）人民政府其他行政主管部门按照各自职责做好城市河道管理和保护的相关工作。</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乡镇人民政府、街道办事处按照其职责，做好辖区内城市河道管理和保护的相关工作。</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第七条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任何单位和个人有权对破坏城市河道及其配套设施、危害城市河道安全的行为进行劝阻、制止和举报。</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鼓励居民、村民委员会组织引导居（村）民以自治方式参与城市河道管理和保护，维护城市河道安全、整洁。</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第八条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城市管理综合执法部门应当建立完善投诉、举报、奖励、处置、反馈、回访制度，并公布处理情况；与水行政、生态环境等部门建立信息共享机制，协调联动做好城市河道的管理和保护。</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第九条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县（市、区）人民政府应当组织编制城市河道管理和保护专项规划，依照法律法规批准，向社会公布后实施。</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编制城市河道管理和保护专项规划，应当主要包括城市河道名录、管理和保护范围、沿河排污设施、排污口设置、绿化等内容。</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第十条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城市河道的管理和保护范围，由水行政主管部门根据河道管理和保护的需要，会同住房和城乡建设、自然资源、生态环境等部门划定，经同级人民政府批准并公布。</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城市河道的管理和保护范围划定后，由县（市、区）住房和城乡建设部门设置界桩、公告牌。</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第十一条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县（市、区）人民政府应当组织编制城市河道整治年度计划。城市河道整治主要包括：</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（一）河道清淤疏浚、截污纳管、补水调水等工程；</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（二）护岸、护栏、桥梁、涵闸、电力、照明、通信、界桩、公告牌等设施的建设、改造和维护；</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（三）河道管理和保护范围内的绿化和景观建设；</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（四）拆除和改造不符合防洪标准、占用河道等违法建（构）筑物。</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在公共安全、防洪安全、水体质量等方面存在严重隐患的城市河道，应当优先安排整治。</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第十二条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县（市、区）住房和城乡建设部门应当加强城市河道管理和保护范围内的排污管网建设和改造，建设污水集中处理设施。</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第十三条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在城市河道管理和保护范围内新建、改建、扩建建（构）筑物的，应当按照城市河道管理和保护专项规划，依照法律法规审批。</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第十四条</w:t>
      </w:r>
      <w:r w:rsidRPr="00E76988">
        <w:rPr>
          <w:rFonts w:ascii="Times New Roman" w:eastAsia="黑体" w:hAnsi="Times New Roman"/>
          <w:sz w:val="32"/>
          <w:szCs w:val="32"/>
        </w:rPr>
        <w:t xml:space="preserve"> </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县（市、区）人民政府在确保行洪安全的前提下，合理建设城市水体公园、人工湿地等综合利用项目，改善城市人居环境，提升城市品位。</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第十五条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在城市河道管理和保护范围内，禁止下列行为：</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（一）在沿河树木、绿篱和护栏、杆线等公用设施上遮挡、覆盖或者晾晒物品；</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（二）在禁止水域内游泳、垂钓；</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（三）在河道内清洗生产用具、生活物品；</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（四）在河道内清洗船舶、机动车；</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（五）向河道内抛洒物品；</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（六）在河道内放养畜禽；</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（七）向河道内弃置畜禽尸体；</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（八）未经批准，占用河道、覆盖河道、搭建建（构）筑物；</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（九）向城市河道内倾倒渣土、垃圾，妨碍河道行洪的。</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第十六条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违反本条例第十五条规定的，由城市管理综合执法部门按照下列规定处罚：</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（一）违反第一项规定的，责令改正；拒不改正的，处</w:t>
      </w:r>
      <w:r w:rsidRPr="00CE2DF8">
        <w:rPr>
          <w:rFonts w:ascii="Times New Roman" w:eastAsia="仿宋_GB2312" w:hAnsi="Times New Roman"/>
          <w:sz w:val="32"/>
          <w:szCs w:val="32"/>
        </w:rPr>
        <w:t>300</w:t>
      </w:r>
      <w:r w:rsidRPr="00CE2DF8">
        <w:rPr>
          <w:rFonts w:ascii="Times New Roman" w:eastAsia="仿宋_GB2312" w:hAnsi="Times New Roman" w:hint="eastAsia"/>
          <w:sz w:val="32"/>
          <w:szCs w:val="32"/>
        </w:rPr>
        <w:t>元以上</w:t>
      </w:r>
      <w:r w:rsidRPr="00CE2DF8">
        <w:rPr>
          <w:rFonts w:ascii="Times New Roman" w:eastAsia="仿宋_GB2312" w:hAnsi="Times New Roman" w:cs="Calibri"/>
          <w:sz w:val="32"/>
          <w:szCs w:val="32"/>
        </w:rPr>
        <w:t>1500</w:t>
      </w:r>
      <w:r w:rsidRPr="00CE2DF8">
        <w:rPr>
          <w:rFonts w:ascii="Times New Roman" w:eastAsia="仿宋_GB2312" w:hAnsi="Times New Roman" w:hint="eastAsia"/>
          <w:sz w:val="32"/>
          <w:szCs w:val="32"/>
        </w:rPr>
        <w:t>元以下罚款。</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（二）违反第二项规定的，责令停止违法行为，处</w:t>
      </w:r>
      <w:r w:rsidRPr="00CE2DF8">
        <w:rPr>
          <w:rFonts w:ascii="Times New Roman" w:eastAsia="仿宋_GB2312" w:hAnsi="Times New Roman"/>
          <w:sz w:val="32"/>
          <w:szCs w:val="32"/>
        </w:rPr>
        <w:t>50</w:t>
      </w:r>
      <w:r w:rsidRPr="00CE2DF8">
        <w:rPr>
          <w:rFonts w:ascii="Times New Roman" w:eastAsia="仿宋_GB2312" w:hAnsi="Times New Roman" w:hint="eastAsia"/>
          <w:sz w:val="32"/>
          <w:szCs w:val="32"/>
        </w:rPr>
        <w:t>元以上</w:t>
      </w:r>
      <w:r w:rsidRPr="00CE2DF8">
        <w:rPr>
          <w:rFonts w:ascii="Times New Roman" w:eastAsia="仿宋_GB2312" w:hAnsi="Times New Roman" w:cs="Calibri"/>
          <w:sz w:val="32"/>
          <w:szCs w:val="32"/>
        </w:rPr>
        <w:t>200</w:t>
      </w:r>
      <w:r w:rsidRPr="00CE2DF8">
        <w:rPr>
          <w:rFonts w:ascii="Times New Roman" w:eastAsia="仿宋_GB2312" w:hAnsi="Times New Roman" w:hint="eastAsia"/>
          <w:sz w:val="32"/>
          <w:szCs w:val="32"/>
        </w:rPr>
        <w:t>元以下罚款。</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（三）违反第三项规定的，责令改正；拒不改正的，处</w:t>
      </w:r>
      <w:r w:rsidRPr="00CE2DF8">
        <w:rPr>
          <w:rFonts w:ascii="Times New Roman" w:eastAsia="仿宋_GB2312" w:hAnsi="Times New Roman"/>
          <w:sz w:val="32"/>
          <w:szCs w:val="32"/>
        </w:rPr>
        <w:t>50</w:t>
      </w:r>
      <w:r w:rsidRPr="00CE2DF8">
        <w:rPr>
          <w:rFonts w:ascii="Times New Roman" w:eastAsia="仿宋_GB2312" w:hAnsi="Times New Roman" w:hint="eastAsia"/>
          <w:sz w:val="32"/>
          <w:szCs w:val="32"/>
        </w:rPr>
        <w:t>元以上</w:t>
      </w:r>
      <w:r w:rsidRPr="00CE2DF8">
        <w:rPr>
          <w:rFonts w:ascii="Times New Roman" w:eastAsia="仿宋_GB2312" w:hAnsi="Times New Roman" w:cs="Calibri"/>
          <w:sz w:val="32"/>
          <w:szCs w:val="32"/>
        </w:rPr>
        <w:t>200</w:t>
      </w:r>
      <w:r w:rsidRPr="00CE2DF8">
        <w:rPr>
          <w:rFonts w:ascii="Times New Roman" w:eastAsia="仿宋_GB2312" w:hAnsi="Times New Roman" w:hint="eastAsia"/>
          <w:sz w:val="32"/>
          <w:szCs w:val="32"/>
        </w:rPr>
        <w:t>元以下罚款。</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（四）违反第四项规定的，责令停止违法行为，并处</w:t>
      </w:r>
      <w:r w:rsidRPr="00CE2DF8">
        <w:rPr>
          <w:rFonts w:ascii="Times New Roman" w:eastAsia="仿宋_GB2312" w:hAnsi="Times New Roman"/>
          <w:sz w:val="32"/>
          <w:szCs w:val="32"/>
        </w:rPr>
        <w:t>500</w:t>
      </w:r>
      <w:r w:rsidRPr="00CE2DF8">
        <w:rPr>
          <w:rFonts w:ascii="Times New Roman" w:eastAsia="仿宋_GB2312" w:hAnsi="Times New Roman" w:hint="eastAsia"/>
          <w:sz w:val="32"/>
          <w:szCs w:val="32"/>
        </w:rPr>
        <w:t>元以上</w:t>
      </w:r>
      <w:r w:rsidRPr="00CE2DF8">
        <w:rPr>
          <w:rFonts w:ascii="Times New Roman" w:eastAsia="仿宋_GB2312" w:hAnsi="Times New Roman" w:cs="Calibri"/>
          <w:sz w:val="32"/>
          <w:szCs w:val="32"/>
        </w:rPr>
        <w:t>3000</w:t>
      </w:r>
      <w:r w:rsidRPr="00CE2DF8">
        <w:rPr>
          <w:rFonts w:ascii="Times New Roman" w:eastAsia="仿宋_GB2312" w:hAnsi="Times New Roman" w:hint="eastAsia"/>
          <w:sz w:val="32"/>
          <w:szCs w:val="32"/>
        </w:rPr>
        <w:t>元以下罚款。</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（五）违反第五项规定的，责令改正，可以并处</w:t>
      </w:r>
      <w:r w:rsidRPr="00CE2DF8">
        <w:rPr>
          <w:rFonts w:ascii="Times New Roman" w:eastAsia="仿宋_GB2312" w:hAnsi="Times New Roman"/>
          <w:sz w:val="32"/>
          <w:szCs w:val="32"/>
        </w:rPr>
        <w:t>100</w:t>
      </w:r>
      <w:r w:rsidRPr="00CE2DF8">
        <w:rPr>
          <w:rFonts w:ascii="Times New Roman" w:eastAsia="仿宋_GB2312" w:hAnsi="Times New Roman" w:hint="eastAsia"/>
          <w:sz w:val="32"/>
          <w:szCs w:val="32"/>
        </w:rPr>
        <w:t>元以上</w:t>
      </w:r>
      <w:r w:rsidRPr="00CE2DF8">
        <w:rPr>
          <w:rFonts w:ascii="Times New Roman" w:eastAsia="仿宋_GB2312" w:hAnsi="Times New Roman" w:cs="Calibri"/>
          <w:sz w:val="32"/>
          <w:szCs w:val="32"/>
        </w:rPr>
        <w:t>500</w:t>
      </w:r>
      <w:r w:rsidRPr="00CE2DF8">
        <w:rPr>
          <w:rFonts w:ascii="Times New Roman" w:eastAsia="仿宋_GB2312" w:hAnsi="Times New Roman" w:hint="eastAsia"/>
          <w:sz w:val="32"/>
          <w:szCs w:val="32"/>
        </w:rPr>
        <w:t>元以下罚款。</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（六）违反第六项规定的，责令改正；拒不改正的，处</w:t>
      </w:r>
      <w:r w:rsidRPr="00CE2DF8">
        <w:rPr>
          <w:rFonts w:ascii="Times New Roman" w:eastAsia="仿宋_GB2312" w:hAnsi="Times New Roman"/>
          <w:sz w:val="32"/>
          <w:szCs w:val="32"/>
        </w:rPr>
        <w:t>100</w:t>
      </w:r>
      <w:r w:rsidRPr="00CE2DF8">
        <w:rPr>
          <w:rFonts w:ascii="Times New Roman" w:eastAsia="仿宋_GB2312" w:hAnsi="Times New Roman" w:hint="eastAsia"/>
          <w:sz w:val="32"/>
          <w:szCs w:val="32"/>
        </w:rPr>
        <w:t>元以上</w:t>
      </w:r>
      <w:r w:rsidRPr="00CE2DF8">
        <w:rPr>
          <w:rFonts w:ascii="Times New Roman" w:eastAsia="仿宋_GB2312" w:hAnsi="Times New Roman" w:cs="Calibri"/>
          <w:sz w:val="32"/>
          <w:szCs w:val="32"/>
        </w:rPr>
        <w:t>500</w:t>
      </w:r>
      <w:r w:rsidRPr="00CE2DF8">
        <w:rPr>
          <w:rFonts w:ascii="Times New Roman" w:eastAsia="仿宋_GB2312" w:hAnsi="Times New Roman" w:hint="eastAsia"/>
          <w:sz w:val="32"/>
          <w:szCs w:val="32"/>
        </w:rPr>
        <w:t>元以下罚款。</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（七）违反第七项规定的，责令改正，弃置禽类尸体的，并处</w:t>
      </w:r>
      <w:r w:rsidRPr="00CE2DF8">
        <w:rPr>
          <w:rFonts w:ascii="Times New Roman" w:eastAsia="仿宋_GB2312" w:hAnsi="Times New Roman"/>
          <w:sz w:val="32"/>
          <w:szCs w:val="32"/>
        </w:rPr>
        <w:t>300</w:t>
      </w:r>
      <w:r w:rsidRPr="00CE2DF8">
        <w:rPr>
          <w:rFonts w:ascii="Times New Roman" w:eastAsia="仿宋_GB2312" w:hAnsi="Times New Roman" w:hint="eastAsia"/>
          <w:sz w:val="32"/>
          <w:szCs w:val="32"/>
        </w:rPr>
        <w:t>元以上</w:t>
      </w:r>
      <w:r w:rsidRPr="00CE2DF8">
        <w:rPr>
          <w:rFonts w:ascii="Times New Roman" w:eastAsia="仿宋_GB2312" w:hAnsi="Times New Roman" w:cs="Calibri"/>
          <w:sz w:val="32"/>
          <w:szCs w:val="32"/>
        </w:rPr>
        <w:t>1000</w:t>
      </w:r>
      <w:r w:rsidRPr="00CE2DF8">
        <w:rPr>
          <w:rFonts w:ascii="Times New Roman" w:eastAsia="仿宋_GB2312" w:hAnsi="Times New Roman" w:hint="eastAsia"/>
          <w:sz w:val="32"/>
          <w:szCs w:val="32"/>
        </w:rPr>
        <w:t>元以下罚款，弃置畜类尸体的，并处</w:t>
      </w:r>
      <w:r w:rsidRPr="00CE2DF8">
        <w:rPr>
          <w:rFonts w:ascii="Times New Roman" w:eastAsia="仿宋_GB2312" w:hAnsi="Times New Roman" w:cs="Calibri"/>
          <w:sz w:val="32"/>
          <w:szCs w:val="32"/>
        </w:rPr>
        <w:t>500</w:t>
      </w:r>
      <w:r w:rsidRPr="00CE2DF8">
        <w:rPr>
          <w:rFonts w:ascii="Times New Roman" w:eastAsia="仿宋_GB2312" w:hAnsi="Times New Roman" w:hint="eastAsia"/>
          <w:sz w:val="32"/>
          <w:szCs w:val="32"/>
        </w:rPr>
        <w:t>元以上</w:t>
      </w:r>
      <w:r w:rsidRPr="00CE2DF8">
        <w:rPr>
          <w:rFonts w:ascii="Times New Roman" w:eastAsia="仿宋_GB2312" w:hAnsi="Times New Roman" w:cs="Calibri"/>
          <w:sz w:val="32"/>
          <w:szCs w:val="32"/>
        </w:rPr>
        <w:t>2000</w:t>
      </w:r>
      <w:r w:rsidRPr="00CE2DF8">
        <w:rPr>
          <w:rFonts w:ascii="Times New Roman" w:eastAsia="仿宋_GB2312" w:hAnsi="Times New Roman" w:hint="eastAsia"/>
          <w:sz w:val="32"/>
          <w:szCs w:val="32"/>
        </w:rPr>
        <w:t>元以下罚款。</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（八）违反第八项规定的，限期拆除，恢复原状；逾期不拆除的，强制拆除，所需费用由违法者承担，并处</w:t>
      </w:r>
      <w:r w:rsidRPr="00CE2DF8">
        <w:rPr>
          <w:rFonts w:ascii="Times New Roman" w:eastAsia="仿宋_GB2312" w:hAnsi="Times New Roman"/>
          <w:sz w:val="32"/>
          <w:szCs w:val="32"/>
        </w:rPr>
        <w:t>1</w:t>
      </w:r>
      <w:r w:rsidRPr="00CE2DF8">
        <w:rPr>
          <w:rFonts w:ascii="Times New Roman" w:eastAsia="仿宋_GB2312" w:hAnsi="Times New Roman" w:hint="eastAsia"/>
          <w:sz w:val="32"/>
          <w:szCs w:val="32"/>
        </w:rPr>
        <w:t>万元以上</w:t>
      </w:r>
      <w:r w:rsidRPr="00CE2DF8">
        <w:rPr>
          <w:rFonts w:ascii="Times New Roman" w:eastAsia="仿宋_GB2312" w:hAnsi="Times New Roman" w:cs="Calibri"/>
          <w:sz w:val="32"/>
          <w:szCs w:val="32"/>
        </w:rPr>
        <w:t>5</w:t>
      </w:r>
      <w:r w:rsidRPr="00CE2DF8">
        <w:rPr>
          <w:rFonts w:ascii="Times New Roman" w:eastAsia="仿宋_GB2312" w:hAnsi="Times New Roman" w:hint="eastAsia"/>
          <w:sz w:val="32"/>
          <w:szCs w:val="32"/>
        </w:rPr>
        <w:t>万元以下罚款。</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hint="eastAsia"/>
          <w:sz w:val="32"/>
          <w:szCs w:val="32"/>
        </w:rPr>
        <w:t>（九）违反第九项规定的，责令停止违法行为，排除阻碍或者采取其他补救措施，可以处</w:t>
      </w:r>
      <w:r w:rsidRPr="00CE2DF8">
        <w:rPr>
          <w:rFonts w:ascii="Times New Roman" w:eastAsia="仿宋_GB2312" w:hAnsi="Times New Roman"/>
          <w:sz w:val="32"/>
          <w:szCs w:val="32"/>
        </w:rPr>
        <w:t>5000</w:t>
      </w:r>
      <w:r w:rsidRPr="00CE2DF8">
        <w:rPr>
          <w:rFonts w:ascii="Times New Roman" w:eastAsia="仿宋_GB2312" w:hAnsi="Times New Roman" w:hint="eastAsia"/>
          <w:sz w:val="32"/>
          <w:szCs w:val="32"/>
        </w:rPr>
        <w:t>元以上</w:t>
      </w:r>
      <w:r w:rsidRPr="00CE2DF8">
        <w:rPr>
          <w:rFonts w:ascii="Times New Roman" w:eastAsia="仿宋_GB2312" w:hAnsi="Times New Roman" w:cs="Calibri"/>
          <w:sz w:val="32"/>
          <w:szCs w:val="32"/>
        </w:rPr>
        <w:t>5</w:t>
      </w:r>
      <w:r w:rsidRPr="00CE2DF8">
        <w:rPr>
          <w:rFonts w:ascii="Times New Roman" w:eastAsia="仿宋_GB2312" w:hAnsi="Times New Roman" w:hint="eastAsia"/>
          <w:sz w:val="32"/>
          <w:szCs w:val="32"/>
        </w:rPr>
        <w:t>万元以下罚款。</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第十七条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国家机关及其工作人员在城市河道管理和保护工作中玩忽职守、滥用职权、徇私舞弊以及其他失职失责情形的，对直接负责的主管人员和其他直接责任人员依法给予处分；构成犯罪的，依法追究刑事责任。</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第十八条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违反本条例规定的其他行为，由有关行政主管部门依照相关法律、法规的规定处理。</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E76988">
        <w:rPr>
          <w:rFonts w:ascii="Times New Roman" w:eastAsia="黑体" w:hAnsi="Times New Roman" w:hint="eastAsia"/>
          <w:sz w:val="32"/>
          <w:szCs w:val="32"/>
        </w:rPr>
        <w:t>第十九条</w:t>
      </w:r>
      <w:r w:rsidRPr="00CE2DF8">
        <w:rPr>
          <w:rFonts w:ascii="Times New Roman" w:eastAsia="仿宋_GB2312" w:hAnsi="Times New Roman"/>
          <w:sz w:val="32"/>
          <w:szCs w:val="32"/>
        </w:rPr>
        <w:t xml:space="preserve">  </w:t>
      </w:r>
      <w:r w:rsidRPr="00CE2DF8">
        <w:rPr>
          <w:rFonts w:ascii="Times New Roman" w:eastAsia="仿宋_GB2312" w:hAnsi="Times New Roman" w:hint="eastAsia"/>
          <w:sz w:val="32"/>
          <w:szCs w:val="32"/>
        </w:rPr>
        <w:t>本条例自</w:t>
      </w:r>
      <w:r w:rsidRPr="00CE2DF8">
        <w:rPr>
          <w:rFonts w:ascii="Times New Roman" w:eastAsia="仿宋_GB2312" w:hAnsi="Times New Roman"/>
          <w:sz w:val="32"/>
          <w:szCs w:val="32"/>
        </w:rPr>
        <w:t>202</w:t>
      </w:r>
      <w:r>
        <w:rPr>
          <w:rFonts w:ascii="Times New Roman" w:eastAsia="仿宋_GB2312" w:hAnsi="Times New Roman"/>
          <w:sz w:val="32"/>
          <w:szCs w:val="32"/>
        </w:rPr>
        <w:t>0</w:t>
      </w:r>
      <w:r w:rsidRPr="00CE2DF8">
        <w:rPr>
          <w:rFonts w:ascii="Times New Roman" w:eastAsia="仿宋_GB2312" w:hAnsi="Times New Roman" w:hint="eastAsia"/>
          <w:sz w:val="32"/>
          <w:szCs w:val="32"/>
        </w:rPr>
        <w:t>年</w:t>
      </w:r>
      <w:r>
        <w:rPr>
          <w:rFonts w:ascii="Times New Roman" w:eastAsia="仿宋_GB2312" w:hAnsi="Times New Roman"/>
          <w:sz w:val="32"/>
          <w:szCs w:val="32"/>
        </w:rPr>
        <w:t>6</w:t>
      </w:r>
      <w:r w:rsidRPr="00CE2DF8">
        <w:rPr>
          <w:rFonts w:ascii="Times New Roman" w:eastAsia="仿宋_GB2312" w:hAnsi="Times New Roman" w:hint="eastAsia"/>
          <w:sz w:val="32"/>
          <w:szCs w:val="32"/>
        </w:rPr>
        <w:t>月</w:t>
      </w:r>
      <w:r>
        <w:rPr>
          <w:rFonts w:ascii="Times New Roman" w:eastAsia="仿宋_GB2312" w:hAnsi="Times New Roman"/>
          <w:sz w:val="32"/>
          <w:szCs w:val="32"/>
        </w:rPr>
        <w:t>1</w:t>
      </w:r>
      <w:r w:rsidRPr="00CE2DF8">
        <w:rPr>
          <w:rFonts w:ascii="Times New Roman" w:eastAsia="仿宋_GB2312" w:hAnsi="Times New Roman" w:hint="eastAsia"/>
          <w:sz w:val="32"/>
          <w:szCs w:val="32"/>
        </w:rPr>
        <w:t>日起施行。</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sz w:val="32"/>
          <w:szCs w:val="32"/>
        </w:rPr>
        <w:t xml:space="preserve"> </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sz w:val="32"/>
          <w:szCs w:val="32"/>
        </w:rPr>
        <w:t xml:space="preserve"> </w:t>
      </w:r>
    </w:p>
    <w:p w:rsidR="00836B41" w:rsidRPr="00CE2DF8" w:rsidRDefault="00836B41" w:rsidP="00CE2DF8">
      <w:pPr>
        <w:topLinePunct/>
        <w:adjustRightInd w:val="0"/>
        <w:snapToGrid w:val="0"/>
        <w:spacing w:line="592" w:lineRule="exact"/>
        <w:ind w:firstLineChars="200" w:firstLine="640"/>
        <w:rPr>
          <w:rFonts w:ascii="Times New Roman" w:eastAsia="仿宋_GB2312" w:hAnsi="Times New Roman"/>
          <w:sz w:val="32"/>
          <w:szCs w:val="32"/>
        </w:rPr>
      </w:pPr>
      <w:r w:rsidRPr="00CE2DF8">
        <w:rPr>
          <w:rFonts w:ascii="Times New Roman" w:eastAsia="仿宋_GB2312" w:hAnsi="Times New Roman"/>
          <w:sz w:val="32"/>
          <w:szCs w:val="32"/>
        </w:rPr>
        <w:t xml:space="preserve"> </w:t>
      </w:r>
    </w:p>
    <w:p w:rsidR="00836B41" w:rsidRPr="00C91359" w:rsidRDefault="00836B41" w:rsidP="005A3345">
      <w:pPr>
        <w:topLinePunct/>
        <w:adjustRightInd w:val="0"/>
        <w:snapToGrid w:val="0"/>
        <w:spacing w:line="592" w:lineRule="exact"/>
        <w:ind w:firstLineChars="200" w:firstLine="640"/>
        <w:rPr>
          <w:rFonts w:ascii="Times New Roman" w:eastAsia="仿宋_GB2312" w:hAnsi="Times New Roman" w:cs="Times New Roman"/>
          <w:snapToGrid w:val="0"/>
          <w:color w:val="000000"/>
          <w:sz w:val="28"/>
          <w:szCs w:val="28"/>
        </w:rPr>
      </w:pPr>
      <w:r w:rsidRPr="00CE2DF8">
        <w:rPr>
          <w:rFonts w:ascii="Times New Roman" w:eastAsia="仿宋_GB2312" w:hAnsi="Times New Roman"/>
          <w:sz w:val="32"/>
          <w:szCs w:val="32"/>
        </w:rPr>
        <w:t xml:space="preserve"> </w:t>
      </w:r>
      <w:bookmarkStart w:id="0" w:name="_GoBack"/>
      <w:bookmarkEnd w:id="0"/>
    </w:p>
    <w:sectPr w:rsidR="00836B41" w:rsidRPr="00C91359"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41" w:rsidRDefault="00836B41">
      <w:r>
        <w:separator/>
      </w:r>
    </w:p>
  </w:endnote>
  <w:endnote w:type="continuationSeparator" w:id="0">
    <w:p w:rsidR="00836B41" w:rsidRDefault="0083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41" w:rsidRDefault="00836B41">
    <w:pPr>
      <w:pStyle w:val="af1"/>
      <w:framePr w:wrap="around" w:vAnchor="text" w:hAnchor="margin" w:xAlign="outside" w:y="1"/>
      <w:rPr>
        <w:rStyle w:val="a5"/>
        <w:rFonts w:cs="等线"/>
      </w:rPr>
    </w:pPr>
    <w:r>
      <w:rPr>
        <w:rStyle w:val="a5"/>
        <w:rFonts w:cs="等线"/>
      </w:rPr>
      <w:fldChar w:fldCharType="begin"/>
    </w:r>
    <w:r>
      <w:rPr>
        <w:rStyle w:val="a5"/>
        <w:rFonts w:cs="等线"/>
      </w:rPr>
      <w:instrText xml:space="preserve">PAGE  </w:instrText>
    </w:r>
    <w:r>
      <w:rPr>
        <w:rStyle w:val="a5"/>
        <w:rFonts w:cs="等线"/>
      </w:rPr>
      <w:fldChar w:fldCharType="separate"/>
    </w:r>
    <w:r>
      <w:rPr>
        <w:rStyle w:val="a5"/>
        <w:rFonts w:cs="等线"/>
      </w:rPr>
      <w:t>22</w:t>
    </w:r>
    <w:r>
      <w:rPr>
        <w:rStyle w:val="a5"/>
        <w:rFonts w:cs="等线"/>
      </w:rPr>
      <w:fldChar w:fldCharType="end"/>
    </w:r>
  </w:p>
  <w:p w:rsidR="00836B41" w:rsidRDefault="00836B41">
    <w:pPr>
      <w:pStyle w:val="af1"/>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41" w:rsidRDefault="00836B41">
    <w:pPr>
      <w:pStyle w:val="af1"/>
      <w:framePr w:wrap="around" w:vAnchor="text" w:hAnchor="margin" w:xAlign="outside" w:y="1"/>
      <w:rPr>
        <w:rStyle w:val="a5"/>
        <w:rFonts w:cs="等线"/>
        <w:sz w:val="28"/>
        <w:szCs w:val="28"/>
      </w:rPr>
    </w:pPr>
    <w:r>
      <w:rPr>
        <w:rStyle w:val="a5"/>
        <w:rFonts w:ascii="宋体" w:eastAsia="宋体" w:hAnsi="宋体" w:cs="宋体"/>
        <w:color w:val="FFFFFF"/>
        <w:sz w:val="28"/>
        <w:szCs w:val="28"/>
      </w:rPr>
      <w:t>—</w:t>
    </w:r>
    <w:r>
      <w:rPr>
        <w:rStyle w:val="a5"/>
        <w:rFonts w:ascii="宋体" w:eastAsia="宋体" w:hAnsi="宋体" w:cs="宋体"/>
        <w:sz w:val="28"/>
        <w:szCs w:val="28"/>
      </w:rPr>
      <w:t xml:space="preserve">— </w:t>
    </w:r>
    <w:r>
      <w:rPr>
        <w:rStyle w:val="a5"/>
        <w:rFonts w:ascii="Times New Roman" w:hAnsi="Times New Roman"/>
        <w:sz w:val="28"/>
        <w:szCs w:val="28"/>
      </w:rPr>
      <w:fldChar w:fldCharType="begin"/>
    </w:r>
    <w:r>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5A3345">
      <w:rPr>
        <w:rStyle w:val="a5"/>
        <w:rFonts w:ascii="Times New Roman" w:hAnsi="Times New Roman"/>
        <w:noProof/>
        <w:sz w:val="28"/>
        <w:szCs w:val="28"/>
      </w:rPr>
      <w:t>6</w:t>
    </w:r>
    <w:r>
      <w:rPr>
        <w:rStyle w:val="a5"/>
        <w:rFonts w:ascii="Times New Roman" w:hAnsi="Times New Roman"/>
        <w:sz w:val="28"/>
        <w:szCs w:val="28"/>
      </w:rPr>
      <w:fldChar w:fldCharType="end"/>
    </w:r>
    <w:r>
      <w:rPr>
        <w:rStyle w:val="a5"/>
        <w:rFonts w:ascii="宋体" w:eastAsia="宋体" w:hAnsi="宋体" w:cs="宋体"/>
        <w:sz w:val="28"/>
        <w:szCs w:val="28"/>
      </w:rPr>
      <w:t xml:space="preserve"> —</w:t>
    </w:r>
    <w:r>
      <w:rPr>
        <w:rStyle w:val="a5"/>
        <w:rFonts w:ascii="宋体" w:eastAsia="宋体" w:hAnsi="宋体" w:cs="宋体"/>
        <w:color w:val="FFFFFF"/>
        <w:sz w:val="28"/>
        <w:szCs w:val="28"/>
      </w:rPr>
      <w:t>—</w:t>
    </w:r>
  </w:p>
  <w:p w:rsidR="00836B41" w:rsidRDefault="00836B41">
    <w:pPr>
      <w:pStyle w:val="af1"/>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41" w:rsidRDefault="00836B41">
      <w:r>
        <w:separator/>
      </w:r>
    </w:p>
  </w:footnote>
  <w:footnote w:type="continuationSeparator" w:id="0">
    <w:p w:rsidR="00836B41" w:rsidRDefault="00836B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41" w:rsidRDefault="00836B41">
    <w:pPr>
      <w:pStyle w:val="ae"/>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1"/>
      <w:numFmt w:val="chineseCounting"/>
      <w:suff w:val="nothing"/>
      <w:lvlText w:val="（%1）"/>
      <w:lvlJc w:val="left"/>
      <w:rPr>
        <w:rFonts w:cs="Times New Roman"/>
      </w:rPr>
    </w:lvl>
  </w:abstractNum>
  <w:abstractNum w:abstractNumId="1" w15:restartNumberingAfterBreak="0">
    <w:nsid w:val="5D22A0F8"/>
    <w:multiLevelType w:val="singleLevel"/>
    <w:tmpl w:val="5D22A0F8"/>
    <w:lvl w:ilvl="0">
      <w:start w:val="2"/>
      <w:numFmt w:val="chineseCounting"/>
      <w:suff w:val="nothing"/>
      <w:lvlText w:val="（%1）"/>
      <w:lvlJc w:val="left"/>
      <w:rPr>
        <w:rFonts w:cs="Times New Roman"/>
      </w:rPr>
    </w:lvl>
  </w:abstractNum>
  <w:abstractNum w:abstractNumId="2" w15:restartNumberingAfterBreak="0">
    <w:nsid w:val="5D22BB92"/>
    <w:multiLevelType w:val="singleLevel"/>
    <w:tmpl w:val="5D22BB92"/>
    <w:lvl w:ilvl="0">
      <w:start w:val="1"/>
      <w:numFmt w:val="chineseCounting"/>
      <w:suff w:val="nothing"/>
      <w:lvlText w:val="%1、"/>
      <w:lvlJc w:val="left"/>
      <w:rPr>
        <w:rFonts w:cs="Times New Roman"/>
      </w:rPr>
    </w:lvl>
  </w:abstractNum>
  <w:abstractNum w:abstractNumId="3" w15:restartNumberingAfterBreak="0">
    <w:nsid w:val="5D847FCA"/>
    <w:multiLevelType w:val="singleLevel"/>
    <w:tmpl w:val="5D847FCA"/>
    <w:lvl w:ilvl="0">
      <w:start w:val="3"/>
      <w:numFmt w:val="decimal"/>
      <w:suff w:val="nothing"/>
      <w:lvlText w:val="%1."/>
      <w:lvlJc w:val="left"/>
      <w:rPr>
        <w:rFonts w:cs="Times New Roman"/>
      </w:rPr>
    </w:lvl>
  </w:abstractNum>
  <w:abstractNum w:abstractNumId="4" w15:restartNumberingAfterBreak="0">
    <w:nsid w:val="5D84929D"/>
    <w:multiLevelType w:val="singleLevel"/>
    <w:tmpl w:val="5D84929D"/>
    <w:lvl w:ilvl="0">
      <w:start w:val="1"/>
      <w:numFmt w:val="chineseCounting"/>
      <w:suff w:val="nothing"/>
      <w:lvlText w:val="（%1）"/>
      <w:lvlJc w:val="left"/>
      <w:rPr>
        <w:rFonts w:cs="Times New Roman"/>
      </w:rPr>
    </w:lvl>
  </w:abstractNum>
  <w:abstractNum w:abstractNumId="5" w15:restartNumberingAfterBreak="0">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4A5"/>
    <w:rsid w:val="000008D3"/>
    <w:rsid w:val="00000B87"/>
    <w:rsid w:val="000013A7"/>
    <w:rsid w:val="000016C2"/>
    <w:rsid w:val="000016F2"/>
    <w:rsid w:val="000018FB"/>
    <w:rsid w:val="00001A60"/>
    <w:rsid w:val="00002075"/>
    <w:rsid w:val="000020E3"/>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D20"/>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0D84"/>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503"/>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AE9"/>
    <w:rsid w:val="000A6F7E"/>
    <w:rsid w:val="000A7130"/>
    <w:rsid w:val="000A765C"/>
    <w:rsid w:val="000B077E"/>
    <w:rsid w:val="000B0F45"/>
    <w:rsid w:val="000B1083"/>
    <w:rsid w:val="000B1555"/>
    <w:rsid w:val="000B170D"/>
    <w:rsid w:val="000B1BF0"/>
    <w:rsid w:val="000B1DA7"/>
    <w:rsid w:val="000B1F1F"/>
    <w:rsid w:val="000B217C"/>
    <w:rsid w:val="000B2197"/>
    <w:rsid w:val="000B39BE"/>
    <w:rsid w:val="000B3DAC"/>
    <w:rsid w:val="000B3F1A"/>
    <w:rsid w:val="000B4084"/>
    <w:rsid w:val="000B432F"/>
    <w:rsid w:val="000B470F"/>
    <w:rsid w:val="000B54C8"/>
    <w:rsid w:val="000B5BAC"/>
    <w:rsid w:val="000B62E4"/>
    <w:rsid w:val="000B6434"/>
    <w:rsid w:val="000B71D2"/>
    <w:rsid w:val="000B7566"/>
    <w:rsid w:val="000B7F2C"/>
    <w:rsid w:val="000C022F"/>
    <w:rsid w:val="000C049A"/>
    <w:rsid w:val="000C0FF6"/>
    <w:rsid w:val="000C1682"/>
    <w:rsid w:val="000C1BFB"/>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585"/>
    <w:rsid w:val="000D3F5A"/>
    <w:rsid w:val="000D4426"/>
    <w:rsid w:val="000D4CB7"/>
    <w:rsid w:val="000D4FFF"/>
    <w:rsid w:val="000D5EA4"/>
    <w:rsid w:val="000D61C7"/>
    <w:rsid w:val="000D620F"/>
    <w:rsid w:val="000D656A"/>
    <w:rsid w:val="000D6A1B"/>
    <w:rsid w:val="000E0097"/>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2E01"/>
    <w:rsid w:val="0010372B"/>
    <w:rsid w:val="00103EDF"/>
    <w:rsid w:val="001041AF"/>
    <w:rsid w:val="001050BA"/>
    <w:rsid w:val="00105433"/>
    <w:rsid w:val="00105815"/>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4921"/>
    <w:rsid w:val="00125195"/>
    <w:rsid w:val="00125CFF"/>
    <w:rsid w:val="0012653E"/>
    <w:rsid w:val="001277C3"/>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898"/>
    <w:rsid w:val="00147CC0"/>
    <w:rsid w:val="001505ED"/>
    <w:rsid w:val="00150669"/>
    <w:rsid w:val="001506D1"/>
    <w:rsid w:val="00150845"/>
    <w:rsid w:val="001509CD"/>
    <w:rsid w:val="00150C8B"/>
    <w:rsid w:val="001512C4"/>
    <w:rsid w:val="00151FDD"/>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9F8"/>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377"/>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4C64"/>
    <w:rsid w:val="00195926"/>
    <w:rsid w:val="00195C53"/>
    <w:rsid w:val="00197289"/>
    <w:rsid w:val="001973AE"/>
    <w:rsid w:val="001A00D2"/>
    <w:rsid w:val="001A18A2"/>
    <w:rsid w:val="001A2520"/>
    <w:rsid w:val="001A26F9"/>
    <w:rsid w:val="001A27B7"/>
    <w:rsid w:val="001A2F48"/>
    <w:rsid w:val="001A4967"/>
    <w:rsid w:val="001A4B45"/>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6D99"/>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8C2"/>
    <w:rsid w:val="001F0B17"/>
    <w:rsid w:val="001F0CC7"/>
    <w:rsid w:val="001F18F8"/>
    <w:rsid w:val="001F1F65"/>
    <w:rsid w:val="001F22FE"/>
    <w:rsid w:val="001F2357"/>
    <w:rsid w:val="001F2435"/>
    <w:rsid w:val="001F2869"/>
    <w:rsid w:val="001F2CC6"/>
    <w:rsid w:val="001F2EC0"/>
    <w:rsid w:val="001F30D4"/>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B17"/>
    <w:rsid w:val="00203CC5"/>
    <w:rsid w:val="002044DC"/>
    <w:rsid w:val="00204A1A"/>
    <w:rsid w:val="002061A7"/>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823"/>
    <w:rsid w:val="00242F14"/>
    <w:rsid w:val="002443A6"/>
    <w:rsid w:val="00244636"/>
    <w:rsid w:val="00244713"/>
    <w:rsid w:val="00244EE6"/>
    <w:rsid w:val="00246E08"/>
    <w:rsid w:val="00246FF0"/>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519"/>
    <w:rsid w:val="002B2A66"/>
    <w:rsid w:val="002B3788"/>
    <w:rsid w:val="002B43F7"/>
    <w:rsid w:val="002B457F"/>
    <w:rsid w:val="002B53D1"/>
    <w:rsid w:val="002B667E"/>
    <w:rsid w:val="002B6C77"/>
    <w:rsid w:val="002C0B09"/>
    <w:rsid w:val="002C1CBD"/>
    <w:rsid w:val="002C2303"/>
    <w:rsid w:val="002C273E"/>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D66"/>
    <w:rsid w:val="00306DC4"/>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4F03"/>
    <w:rsid w:val="003352E7"/>
    <w:rsid w:val="0033555E"/>
    <w:rsid w:val="00335DA4"/>
    <w:rsid w:val="00335DCD"/>
    <w:rsid w:val="00336282"/>
    <w:rsid w:val="003363B7"/>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0CE"/>
    <w:rsid w:val="003804A9"/>
    <w:rsid w:val="00380827"/>
    <w:rsid w:val="0038090D"/>
    <w:rsid w:val="00380C5B"/>
    <w:rsid w:val="003810E0"/>
    <w:rsid w:val="0038115E"/>
    <w:rsid w:val="003815FF"/>
    <w:rsid w:val="00382A47"/>
    <w:rsid w:val="00382B65"/>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19"/>
    <w:rsid w:val="003A76D9"/>
    <w:rsid w:val="003A7C8A"/>
    <w:rsid w:val="003B0168"/>
    <w:rsid w:val="003B0B9D"/>
    <w:rsid w:val="003B0CDE"/>
    <w:rsid w:val="003B1C04"/>
    <w:rsid w:val="003B1E06"/>
    <w:rsid w:val="003B2169"/>
    <w:rsid w:val="003B2F47"/>
    <w:rsid w:val="003B30E1"/>
    <w:rsid w:val="003B3DDD"/>
    <w:rsid w:val="003B4437"/>
    <w:rsid w:val="003B5124"/>
    <w:rsid w:val="003B51E5"/>
    <w:rsid w:val="003B526B"/>
    <w:rsid w:val="003B56DD"/>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18A6"/>
    <w:rsid w:val="003D2787"/>
    <w:rsid w:val="003D27FF"/>
    <w:rsid w:val="003D2A64"/>
    <w:rsid w:val="003D2AA6"/>
    <w:rsid w:val="003D32FD"/>
    <w:rsid w:val="003D47A1"/>
    <w:rsid w:val="003D4E8C"/>
    <w:rsid w:val="003D5264"/>
    <w:rsid w:val="003D56B9"/>
    <w:rsid w:val="003D573C"/>
    <w:rsid w:val="003D57AA"/>
    <w:rsid w:val="003D5AED"/>
    <w:rsid w:val="003D5B1E"/>
    <w:rsid w:val="003D5C48"/>
    <w:rsid w:val="003D6E2E"/>
    <w:rsid w:val="003D7A46"/>
    <w:rsid w:val="003E01B4"/>
    <w:rsid w:val="003E0689"/>
    <w:rsid w:val="003E06A8"/>
    <w:rsid w:val="003E09AD"/>
    <w:rsid w:val="003E0DB4"/>
    <w:rsid w:val="003E163A"/>
    <w:rsid w:val="003E1E2B"/>
    <w:rsid w:val="003E320B"/>
    <w:rsid w:val="003E32DC"/>
    <w:rsid w:val="003E34DD"/>
    <w:rsid w:val="003E3726"/>
    <w:rsid w:val="003E3B1B"/>
    <w:rsid w:val="003E404D"/>
    <w:rsid w:val="003E43C8"/>
    <w:rsid w:val="003E45AA"/>
    <w:rsid w:val="003E506F"/>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057"/>
    <w:rsid w:val="00414B71"/>
    <w:rsid w:val="00414C72"/>
    <w:rsid w:val="004150E6"/>
    <w:rsid w:val="00415463"/>
    <w:rsid w:val="0041648D"/>
    <w:rsid w:val="004167E4"/>
    <w:rsid w:val="00416DC0"/>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790"/>
    <w:rsid w:val="00494E7A"/>
    <w:rsid w:val="00495D11"/>
    <w:rsid w:val="00495DFA"/>
    <w:rsid w:val="00496816"/>
    <w:rsid w:val="00496E00"/>
    <w:rsid w:val="00497287"/>
    <w:rsid w:val="004976C5"/>
    <w:rsid w:val="004978C8"/>
    <w:rsid w:val="00497C3A"/>
    <w:rsid w:val="00497C94"/>
    <w:rsid w:val="004A02D6"/>
    <w:rsid w:val="004A045B"/>
    <w:rsid w:val="004A1324"/>
    <w:rsid w:val="004A1574"/>
    <w:rsid w:val="004A255E"/>
    <w:rsid w:val="004A4797"/>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5E7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ED1"/>
    <w:rsid w:val="004E231F"/>
    <w:rsid w:val="004E25DD"/>
    <w:rsid w:val="004E26D2"/>
    <w:rsid w:val="004E2747"/>
    <w:rsid w:val="004E2BB2"/>
    <w:rsid w:val="004E38F1"/>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2B32"/>
    <w:rsid w:val="004F3578"/>
    <w:rsid w:val="004F44A1"/>
    <w:rsid w:val="004F5B84"/>
    <w:rsid w:val="004F649B"/>
    <w:rsid w:val="004F692D"/>
    <w:rsid w:val="004F6A1B"/>
    <w:rsid w:val="004F7527"/>
    <w:rsid w:val="004F760D"/>
    <w:rsid w:val="00500226"/>
    <w:rsid w:val="00500915"/>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107D"/>
    <w:rsid w:val="005419E3"/>
    <w:rsid w:val="00541C3E"/>
    <w:rsid w:val="00543023"/>
    <w:rsid w:val="00543DDA"/>
    <w:rsid w:val="005442AB"/>
    <w:rsid w:val="00544A64"/>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BB2"/>
    <w:rsid w:val="00564F8A"/>
    <w:rsid w:val="005657E6"/>
    <w:rsid w:val="005659D5"/>
    <w:rsid w:val="00565E5C"/>
    <w:rsid w:val="005663A0"/>
    <w:rsid w:val="005664BB"/>
    <w:rsid w:val="005668B8"/>
    <w:rsid w:val="005674B9"/>
    <w:rsid w:val="00567BCA"/>
    <w:rsid w:val="005701FD"/>
    <w:rsid w:val="005702DD"/>
    <w:rsid w:val="005706CD"/>
    <w:rsid w:val="00570B83"/>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139"/>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0E52"/>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4AC"/>
    <w:rsid w:val="0059799A"/>
    <w:rsid w:val="00597B69"/>
    <w:rsid w:val="00597C3A"/>
    <w:rsid w:val="00597DB0"/>
    <w:rsid w:val="005A000E"/>
    <w:rsid w:val="005A015B"/>
    <w:rsid w:val="005A104E"/>
    <w:rsid w:val="005A1AD7"/>
    <w:rsid w:val="005A3345"/>
    <w:rsid w:val="005A3B63"/>
    <w:rsid w:val="005A3C22"/>
    <w:rsid w:val="005A3F86"/>
    <w:rsid w:val="005A5CAD"/>
    <w:rsid w:val="005A69FC"/>
    <w:rsid w:val="005A6A5A"/>
    <w:rsid w:val="005A7BD9"/>
    <w:rsid w:val="005B05E9"/>
    <w:rsid w:val="005B062C"/>
    <w:rsid w:val="005B1845"/>
    <w:rsid w:val="005B25AD"/>
    <w:rsid w:val="005B26E5"/>
    <w:rsid w:val="005B33D2"/>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6BD8"/>
    <w:rsid w:val="005C758A"/>
    <w:rsid w:val="005C7834"/>
    <w:rsid w:val="005C7E96"/>
    <w:rsid w:val="005D0BF4"/>
    <w:rsid w:val="005D21EF"/>
    <w:rsid w:val="005D2791"/>
    <w:rsid w:val="005D3C46"/>
    <w:rsid w:val="005D48FA"/>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4D0C"/>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3E"/>
    <w:rsid w:val="005F31E6"/>
    <w:rsid w:val="005F3C71"/>
    <w:rsid w:val="005F3C92"/>
    <w:rsid w:val="005F47CF"/>
    <w:rsid w:val="005F49B7"/>
    <w:rsid w:val="005F554C"/>
    <w:rsid w:val="005F59D8"/>
    <w:rsid w:val="005F5DC1"/>
    <w:rsid w:val="005F629E"/>
    <w:rsid w:val="005F68C1"/>
    <w:rsid w:val="005F6DF9"/>
    <w:rsid w:val="005F6FEA"/>
    <w:rsid w:val="005F7293"/>
    <w:rsid w:val="005F74C1"/>
    <w:rsid w:val="005F7692"/>
    <w:rsid w:val="00600691"/>
    <w:rsid w:val="00600BC6"/>
    <w:rsid w:val="00601AC2"/>
    <w:rsid w:val="00602492"/>
    <w:rsid w:val="00602A52"/>
    <w:rsid w:val="00603044"/>
    <w:rsid w:val="00603D99"/>
    <w:rsid w:val="00603EEF"/>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ACB"/>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8CB"/>
    <w:rsid w:val="00642B63"/>
    <w:rsid w:val="00643666"/>
    <w:rsid w:val="006443A4"/>
    <w:rsid w:val="00644677"/>
    <w:rsid w:val="00644FDF"/>
    <w:rsid w:val="006450C5"/>
    <w:rsid w:val="00646BC6"/>
    <w:rsid w:val="006503EB"/>
    <w:rsid w:val="00651025"/>
    <w:rsid w:val="006513B3"/>
    <w:rsid w:val="006518DB"/>
    <w:rsid w:val="00651C9E"/>
    <w:rsid w:val="00652191"/>
    <w:rsid w:val="00652BE1"/>
    <w:rsid w:val="00652D7C"/>
    <w:rsid w:val="00653183"/>
    <w:rsid w:val="0065330F"/>
    <w:rsid w:val="00656178"/>
    <w:rsid w:val="006564C1"/>
    <w:rsid w:val="0065726E"/>
    <w:rsid w:val="00660C34"/>
    <w:rsid w:val="00661BF5"/>
    <w:rsid w:val="00661FC6"/>
    <w:rsid w:val="00662012"/>
    <w:rsid w:val="00662594"/>
    <w:rsid w:val="0066282B"/>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1FE2"/>
    <w:rsid w:val="00692232"/>
    <w:rsid w:val="00692392"/>
    <w:rsid w:val="00692601"/>
    <w:rsid w:val="0069267A"/>
    <w:rsid w:val="00693346"/>
    <w:rsid w:val="00693768"/>
    <w:rsid w:val="006937C2"/>
    <w:rsid w:val="00694530"/>
    <w:rsid w:val="006945B3"/>
    <w:rsid w:val="00694842"/>
    <w:rsid w:val="00694848"/>
    <w:rsid w:val="00694AAA"/>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AE9"/>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C8B"/>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6746"/>
    <w:rsid w:val="006D7939"/>
    <w:rsid w:val="006D7C4F"/>
    <w:rsid w:val="006E06C6"/>
    <w:rsid w:val="006E0A3E"/>
    <w:rsid w:val="006E0F42"/>
    <w:rsid w:val="006E16ED"/>
    <w:rsid w:val="006E3714"/>
    <w:rsid w:val="006E3BED"/>
    <w:rsid w:val="006E43F9"/>
    <w:rsid w:val="006E5A9B"/>
    <w:rsid w:val="006E606F"/>
    <w:rsid w:val="006E6631"/>
    <w:rsid w:val="006E67B4"/>
    <w:rsid w:val="006E7580"/>
    <w:rsid w:val="006E79C9"/>
    <w:rsid w:val="006E7A90"/>
    <w:rsid w:val="006E7B08"/>
    <w:rsid w:val="006E7F9B"/>
    <w:rsid w:val="006F0308"/>
    <w:rsid w:val="006F09FC"/>
    <w:rsid w:val="006F170B"/>
    <w:rsid w:val="006F20DF"/>
    <w:rsid w:val="006F2F68"/>
    <w:rsid w:val="006F2F75"/>
    <w:rsid w:val="006F32CE"/>
    <w:rsid w:val="006F368C"/>
    <w:rsid w:val="006F37DA"/>
    <w:rsid w:val="006F4BBC"/>
    <w:rsid w:val="006F4EF0"/>
    <w:rsid w:val="006F5418"/>
    <w:rsid w:val="006F5A86"/>
    <w:rsid w:val="006F609C"/>
    <w:rsid w:val="006F6995"/>
    <w:rsid w:val="006F6F35"/>
    <w:rsid w:val="006F7290"/>
    <w:rsid w:val="006F796E"/>
    <w:rsid w:val="00700582"/>
    <w:rsid w:val="0070149A"/>
    <w:rsid w:val="00701632"/>
    <w:rsid w:val="00701F91"/>
    <w:rsid w:val="007023A6"/>
    <w:rsid w:val="007027DB"/>
    <w:rsid w:val="00702D0B"/>
    <w:rsid w:val="007037F4"/>
    <w:rsid w:val="00703D93"/>
    <w:rsid w:val="00704467"/>
    <w:rsid w:val="0070468A"/>
    <w:rsid w:val="00704FE2"/>
    <w:rsid w:val="00705025"/>
    <w:rsid w:val="00705480"/>
    <w:rsid w:val="00707947"/>
    <w:rsid w:val="00707D9B"/>
    <w:rsid w:val="007109BC"/>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52B9"/>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6A38"/>
    <w:rsid w:val="007471F6"/>
    <w:rsid w:val="007472E2"/>
    <w:rsid w:val="00747D55"/>
    <w:rsid w:val="00750F75"/>
    <w:rsid w:val="0075155C"/>
    <w:rsid w:val="00751D2B"/>
    <w:rsid w:val="00752CE9"/>
    <w:rsid w:val="0075382C"/>
    <w:rsid w:val="00753882"/>
    <w:rsid w:val="007545DF"/>
    <w:rsid w:val="0075470B"/>
    <w:rsid w:val="007570A7"/>
    <w:rsid w:val="0076066E"/>
    <w:rsid w:val="00761BE1"/>
    <w:rsid w:val="00761DAD"/>
    <w:rsid w:val="0076259D"/>
    <w:rsid w:val="007635B0"/>
    <w:rsid w:val="00763B02"/>
    <w:rsid w:val="007641F4"/>
    <w:rsid w:val="00764823"/>
    <w:rsid w:val="00764A08"/>
    <w:rsid w:val="007653A4"/>
    <w:rsid w:val="00765654"/>
    <w:rsid w:val="00765C9A"/>
    <w:rsid w:val="007660CD"/>
    <w:rsid w:val="0076672A"/>
    <w:rsid w:val="00767568"/>
    <w:rsid w:val="00767A43"/>
    <w:rsid w:val="007705BF"/>
    <w:rsid w:val="00770DB1"/>
    <w:rsid w:val="00770EF0"/>
    <w:rsid w:val="0077232F"/>
    <w:rsid w:val="007726F8"/>
    <w:rsid w:val="00772AF9"/>
    <w:rsid w:val="00772FFC"/>
    <w:rsid w:val="007733AF"/>
    <w:rsid w:val="00773D62"/>
    <w:rsid w:val="00773F4E"/>
    <w:rsid w:val="0077427A"/>
    <w:rsid w:val="00776185"/>
    <w:rsid w:val="00776449"/>
    <w:rsid w:val="00776A87"/>
    <w:rsid w:val="007775C0"/>
    <w:rsid w:val="007778ED"/>
    <w:rsid w:val="00777AD4"/>
    <w:rsid w:val="00777D99"/>
    <w:rsid w:val="00777EA8"/>
    <w:rsid w:val="00777EF5"/>
    <w:rsid w:val="007805A5"/>
    <w:rsid w:val="00780CE3"/>
    <w:rsid w:val="00780D6D"/>
    <w:rsid w:val="00780E34"/>
    <w:rsid w:val="00781BC1"/>
    <w:rsid w:val="00781D00"/>
    <w:rsid w:val="00781FE3"/>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38C"/>
    <w:rsid w:val="007B5670"/>
    <w:rsid w:val="007B5780"/>
    <w:rsid w:val="007B636A"/>
    <w:rsid w:val="007B6B2A"/>
    <w:rsid w:val="007B7C57"/>
    <w:rsid w:val="007B7EDA"/>
    <w:rsid w:val="007C02B0"/>
    <w:rsid w:val="007C1A32"/>
    <w:rsid w:val="007C1B78"/>
    <w:rsid w:val="007C33AA"/>
    <w:rsid w:val="007C381D"/>
    <w:rsid w:val="007C3F8F"/>
    <w:rsid w:val="007C5398"/>
    <w:rsid w:val="007C62D5"/>
    <w:rsid w:val="007C6A58"/>
    <w:rsid w:val="007C6B59"/>
    <w:rsid w:val="007C6E95"/>
    <w:rsid w:val="007D068E"/>
    <w:rsid w:val="007D0907"/>
    <w:rsid w:val="007D0AAB"/>
    <w:rsid w:val="007D0AFB"/>
    <w:rsid w:val="007D103C"/>
    <w:rsid w:val="007D12AA"/>
    <w:rsid w:val="007D1628"/>
    <w:rsid w:val="007D1C51"/>
    <w:rsid w:val="007D29B6"/>
    <w:rsid w:val="007D2B3F"/>
    <w:rsid w:val="007D3028"/>
    <w:rsid w:val="007D38FA"/>
    <w:rsid w:val="007D3A4E"/>
    <w:rsid w:val="007D4293"/>
    <w:rsid w:val="007D47BC"/>
    <w:rsid w:val="007D5520"/>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554E"/>
    <w:rsid w:val="00805BC6"/>
    <w:rsid w:val="00806EC5"/>
    <w:rsid w:val="008077E9"/>
    <w:rsid w:val="00810175"/>
    <w:rsid w:val="00810BC2"/>
    <w:rsid w:val="008110FA"/>
    <w:rsid w:val="00811703"/>
    <w:rsid w:val="008119A1"/>
    <w:rsid w:val="00811FB2"/>
    <w:rsid w:val="00813115"/>
    <w:rsid w:val="00813BFB"/>
    <w:rsid w:val="00813DEE"/>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54"/>
    <w:rsid w:val="008261C4"/>
    <w:rsid w:val="0082627D"/>
    <w:rsid w:val="008268B3"/>
    <w:rsid w:val="00826EAB"/>
    <w:rsid w:val="00826ED5"/>
    <w:rsid w:val="00826FF1"/>
    <w:rsid w:val="008275EC"/>
    <w:rsid w:val="00830558"/>
    <w:rsid w:val="008309D6"/>
    <w:rsid w:val="00830CA7"/>
    <w:rsid w:val="00831305"/>
    <w:rsid w:val="00831D9E"/>
    <w:rsid w:val="00832340"/>
    <w:rsid w:val="008323B0"/>
    <w:rsid w:val="0083340B"/>
    <w:rsid w:val="00833B24"/>
    <w:rsid w:val="008348B1"/>
    <w:rsid w:val="00835785"/>
    <w:rsid w:val="008358A8"/>
    <w:rsid w:val="00835B19"/>
    <w:rsid w:val="00836B41"/>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C5C"/>
    <w:rsid w:val="00856DD4"/>
    <w:rsid w:val="00860A4C"/>
    <w:rsid w:val="00862949"/>
    <w:rsid w:val="00862B80"/>
    <w:rsid w:val="00863DFC"/>
    <w:rsid w:val="0086514E"/>
    <w:rsid w:val="00865AB5"/>
    <w:rsid w:val="00865CCB"/>
    <w:rsid w:val="00866AD0"/>
    <w:rsid w:val="00866B51"/>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C38"/>
    <w:rsid w:val="00885E2B"/>
    <w:rsid w:val="0088642B"/>
    <w:rsid w:val="00886F5C"/>
    <w:rsid w:val="00890112"/>
    <w:rsid w:val="00890BA3"/>
    <w:rsid w:val="008923ED"/>
    <w:rsid w:val="008927E4"/>
    <w:rsid w:val="00892AE4"/>
    <w:rsid w:val="00892FD6"/>
    <w:rsid w:val="00893E01"/>
    <w:rsid w:val="00895E2D"/>
    <w:rsid w:val="00896105"/>
    <w:rsid w:val="00897BED"/>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097"/>
    <w:rsid w:val="008B1868"/>
    <w:rsid w:val="008B1EA8"/>
    <w:rsid w:val="008B204D"/>
    <w:rsid w:val="008B26F7"/>
    <w:rsid w:val="008B2B9D"/>
    <w:rsid w:val="008B3807"/>
    <w:rsid w:val="008B3B78"/>
    <w:rsid w:val="008B4E45"/>
    <w:rsid w:val="008B5055"/>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2E7"/>
    <w:rsid w:val="008D43BD"/>
    <w:rsid w:val="008D470D"/>
    <w:rsid w:val="008D4A09"/>
    <w:rsid w:val="008D4AAD"/>
    <w:rsid w:val="008D60B5"/>
    <w:rsid w:val="008D6232"/>
    <w:rsid w:val="008D786C"/>
    <w:rsid w:val="008D7AA4"/>
    <w:rsid w:val="008E0651"/>
    <w:rsid w:val="008E08B6"/>
    <w:rsid w:val="008E1515"/>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42E5"/>
    <w:rsid w:val="008F5790"/>
    <w:rsid w:val="008F5C01"/>
    <w:rsid w:val="008F624C"/>
    <w:rsid w:val="008F721F"/>
    <w:rsid w:val="008F754A"/>
    <w:rsid w:val="008F799B"/>
    <w:rsid w:val="008F7B37"/>
    <w:rsid w:val="00900761"/>
    <w:rsid w:val="00900BF4"/>
    <w:rsid w:val="0090111D"/>
    <w:rsid w:val="0090136C"/>
    <w:rsid w:val="00901655"/>
    <w:rsid w:val="009020AB"/>
    <w:rsid w:val="00902147"/>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A6"/>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5D94"/>
    <w:rsid w:val="00926C69"/>
    <w:rsid w:val="0092745B"/>
    <w:rsid w:val="00927BA3"/>
    <w:rsid w:val="00927D4A"/>
    <w:rsid w:val="0093022C"/>
    <w:rsid w:val="009306F9"/>
    <w:rsid w:val="00930DAE"/>
    <w:rsid w:val="009310F4"/>
    <w:rsid w:val="009313D6"/>
    <w:rsid w:val="00933908"/>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439E"/>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740"/>
    <w:rsid w:val="009A594D"/>
    <w:rsid w:val="009A6385"/>
    <w:rsid w:val="009A64CE"/>
    <w:rsid w:val="009A670D"/>
    <w:rsid w:val="009A6B8B"/>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24EB"/>
    <w:rsid w:val="009F3057"/>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8A8"/>
    <w:rsid w:val="00A04729"/>
    <w:rsid w:val="00A047CB"/>
    <w:rsid w:val="00A05448"/>
    <w:rsid w:val="00A05A2F"/>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6F04"/>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428F"/>
    <w:rsid w:val="00A3626E"/>
    <w:rsid w:val="00A369BC"/>
    <w:rsid w:val="00A379B9"/>
    <w:rsid w:val="00A40A48"/>
    <w:rsid w:val="00A41236"/>
    <w:rsid w:val="00A41674"/>
    <w:rsid w:val="00A41D16"/>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22C"/>
    <w:rsid w:val="00A544D0"/>
    <w:rsid w:val="00A54A9C"/>
    <w:rsid w:val="00A54B88"/>
    <w:rsid w:val="00A54BB8"/>
    <w:rsid w:val="00A5513C"/>
    <w:rsid w:val="00A559E4"/>
    <w:rsid w:val="00A56623"/>
    <w:rsid w:val="00A5670A"/>
    <w:rsid w:val="00A56BE9"/>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5A1"/>
    <w:rsid w:val="00A73B0B"/>
    <w:rsid w:val="00A73C42"/>
    <w:rsid w:val="00A74032"/>
    <w:rsid w:val="00A7489E"/>
    <w:rsid w:val="00A74944"/>
    <w:rsid w:val="00A7588C"/>
    <w:rsid w:val="00A75E17"/>
    <w:rsid w:val="00A7617D"/>
    <w:rsid w:val="00A7681D"/>
    <w:rsid w:val="00A76895"/>
    <w:rsid w:val="00A77215"/>
    <w:rsid w:val="00A772C9"/>
    <w:rsid w:val="00A772E9"/>
    <w:rsid w:val="00A77341"/>
    <w:rsid w:val="00A77380"/>
    <w:rsid w:val="00A77546"/>
    <w:rsid w:val="00A80D15"/>
    <w:rsid w:val="00A80D7F"/>
    <w:rsid w:val="00A80F42"/>
    <w:rsid w:val="00A81800"/>
    <w:rsid w:val="00A818A0"/>
    <w:rsid w:val="00A8190B"/>
    <w:rsid w:val="00A81BD9"/>
    <w:rsid w:val="00A81DBB"/>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3EAF"/>
    <w:rsid w:val="00A9442B"/>
    <w:rsid w:val="00A94B9E"/>
    <w:rsid w:val="00A951F8"/>
    <w:rsid w:val="00A955E0"/>
    <w:rsid w:val="00A95644"/>
    <w:rsid w:val="00A95DE6"/>
    <w:rsid w:val="00A9731D"/>
    <w:rsid w:val="00A9778C"/>
    <w:rsid w:val="00A977D4"/>
    <w:rsid w:val="00A97D2D"/>
    <w:rsid w:val="00A97E3B"/>
    <w:rsid w:val="00AA03D5"/>
    <w:rsid w:val="00AA103B"/>
    <w:rsid w:val="00AA1270"/>
    <w:rsid w:val="00AA1F3E"/>
    <w:rsid w:val="00AA2AA2"/>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5F34"/>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CB9"/>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4D5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9D9"/>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4D79"/>
    <w:rsid w:val="00B355E8"/>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D5F"/>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375B"/>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B36"/>
    <w:rsid w:val="00BA6D70"/>
    <w:rsid w:val="00BA7A74"/>
    <w:rsid w:val="00BA7C4E"/>
    <w:rsid w:val="00BA7C6D"/>
    <w:rsid w:val="00BB08F2"/>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504"/>
    <w:rsid w:val="00BD1E3D"/>
    <w:rsid w:val="00BD23EE"/>
    <w:rsid w:val="00BD2902"/>
    <w:rsid w:val="00BD2CA4"/>
    <w:rsid w:val="00BD3260"/>
    <w:rsid w:val="00BD3726"/>
    <w:rsid w:val="00BD372F"/>
    <w:rsid w:val="00BD3D65"/>
    <w:rsid w:val="00BD3DAA"/>
    <w:rsid w:val="00BD3DEF"/>
    <w:rsid w:val="00BD63B9"/>
    <w:rsid w:val="00BD677A"/>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92B"/>
    <w:rsid w:val="00BE5AF1"/>
    <w:rsid w:val="00BE6F99"/>
    <w:rsid w:val="00BE7515"/>
    <w:rsid w:val="00BE774A"/>
    <w:rsid w:val="00BE7ADC"/>
    <w:rsid w:val="00BF0711"/>
    <w:rsid w:val="00BF09DD"/>
    <w:rsid w:val="00BF0E0F"/>
    <w:rsid w:val="00BF1549"/>
    <w:rsid w:val="00BF1622"/>
    <w:rsid w:val="00BF361C"/>
    <w:rsid w:val="00BF38AB"/>
    <w:rsid w:val="00BF39CC"/>
    <w:rsid w:val="00BF3A0A"/>
    <w:rsid w:val="00BF440D"/>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29C"/>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351A"/>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95"/>
    <w:rsid w:val="00C42AF5"/>
    <w:rsid w:val="00C42C63"/>
    <w:rsid w:val="00C431B7"/>
    <w:rsid w:val="00C43AB4"/>
    <w:rsid w:val="00C440F3"/>
    <w:rsid w:val="00C46CF7"/>
    <w:rsid w:val="00C504B3"/>
    <w:rsid w:val="00C516BA"/>
    <w:rsid w:val="00C51EFC"/>
    <w:rsid w:val="00C52314"/>
    <w:rsid w:val="00C5477E"/>
    <w:rsid w:val="00C547BF"/>
    <w:rsid w:val="00C54EB4"/>
    <w:rsid w:val="00C555C5"/>
    <w:rsid w:val="00C57085"/>
    <w:rsid w:val="00C57155"/>
    <w:rsid w:val="00C608E5"/>
    <w:rsid w:val="00C6103A"/>
    <w:rsid w:val="00C61456"/>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2B28"/>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695"/>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39F"/>
    <w:rsid w:val="00CA152D"/>
    <w:rsid w:val="00CA2BDE"/>
    <w:rsid w:val="00CA4BC0"/>
    <w:rsid w:val="00CA4C08"/>
    <w:rsid w:val="00CA5DC3"/>
    <w:rsid w:val="00CA709D"/>
    <w:rsid w:val="00CA70C0"/>
    <w:rsid w:val="00CA716E"/>
    <w:rsid w:val="00CA7416"/>
    <w:rsid w:val="00CA7580"/>
    <w:rsid w:val="00CA7C55"/>
    <w:rsid w:val="00CB0E96"/>
    <w:rsid w:val="00CB16E8"/>
    <w:rsid w:val="00CB1833"/>
    <w:rsid w:val="00CB2F2B"/>
    <w:rsid w:val="00CB3D5D"/>
    <w:rsid w:val="00CB3F35"/>
    <w:rsid w:val="00CB4206"/>
    <w:rsid w:val="00CB49D2"/>
    <w:rsid w:val="00CB4A34"/>
    <w:rsid w:val="00CB4F3A"/>
    <w:rsid w:val="00CB510B"/>
    <w:rsid w:val="00CB5DAF"/>
    <w:rsid w:val="00CB6307"/>
    <w:rsid w:val="00CB7570"/>
    <w:rsid w:val="00CC032A"/>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E0A85"/>
    <w:rsid w:val="00CE110E"/>
    <w:rsid w:val="00CE1530"/>
    <w:rsid w:val="00CE18C4"/>
    <w:rsid w:val="00CE1D02"/>
    <w:rsid w:val="00CE2A06"/>
    <w:rsid w:val="00CE2DF8"/>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0D1B"/>
    <w:rsid w:val="00D41D38"/>
    <w:rsid w:val="00D42773"/>
    <w:rsid w:val="00D42F73"/>
    <w:rsid w:val="00D43601"/>
    <w:rsid w:val="00D43C91"/>
    <w:rsid w:val="00D441F6"/>
    <w:rsid w:val="00D444D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C7FA2"/>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7A1"/>
    <w:rsid w:val="00E079AE"/>
    <w:rsid w:val="00E07DE8"/>
    <w:rsid w:val="00E07E5A"/>
    <w:rsid w:val="00E10A06"/>
    <w:rsid w:val="00E10EEF"/>
    <w:rsid w:val="00E10F1B"/>
    <w:rsid w:val="00E114A5"/>
    <w:rsid w:val="00E12E8A"/>
    <w:rsid w:val="00E134F2"/>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189"/>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741"/>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76988"/>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71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3232"/>
    <w:rsid w:val="00EC3832"/>
    <w:rsid w:val="00EC4537"/>
    <w:rsid w:val="00EC4BC5"/>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2048"/>
    <w:rsid w:val="00EE474F"/>
    <w:rsid w:val="00EE5017"/>
    <w:rsid w:val="00EE56F4"/>
    <w:rsid w:val="00EE56F6"/>
    <w:rsid w:val="00EE6191"/>
    <w:rsid w:val="00EE634A"/>
    <w:rsid w:val="00EE7880"/>
    <w:rsid w:val="00EE7B09"/>
    <w:rsid w:val="00EF1057"/>
    <w:rsid w:val="00EF1534"/>
    <w:rsid w:val="00EF1879"/>
    <w:rsid w:val="00EF1FBC"/>
    <w:rsid w:val="00EF30DA"/>
    <w:rsid w:val="00EF31BF"/>
    <w:rsid w:val="00EF31C4"/>
    <w:rsid w:val="00EF35E9"/>
    <w:rsid w:val="00EF462A"/>
    <w:rsid w:val="00EF4901"/>
    <w:rsid w:val="00EF5986"/>
    <w:rsid w:val="00EF5F2B"/>
    <w:rsid w:val="00EF60A5"/>
    <w:rsid w:val="00EF60C2"/>
    <w:rsid w:val="00EF6571"/>
    <w:rsid w:val="00EF7117"/>
    <w:rsid w:val="00F00AA0"/>
    <w:rsid w:val="00F00AEB"/>
    <w:rsid w:val="00F00C63"/>
    <w:rsid w:val="00F01053"/>
    <w:rsid w:val="00F02B10"/>
    <w:rsid w:val="00F03217"/>
    <w:rsid w:val="00F0390D"/>
    <w:rsid w:val="00F03A53"/>
    <w:rsid w:val="00F03BAE"/>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1E0"/>
    <w:rsid w:val="00F47F7C"/>
    <w:rsid w:val="00F50422"/>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4B71"/>
    <w:rsid w:val="00F5560E"/>
    <w:rsid w:val="00F55E4A"/>
    <w:rsid w:val="00F5603F"/>
    <w:rsid w:val="00F5612A"/>
    <w:rsid w:val="00F5613B"/>
    <w:rsid w:val="00F56DC4"/>
    <w:rsid w:val="00F575EC"/>
    <w:rsid w:val="00F57BEC"/>
    <w:rsid w:val="00F60595"/>
    <w:rsid w:val="00F60BAE"/>
    <w:rsid w:val="00F611EA"/>
    <w:rsid w:val="00F61CBC"/>
    <w:rsid w:val="00F61E35"/>
    <w:rsid w:val="00F62569"/>
    <w:rsid w:val="00F62E1C"/>
    <w:rsid w:val="00F62F8E"/>
    <w:rsid w:val="00F633CE"/>
    <w:rsid w:val="00F6357B"/>
    <w:rsid w:val="00F635D3"/>
    <w:rsid w:val="00F63A74"/>
    <w:rsid w:val="00F63EA5"/>
    <w:rsid w:val="00F64423"/>
    <w:rsid w:val="00F644EE"/>
    <w:rsid w:val="00F645E7"/>
    <w:rsid w:val="00F64911"/>
    <w:rsid w:val="00F651C7"/>
    <w:rsid w:val="00F6591B"/>
    <w:rsid w:val="00F65DFB"/>
    <w:rsid w:val="00F65E02"/>
    <w:rsid w:val="00F65EF2"/>
    <w:rsid w:val="00F66808"/>
    <w:rsid w:val="00F673FC"/>
    <w:rsid w:val="00F70037"/>
    <w:rsid w:val="00F71324"/>
    <w:rsid w:val="00F7160E"/>
    <w:rsid w:val="00F7166C"/>
    <w:rsid w:val="00F74F05"/>
    <w:rsid w:val="00F76343"/>
    <w:rsid w:val="00F76371"/>
    <w:rsid w:val="00F768E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876"/>
    <w:rsid w:val="00F85E89"/>
    <w:rsid w:val="00F85FD8"/>
    <w:rsid w:val="00F860A2"/>
    <w:rsid w:val="00F86683"/>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5D2A"/>
    <w:rsid w:val="00FA65B4"/>
    <w:rsid w:val="00FA6B38"/>
    <w:rsid w:val="00FA7631"/>
    <w:rsid w:val="00FB174D"/>
    <w:rsid w:val="00FB245A"/>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5D"/>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49"/>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3250CA-E0A2-4530-A462-48822FFF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83C"/>
    <w:pPr>
      <w:widowControl w:val="0"/>
      <w:jc w:val="both"/>
    </w:pPr>
    <w:rPr>
      <w:szCs w:val="24"/>
    </w:rPr>
  </w:style>
  <w:style w:type="paragraph" w:styleId="2">
    <w:name w:val="heading 2"/>
    <w:basedOn w:val="a"/>
    <w:next w:val="a"/>
    <w:link w:val="20"/>
    <w:uiPriority w:val="99"/>
    <w:qFormat/>
    <w:rsid w:val="008A02D7"/>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uiPriority w:val="99"/>
    <w:qFormat/>
    <w:rsid w:val="00222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146D60"/>
    <w:rPr>
      <w:rFonts w:asciiTheme="majorHAnsi" w:eastAsiaTheme="majorEastAsia" w:hAnsiTheme="majorHAnsi" w:cstheme="majorBidi"/>
      <w:b/>
      <w:bCs/>
      <w:sz w:val="32"/>
      <w:szCs w:val="32"/>
    </w:rPr>
  </w:style>
  <w:style w:type="character" w:customStyle="1" w:styleId="Heading3Char">
    <w:name w:val="Heading 3 Char"/>
    <w:basedOn w:val="a0"/>
    <w:uiPriority w:val="9"/>
    <w:semiHidden/>
    <w:rsid w:val="00146D60"/>
    <w:rPr>
      <w:b/>
      <w:bCs/>
      <w:sz w:val="32"/>
      <w:szCs w:val="32"/>
    </w:rPr>
  </w:style>
  <w:style w:type="character" w:customStyle="1" w:styleId="CharChar">
    <w:name w:val="Char Char"/>
    <w:uiPriority w:val="99"/>
    <w:rPr>
      <w:rFonts w:ascii="宋体" w:eastAsia="宋体" w:hAnsi="Courier New"/>
      <w:kern w:val="2"/>
      <w:sz w:val="21"/>
      <w:lang w:val="en-US" w:eastAsia="zh-CN"/>
    </w:rPr>
  </w:style>
  <w:style w:type="character" w:customStyle="1" w:styleId="2Char">
    <w:name w:val="样式2 Char"/>
    <w:link w:val="21"/>
    <w:uiPriority w:val="99"/>
    <w:locked/>
    <w:rPr>
      <w:rFonts w:ascii="楷体_GB2312" w:eastAsia="楷体_GB2312" w:hAnsi="Courier New"/>
      <w:kern w:val="2"/>
      <w:sz w:val="32"/>
      <w:lang w:val="en-US" w:eastAsia="zh-CN"/>
    </w:rPr>
  </w:style>
  <w:style w:type="character" w:customStyle="1" w:styleId="a3">
    <w:name w:val="正文文本 字符"/>
    <w:link w:val="a4"/>
    <w:uiPriority w:val="99"/>
    <w:locked/>
    <w:rPr>
      <w:rFonts w:eastAsia="华文中宋"/>
      <w:kern w:val="2"/>
      <w:sz w:val="24"/>
      <w:lang w:val="en-US" w:eastAsia="zh-CN"/>
    </w:rPr>
  </w:style>
  <w:style w:type="character" w:customStyle="1" w:styleId="CharChar2">
    <w:name w:val="Char Char2"/>
    <w:uiPriority w:val="99"/>
    <w:rPr>
      <w:rFonts w:ascii="黑体" w:eastAsia="黑体"/>
      <w:sz w:val="24"/>
      <w:lang w:val="en-US" w:eastAsia="zh-CN"/>
    </w:rPr>
  </w:style>
  <w:style w:type="character" w:customStyle="1" w:styleId="apple-converted-space">
    <w:name w:val="apple-converted-space"/>
    <w:basedOn w:val="a0"/>
    <w:uiPriority w:val="99"/>
    <w:rPr>
      <w:rFonts w:cs="Times New Roman"/>
    </w:rPr>
  </w:style>
  <w:style w:type="character" w:styleId="a5">
    <w:name w:val="page number"/>
    <w:basedOn w:val="a0"/>
    <w:uiPriority w:val="99"/>
    <w:rPr>
      <w:rFonts w:cs="Times New Roman"/>
    </w:rPr>
  </w:style>
  <w:style w:type="character" w:customStyle="1" w:styleId="1CharChar">
    <w:name w:val="样式1 Char Char"/>
    <w:link w:val="1"/>
    <w:uiPriority w:val="99"/>
    <w:locked/>
    <w:rPr>
      <w:rFonts w:ascii="黑体" w:eastAsia="黑体" w:hAnsi="Courier New"/>
      <w:kern w:val="2"/>
      <w:sz w:val="32"/>
      <w:lang w:val="en-US" w:eastAsia="zh-CN"/>
    </w:rPr>
  </w:style>
  <w:style w:type="character" w:customStyle="1" w:styleId="ca-11">
    <w:name w:val="ca-11"/>
    <w:uiPriority w:val="99"/>
    <w:rPr>
      <w:rFonts w:ascii="??" w:eastAsia="Times New Roman"/>
      <w:b/>
      <w:color w:val="000000"/>
      <w:spacing w:val="-20"/>
      <w:sz w:val="44"/>
    </w:rPr>
  </w:style>
  <w:style w:type="character" w:customStyle="1" w:styleId="a6">
    <w:name w:val="标题 字符"/>
    <w:link w:val="a7"/>
    <w:uiPriority w:val="99"/>
    <w:locked/>
    <w:rPr>
      <w:rFonts w:ascii="Cambria" w:eastAsia="宋体" w:hAnsi="Cambria"/>
      <w:b/>
      <w:sz w:val="32"/>
    </w:rPr>
  </w:style>
  <w:style w:type="character" w:styleId="a8">
    <w:name w:val="Strong"/>
    <w:basedOn w:val="a0"/>
    <w:uiPriority w:val="99"/>
    <w:qFormat/>
    <w:rPr>
      <w:rFonts w:eastAsia="仿宋_GB2312"/>
      <w:sz w:val="32"/>
    </w:rPr>
  </w:style>
  <w:style w:type="character" w:customStyle="1" w:styleId="1Char">
    <w:name w:val="样式1 Char"/>
    <w:uiPriority w:val="99"/>
    <w:rPr>
      <w:rFonts w:ascii="黑体" w:eastAsia="黑体" w:hAnsi="Courier New"/>
      <w:kern w:val="2"/>
      <w:sz w:val="32"/>
      <w:lang w:val="en-US" w:eastAsia="zh-CN"/>
    </w:rPr>
  </w:style>
  <w:style w:type="character" w:styleId="a9">
    <w:name w:val="Hyperlink"/>
    <w:basedOn w:val="a0"/>
    <w:uiPriority w:val="99"/>
    <w:rPr>
      <w:color w:val="0000FF"/>
      <w:u w:val="single"/>
    </w:rPr>
  </w:style>
  <w:style w:type="character" w:customStyle="1" w:styleId="Char">
    <w:name w:val="纯文本 Char"/>
    <w:uiPriority w:val="99"/>
    <w:rPr>
      <w:rFonts w:ascii="宋体" w:eastAsia="宋体" w:hAnsi="Courier New"/>
      <w:kern w:val="2"/>
      <w:sz w:val="21"/>
      <w:lang w:val="en-US" w:eastAsia="zh-CN"/>
    </w:rPr>
  </w:style>
  <w:style w:type="character" w:customStyle="1" w:styleId="ca-41">
    <w:name w:val="ca-41"/>
    <w:uiPriority w:val="99"/>
    <w:rPr>
      <w:rFonts w:ascii="??_GB2312" w:eastAsia="Times New Roman"/>
      <w:color w:val="000000"/>
      <w:sz w:val="32"/>
    </w:rPr>
  </w:style>
  <w:style w:type="character" w:customStyle="1" w:styleId="aa">
    <w:name w:val="纯文本 字符"/>
    <w:uiPriority w:val="99"/>
    <w:rPr>
      <w:rFonts w:ascii="宋体" w:eastAsia="宋体" w:hAnsi="Courier New"/>
      <w:kern w:val="2"/>
      <w:sz w:val="21"/>
      <w:lang w:val="en-US" w:eastAsia="zh-CN"/>
    </w:rPr>
  </w:style>
  <w:style w:type="character" w:customStyle="1" w:styleId="ab">
    <w:name w:val="批注框文本 字符"/>
    <w:link w:val="ac"/>
    <w:uiPriority w:val="99"/>
    <w:locked/>
    <w:rPr>
      <w:kern w:val="2"/>
      <w:sz w:val="18"/>
    </w:rPr>
  </w:style>
  <w:style w:type="character" w:customStyle="1" w:styleId="10">
    <w:name w:val="纯文本 字符1"/>
    <w:link w:val="ad"/>
    <w:uiPriority w:val="99"/>
    <w:locked/>
    <w:rPr>
      <w:rFonts w:ascii="宋体" w:eastAsia="宋体" w:hAnsi="Courier New"/>
      <w:kern w:val="2"/>
      <w:sz w:val="21"/>
      <w:lang w:val="en-US" w:eastAsia="zh-CN"/>
    </w:rPr>
  </w:style>
  <w:style w:type="character" w:customStyle="1" w:styleId="ca-01">
    <w:name w:val="ca-01"/>
    <w:uiPriority w:val="99"/>
    <w:rPr>
      <w:rFonts w:ascii="Times New Roman"/>
      <w:b/>
      <w:color w:val="000000"/>
      <w:spacing w:val="-20"/>
      <w:sz w:val="44"/>
    </w:rPr>
  </w:style>
  <w:style w:type="paragraph" w:customStyle="1" w:styleId="content-parag">
    <w:name w:val="content-parag"/>
    <w:basedOn w:val="a"/>
    <w:uiPriority w:val="9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pPr>
      <w:ind w:firstLineChars="0" w:firstLine="0"/>
      <w:jc w:val="center"/>
    </w:pPr>
  </w:style>
  <w:style w:type="paragraph" w:customStyle="1" w:styleId="11">
    <w:name w:val="列出段落1"/>
    <w:basedOn w:val="a"/>
    <w:uiPriority w:val="99"/>
    <w:pPr>
      <w:ind w:firstLineChars="200" w:firstLine="420"/>
    </w:pPr>
  </w:style>
  <w:style w:type="paragraph" w:customStyle="1" w:styleId="reader-word-layerreader-word-s1-2">
    <w:name w:val="reader-word-layer reader-word-s1-2"/>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22">
    <w:name w:val="Body Text 2"/>
    <w:basedOn w:val="a"/>
    <w:link w:val="23"/>
    <w:uiPriority w:val="99"/>
    <w:pPr>
      <w:spacing w:after="120" w:line="480" w:lineRule="auto"/>
    </w:pPr>
  </w:style>
  <w:style w:type="character" w:customStyle="1" w:styleId="23">
    <w:name w:val="正文文本 2 字符"/>
    <w:basedOn w:val="a0"/>
    <w:link w:val="22"/>
    <w:uiPriority w:val="99"/>
    <w:semiHidden/>
    <w:rsid w:val="00146D60"/>
    <w:rPr>
      <w:szCs w:val="24"/>
    </w:rPr>
  </w:style>
  <w:style w:type="paragraph" w:styleId="ae">
    <w:name w:val="header"/>
    <w:basedOn w:val="a"/>
    <w:link w:val="af"/>
    <w:uiPriority w:val="9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semiHidden/>
    <w:rsid w:val="00146D60"/>
    <w:rPr>
      <w:sz w:val="18"/>
      <w:szCs w:val="18"/>
    </w:rPr>
  </w:style>
  <w:style w:type="paragraph" w:customStyle="1" w:styleId="21">
    <w:name w:val="样式2"/>
    <w:basedOn w:val="ad"/>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New">
    <w:name w:val="正文 New New"/>
    <w:uiPriority w:val="99"/>
    <w:pPr>
      <w:widowControl w:val="0"/>
      <w:jc w:val="both"/>
    </w:pPr>
    <w:rPr>
      <w:rFonts w:ascii="Calibri" w:hAnsi="Calibri"/>
    </w:rPr>
  </w:style>
  <w:style w:type="paragraph" w:styleId="af0">
    <w:name w:val="toa heading"/>
    <w:basedOn w:val="a"/>
    <w:next w:val="a"/>
    <w:uiPriority w:val="99"/>
    <w:pPr>
      <w:spacing w:before="120"/>
    </w:pPr>
    <w:rPr>
      <w:rFonts w:ascii="Arial" w:eastAsia="仿宋_GB2312" w:hAnsi="Arial" w:cs="Arial"/>
      <w:sz w:val="24"/>
    </w:rPr>
  </w:style>
  <w:style w:type="paragraph" w:styleId="af1">
    <w:name w:val="footer"/>
    <w:basedOn w:val="a"/>
    <w:link w:val="af2"/>
    <w:uiPriority w:val="99"/>
    <w:pPr>
      <w:tabs>
        <w:tab w:val="center" w:pos="4153"/>
        <w:tab w:val="right" w:pos="8306"/>
      </w:tabs>
      <w:snapToGrid w:val="0"/>
      <w:jc w:val="left"/>
    </w:pPr>
    <w:rPr>
      <w:sz w:val="18"/>
      <w:szCs w:val="18"/>
    </w:rPr>
  </w:style>
  <w:style w:type="character" w:customStyle="1" w:styleId="af2">
    <w:name w:val="页脚 字符"/>
    <w:basedOn w:val="a0"/>
    <w:link w:val="af1"/>
    <w:uiPriority w:val="99"/>
    <w:semiHidden/>
    <w:rsid w:val="00146D60"/>
    <w:rPr>
      <w:sz w:val="18"/>
      <w:szCs w:val="18"/>
    </w:rPr>
  </w:style>
  <w:style w:type="paragraph" w:customStyle="1" w:styleId="NewNewNewNewNewNewNewNewNew">
    <w:name w:val="正文 New New New New New New New New New"/>
    <w:uiPriority w:val="9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pPr>
      <w:widowControl w:val="0"/>
      <w:jc w:val="both"/>
    </w:pPr>
    <w:rPr>
      <w:rFonts w:ascii="Calibri" w:eastAsia="方正仿宋_GBK" w:hAnsi="Calibri"/>
      <w:sz w:val="32"/>
      <w:szCs w:val="24"/>
    </w:rPr>
  </w:style>
  <w:style w:type="paragraph" w:styleId="ac">
    <w:name w:val="Balloon Text"/>
    <w:basedOn w:val="a"/>
    <w:link w:val="ab"/>
    <w:uiPriority w:val="99"/>
    <w:rPr>
      <w:sz w:val="18"/>
      <w:szCs w:val="18"/>
    </w:rPr>
  </w:style>
  <w:style w:type="character" w:customStyle="1" w:styleId="BalloonTextChar">
    <w:name w:val="Balloon Text Char"/>
    <w:basedOn w:val="a0"/>
    <w:uiPriority w:val="99"/>
    <w:semiHidden/>
    <w:rsid w:val="00146D60"/>
    <w:rPr>
      <w:sz w:val="0"/>
      <w:szCs w:val="0"/>
    </w:rPr>
  </w:style>
  <w:style w:type="paragraph" w:customStyle="1" w:styleId="p0">
    <w:name w:val="p0"/>
    <w:basedOn w:val="a"/>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a"/>
    <w:uiPriority w:val="99"/>
    <w:semiHidden/>
  </w:style>
  <w:style w:type="paragraph" w:customStyle="1" w:styleId="Char0">
    <w:name w:val="Char"/>
    <w:basedOn w:val="a"/>
    <w:uiPriority w:val="99"/>
    <w:semiHidden/>
  </w:style>
  <w:style w:type="paragraph" w:customStyle="1" w:styleId="Char1">
    <w:name w:val="Char1"/>
    <w:basedOn w:val="a"/>
    <w:uiPriority w:val="99"/>
    <w:semiHidden/>
  </w:style>
  <w:style w:type="paragraph" w:customStyle="1" w:styleId="4">
    <w:name w:val="样式4"/>
    <w:basedOn w:val="ad"/>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styleId="a7">
    <w:name w:val="Title"/>
    <w:basedOn w:val="a"/>
    <w:next w:val="a"/>
    <w:link w:val="a6"/>
    <w:uiPriority w:val="99"/>
    <w:qFormat/>
    <w:pPr>
      <w:spacing w:before="240" w:after="60"/>
      <w:jc w:val="center"/>
      <w:outlineLvl w:val="0"/>
    </w:pPr>
    <w:rPr>
      <w:rFonts w:ascii="Cambria" w:hAnsi="Cambria"/>
      <w:b/>
      <w:bCs/>
      <w:kern w:val="0"/>
      <w:sz w:val="32"/>
      <w:szCs w:val="32"/>
    </w:rPr>
  </w:style>
  <w:style w:type="character" w:customStyle="1" w:styleId="TitleChar">
    <w:name w:val="Title Char"/>
    <w:basedOn w:val="a0"/>
    <w:uiPriority w:val="10"/>
    <w:rsid w:val="00146D60"/>
    <w:rPr>
      <w:rFonts w:asciiTheme="majorHAnsi" w:eastAsia="宋体" w:hAnsiTheme="majorHAnsi" w:cstheme="majorBidi"/>
      <w:b/>
      <w:bCs/>
      <w:sz w:val="32"/>
      <w:szCs w:val="32"/>
    </w:rPr>
  </w:style>
  <w:style w:type="paragraph" w:styleId="af3">
    <w:name w:val="Date"/>
    <w:basedOn w:val="a"/>
    <w:next w:val="a"/>
    <w:link w:val="af4"/>
    <w:uiPriority w:val="99"/>
    <w:pPr>
      <w:ind w:leftChars="2500" w:left="100"/>
    </w:pPr>
    <w:rPr>
      <w:rFonts w:ascii="仿宋_GB2312" w:eastAsia="仿宋_GB2312"/>
      <w:sz w:val="32"/>
    </w:rPr>
  </w:style>
  <w:style w:type="character" w:customStyle="1" w:styleId="af4">
    <w:name w:val="日期 字符"/>
    <w:basedOn w:val="a0"/>
    <w:link w:val="af3"/>
    <w:uiPriority w:val="99"/>
    <w:semiHidden/>
    <w:rsid w:val="00146D60"/>
    <w:rPr>
      <w:szCs w:val="24"/>
    </w:rPr>
  </w:style>
  <w:style w:type="paragraph" w:customStyle="1" w:styleId="p16">
    <w:name w:val="p16"/>
    <w:basedOn w:val="a"/>
    <w:uiPriority w:val="99"/>
    <w:pPr>
      <w:widowControl/>
    </w:pPr>
    <w:rPr>
      <w:kern w:val="0"/>
      <w:szCs w:val="21"/>
    </w:rPr>
  </w:style>
  <w:style w:type="paragraph" w:customStyle="1" w:styleId="CharCharChar">
    <w:name w:val="Char Char Char"/>
    <w:basedOn w:val="a"/>
    <w:uiPriority w:val="99"/>
    <w:rPr>
      <w:rFonts w:eastAsia="仿宋_GB2312"/>
      <w:sz w:val="32"/>
      <w:szCs w:val="20"/>
    </w:rPr>
  </w:style>
  <w:style w:type="paragraph" w:customStyle="1" w:styleId="7">
    <w:name w:val="样式7"/>
    <w:basedOn w:val="a"/>
    <w:uiPriority w:val="9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a"/>
    <w:uiPriority w:val="99"/>
    <w:rPr>
      <w:rFonts w:ascii="宋体" w:hAnsi="Courier New"/>
      <w:szCs w:val="20"/>
    </w:rPr>
  </w:style>
  <w:style w:type="paragraph" w:customStyle="1" w:styleId="New0">
    <w:name w:val="正文 New"/>
    <w:uiPriority w:val="99"/>
    <w:pPr>
      <w:widowControl w:val="0"/>
      <w:jc w:val="both"/>
    </w:pPr>
  </w:style>
  <w:style w:type="paragraph" w:customStyle="1" w:styleId="NoSpacing1">
    <w:name w:val="No Spacing1"/>
    <w:uiPriority w:val="99"/>
    <w:pPr>
      <w:widowControl w:val="0"/>
      <w:jc w:val="both"/>
    </w:pPr>
    <w:rPr>
      <w:sz w:val="30"/>
      <w:szCs w:val="30"/>
    </w:rPr>
  </w:style>
  <w:style w:type="paragraph" w:styleId="ad">
    <w:name w:val="Plain Text"/>
    <w:basedOn w:val="a"/>
    <w:link w:val="10"/>
    <w:uiPriority w:val="99"/>
    <w:rPr>
      <w:rFonts w:ascii="宋体" w:hAnsi="Courier New" w:cs="Courier New"/>
      <w:szCs w:val="21"/>
    </w:rPr>
  </w:style>
  <w:style w:type="character" w:customStyle="1" w:styleId="PlainTextChar">
    <w:name w:val="Plain Text Char"/>
    <w:basedOn w:val="a0"/>
    <w:uiPriority w:val="99"/>
    <w:semiHidden/>
    <w:rsid w:val="00146D60"/>
    <w:rPr>
      <w:rFonts w:ascii="宋体" w:eastAsia="宋体" w:hAnsi="Courier New" w:cs="Courier New"/>
      <w:szCs w:val="21"/>
    </w:rPr>
  </w:style>
  <w:style w:type="paragraph" w:customStyle="1" w:styleId="CharCharCharCharCharCharCharCharCharChar">
    <w:name w:val="Char Char Char Char Char Char Char Char Char Char"/>
    <w:basedOn w:val="a"/>
    <w:uiPriority w:val="99"/>
    <w:semiHidden/>
  </w:style>
  <w:style w:type="paragraph" w:customStyle="1" w:styleId="1">
    <w:name w:val="样式1"/>
    <w:basedOn w:val="ad"/>
    <w:link w:val="1CharChar"/>
    <w:uiPriority w:val="99"/>
    <w:pPr>
      <w:adjustRightInd w:val="0"/>
      <w:snapToGrid w:val="0"/>
      <w:spacing w:line="610" w:lineRule="exact"/>
      <w:ind w:firstLineChars="200" w:firstLine="640"/>
    </w:pPr>
    <w:rPr>
      <w:rFonts w:ascii="黑体" w:eastAsia="黑体"/>
      <w:sz w:val="32"/>
      <w:szCs w:val="32"/>
    </w:rPr>
  </w:style>
  <w:style w:type="paragraph" w:styleId="af5">
    <w:name w:val="Body Text Indent"/>
    <w:basedOn w:val="a"/>
    <w:link w:val="af6"/>
    <w:uiPriority w:val="99"/>
    <w:pPr>
      <w:ind w:firstLineChars="200" w:firstLine="640"/>
    </w:pPr>
    <w:rPr>
      <w:rFonts w:eastAsia="仿宋_GB2312"/>
      <w:color w:val="000000"/>
      <w:sz w:val="32"/>
      <w:szCs w:val="32"/>
      <w:lang w:val="zh-CN"/>
    </w:rPr>
  </w:style>
  <w:style w:type="character" w:customStyle="1" w:styleId="af6">
    <w:name w:val="正文文本缩进 字符"/>
    <w:basedOn w:val="a0"/>
    <w:link w:val="af5"/>
    <w:uiPriority w:val="99"/>
    <w:semiHidden/>
    <w:rsid w:val="00146D60"/>
    <w:rPr>
      <w:szCs w:val="24"/>
    </w:rPr>
  </w:style>
  <w:style w:type="paragraph" w:customStyle="1" w:styleId="NewNewNewNewNewNewNew">
    <w:name w:val="正文 New New New New New New New"/>
    <w:uiPriority w:val="99"/>
    <w:pPr>
      <w:widowControl w:val="0"/>
      <w:jc w:val="both"/>
    </w:pPr>
    <w:rPr>
      <w:szCs w:val="24"/>
    </w:rPr>
  </w:style>
  <w:style w:type="paragraph" w:customStyle="1" w:styleId="31">
    <w:name w:val="样式3"/>
    <w:basedOn w:val="a"/>
    <w:uiPriority w:val="99"/>
    <w:pPr>
      <w:topLinePunct/>
      <w:adjustRightInd w:val="0"/>
      <w:snapToGrid w:val="0"/>
      <w:spacing w:line="592" w:lineRule="exact"/>
      <w:jc w:val="center"/>
    </w:pPr>
    <w:rPr>
      <w:rFonts w:ascii="宋体" w:hAnsi="宋体"/>
      <w:sz w:val="44"/>
      <w:szCs w:val="44"/>
    </w:rPr>
  </w:style>
  <w:style w:type="paragraph" w:styleId="a4">
    <w:name w:val="Body Text"/>
    <w:basedOn w:val="a"/>
    <w:link w:val="a3"/>
    <w:uiPriority w:val="99"/>
    <w:pPr>
      <w:spacing w:line="100" w:lineRule="atLeast"/>
      <w:jc w:val="center"/>
    </w:pPr>
    <w:rPr>
      <w:rFonts w:eastAsia="华文中宋"/>
      <w:sz w:val="44"/>
    </w:rPr>
  </w:style>
  <w:style w:type="character" w:customStyle="1" w:styleId="BodyTextChar">
    <w:name w:val="Body Text Char"/>
    <w:basedOn w:val="a0"/>
    <w:uiPriority w:val="99"/>
    <w:semiHidden/>
    <w:rsid w:val="00146D60"/>
    <w:rPr>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customStyle="1" w:styleId="CharCharCharChar">
    <w:name w:val="Char Char Char Char"/>
    <w:basedOn w:val="a"/>
    <w:uiPriority w:val="99"/>
    <w:semiHidden/>
  </w:style>
  <w:style w:type="paragraph" w:styleId="af7">
    <w:name w:val="Normal (Web)"/>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af8">
    <w:name w:val="List"/>
    <w:basedOn w:val="a"/>
    <w:uiPriority w:val="99"/>
    <w:pPr>
      <w:ind w:left="200" w:hangingChars="200" w:hanging="200"/>
    </w:pPr>
  </w:style>
  <w:style w:type="table" w:styleId="af9">
    <w:name w:val="Table Grid"/>
    <w:basedOn w:val="a1"/>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1"/>
    <w:basedOn w:val="a"/>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a"/>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a"/>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20">
    <w:name w:val="标题 2 字符"/>
    <w:link w:val="2"/>
    <w:uiPriority w:val="99"/>
    <w:semiHidden/>
    <w:locked/>
    <w:rsid w:val="008A02D7"/>
    <w:rPr>
      <w:rFonts w:ascii="等线 Light" w:eastAsia="等线 Light" w:hAnsi="等线 Light"/>
      <w:b/>
      <w:kern w:val="2"/>
      <w:sz w:val="32"/>
    </w:rPr>
  </w:style>
  <w:style w:type="paragraph" w:customStyle="1" w:styleId="Style8">
    <w:name w:val="_Style 8"/>
    <w:basedOn w:val="a"/>
    <w:uiPriority w:val="99"/>
    <w:semiHidden/>
    <w:rsid w:val="006E0F42"/>
    <w:rPr>
      <w:rFonts w:ascii="Calibri" w:eastAsia="宋体" w:hAnsi="Calibri" w:cs="Times New Roman"/>
    </w:rPr>
  </w:style>
  <w:style w:type="paragraph" w:customStyle="1" w:styleId="12">
    <w:name w:val="正文1"/>
    <w:basedOn w:val="a"/>
    <w:uiPriority w:val="99"/>
    <w:rsid w:val="00997885"/>
    <w:pPr>
      <w:widowControl/>
    </w:pPr>
    <w:rPr>
      <w:rFonts w:ascii="Times New Roman" w:eastAsia="宋体" w:hAnsi="Times New Roman" w:cs="Times New Roman"/>
      <w:szCs w:val="21"/>
    </w:rPr>
  </w:style>
  <w:style w:type="character" w:customStyle="1" w:styleId="30">
    <w:name w:val="标题 3 字符"/>
    <w:link w:val="3"/>
    <w:uiPriority w:val="99"/>
    <w:locked/>
    <w:rsid w:val="0022241C"/>
    <w:rPr>
      <w:b/>
      <w:kern w:val="2"/>
      <w:sz w:val="32"/>
    </w:rPr>
  </w:style>
  <w:style w:type="paragraph" w:styleId="afa">
    <w:name w:val="Normal Indent"/>
    <w:basedOn w:val="a"/>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939077">
      <w:marLeft w:val="0"/>
      <w:marRight w:val="0"/>
      <w:marTop w:val="0"/>
      <w:marBottom w:val="0"/>
      <w:divBdr>
        <w:top w:val="none" w:sz="0" w:space="0" w:color="auto"/>
        <w:left w:val="none" w:sz="0" w:space="0" w:color="auto"/>
        <w:bottom w:val="none" w:sz="0" w:space="0" w:color="auto"/>
        <w:right w:val="none" w:sz="0" w:space="0" w:color="auto"/>
      </w:divBdr>
    </w:div>
    <w:div w:id="1541939078">
      <w:marLeft w:val="0"/>
      <w:marRight w:val="0"/>
      <w:marTop w:val="0"/>
      <w:marBottom w:val="0"/>
      <w:divBdr>
        <w:top w:val="none" w:sz="0" w:space="0" w:color="auto"/>
        <w:left w:val="none" w:sz="0" w:space="0" w:color="auto"/>
        <w:bottom w:val="none" w:sz="0" w:space="0" w:color="auto"/>
        <w:right w:val="none" w:sz="0" w:space="0" w:color="auto"/>
      </w:divBdr>
    </w:div>
    <w:div w:id="1541939079">
      <w:marLeft w:val="0"/>
      <w:marRight w:val="0"/>
      <w:marTop w:val="0"/>
      <w:marBottom w:val="0"/>
      <w:divBdr>
        <w:top w:val="none" w:sz="0" w:space="0" w:color="auto"/>
        <w:left w:val="none" w:sz="0" w:space="0" w:color="auto"/>
        <w:bottom w:val="none" w:sz="0" w:space="0" w:color="auto"/>
        <w:right w:val="none" w:sz="0" w:space="0" w:color="auto"/>
      </w:divBdr>
    </w:div>
    <w:div w:id="1541939080">
      <w:marLeft w:val="0"/>
      <w:marRight w:val="0"/>
      <w:marTop w:val="0"/>
      <w:marBottom w:val="0"/>
      <w:divBdr>
        <w:top w:val="none" w:sz="0" w:space="0" w:color="auto"/>
        <w:left w:val="none" w:sz="0" w:space="0" w:color="auto"/>
        <w:bottom w:val="none" w:sz="0" w:space="0" w:color="auto"/>
        <w:right w:val="none" w:sz="0" w:space="0" w:color="auto"/>
      </w:divBdr>
    </w:div>
    <w:div w:id="1541939081">
      <w:marLeft w:val="0"/>
      <w:marRight w:val="0"/>
      <w:marTop w:val="0"/>
      <w:marBottom w:val="0"/>
      <w:divBdr>
        <w:top w:val="none" w:sz="0" w:space="0" w:color="auto"/>
        <w:left w:val="none" w:sz="0" w:space="0" w:color="auto"/>
        <w:bottom w:val="none" w:sz="0" w:space="0" w:color="auto"/>
        <w:right w:val="none" w:sz="0" w:space="0" w:color="auto"/>
      </w:divBdr>
    </w:div>
    <w:div w:id="1541939082">
      <w:marLeft w:val="0"/>
      <w:marRight w:val="0"/>
      <w:marTop w:val="0"/>
      <w:marBottom w:val="0"/>
      <w:divBdr>
        <w:top w:val="none" w:sz="0" w:space="0" w:color="auto"/>
        <w:left w:val="none" w:sz="0" w:space="0" w:color="auto"/>
        <w:bottom w:val="none" w:sz="0" w:space="0" w:color="auto"/>
        <w:right w:val="none" w:sz="0" w:space="0" w:color="auto"/>
      </w:divBdr>
    </w:div>
    <w:div w:id="1541939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364</Words>
  <Characters>2078</Characters>
  <Application>Microsoft Office Word</Application>
  <DocSecurity>0</DocSecurity>
  <Lines>17</Lines>
  <Paragraphs>4</Paragraphs>
  <ScaleCrop>false</ScaleCrop>
  <Company>微软中国</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SRDYSC</cp:lastModifiedBy>
  <cp:revision>3</cp:revision>
  <cp:lastPrinted>2020-04-07T09:27:00Z</cp:lastPrinted>
  <dcterms:created xsi:type="dcterms:W3CDTF">2020-04-26T03:14:00Z</dcterms:created>
  <dcterms:modified xsi:type="dcterms:W3CDTF">2020-04-26T03:18:00Z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